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69D06" w14:textId="77777777" w:rsidR="00BA0767" w:rsidRPr="00106229" w:rsidRDefault="00BA0767" w:rsidP="000A5D84">
      <w:pPr>
        <w:tabs>
          <w:tab w:val="left" w:pos="2552"/>
        </w:tabs>
        <w:spacing w:after="0" w:line="360" w:lineRule="auto"/>
        <w:jc w:val="center"/>
        <w:rPr>
          <w:rFonts w:ascii="Times New Roman" w:hAnsi="Times New Roman"/>
          <w:sz w:val="24"/>
          <w:szCs w:val="24"/>
          <w:lang w:val="uk-UA"/>
        </w:rPr>
      </w:pPr>
      <w:r w:rsidRPr="00106229">
        <w:rPr>
          <w:rFonts w:ascii="Times New Roman" w:hAnsi="Times New Roman"/>
          <w:sz w:val="24"/>
          <w:szCs w:val="24"/>
          <w:lang w:val="uk-UA"/>
        </w:rPr>
        <w:t>КИЇВСЬКИЙ НАЦІОНАЛЬНИЙ ЛІНГВІСТИЧНИЙ УНІВЕРСИТЕТ</w:t>
      </w:r>
    </w:p>
    <w:p w14:paraId="70B9FABE" w14:textId="77777777" w:rsidR="00C73B99" w:rsidRPr="00C73B99" w:rsidRDefault="00C73B99" w:rsidP="00C73B99">
      <w:pPr>
        <w:shd w:val="clear" w:color="auto" w:fill="FFFFFF"/>
        <w:tabs>
          <w:tab w:val="left" w:leader="underscore" w:pos="0"/>
        </w:tabs>
        <w:spacing w:after="0" w:line="240" w:lineRule="auto"/>
        <w:ind w:right="-91"/>
        <w:jc w:val="center"/>
        <w:rPr>
          <w:rFonts w:ascii="Times New Roman" w:eastAsia="Times New Roman" w:hAnsi="Times New Roman"/>
          <w:sz w:val="24"/>
          <w:szCs w:val="24"/>
          <w:lang w:val="uk-UA" w:eastAsia="ru-RU"/>
        </w:rPr>
      </w:pPr>
      <w:r w:rsidRPr="00C73B99">
        <w:rPr>
          <w:rFonts w:ascii="Times New Roman" w:hAnsi="Times New Roman" w:cs="Arial"/>
          <w:sz w:val="24"/>
          <w:szCs w:val="28"/>
          <w:lang w:val="uk-UA" w:eastAsia="ru-RU"/>
        </w:rPr>
        <w:t xml:space="preserve">Кафедра педагогіки та </w:t>
      </w:r>
      <w:r w:rsidRPr="00C73B99">
        <w:rPr>
          <w:rFonts w:ascii="Times New Roman" w:eastAsia="Times New Roman" w:hAnsi="Times New Roman" w:cs="Arial"/>
          <w:sz w:val="24"/>
          <w:szCs w:val="28"/>
          <w:lang w:eastAsia="ru-RU"/>
        </w:rPr>
        <w:t xml:space="preserve">методики </w:t>
      </w:r>
      <w:proofErr w:type="spellStart"/>
      <w:r w:rsidRPr="00C73B99">
        <w:rPr>
          <w:rFonts w:ascii="Times New Roman" w:eastAsia="Times New Roman" w:hAnsi="Times New Roman" w:cs="Arial"/>
          <w:sz w:val="24"/>
          <w:szCs w:val="28"/>
          <w:lang w:eastAsia="ru-RU"/>
        </w:rPr>
        <w:t>навчання</w:t>
      </w:r>
      <w:proofErr w:type="spellEnd"/>
      <w:r w:rsidRPr="00C73B99">
        <w:rPr>
          <w:rFonts w:ascii="Times New Roman" w:eastAsia="Times New Roman" w:hAnsi="Times New Roman" w:cs="Arial"/>
          <w:sz w:val="24"/>
          <w:szCs w:val="28"/>
          <w:lang w:eastAsia="ru-RU"/>
        </w:rPr>
        <w:t xml:space="preserve"> </w:t>
      </w:r>
      <w:proofErr w:type="spellStart"/>
      <w:r w:rsidRPr="00C73B99">
        <w:rPr>
          <w:rFonts w:ascii="Times New Roman" w:eastAsia="Times New Roman" w:hAnsi="Times New Roman" w:cs="Arial"/>
          <w:sz w:val="24"/>
          <w:szCs w:val="28"/>
          <w:lang w:eastAsia="ru-RU"/>
        </w:rPr>
        <w:t>іноземних</w:t>
      </w:r>
      <w:proofErr w:type="spellEnd"/>
      <w:r w:rsidRPr="00C73B99">
        <w:rPr>
          <w:rFonts w:ascii="Times New Roman" w:eastAsia="Times New Roman" w:hAnsi="Times New Roman" w:cs="Arial"/>
          <w:sz w:val="24"/>
          <w:szCs w:val="28"/>
          <w:lang w:eastAsia="ru-RU"/>
        </w:rPr>
        <w:t xml:space="preserve"> мов </w:t>
      </w:r>
    </w:p>
    <w:p w14:paraId="29D54A8E" w14:textId="7F4A8DB1" w:rsidR="00C73B99" w:rsidRPr="00C73B99" w:rsidRDefault="00C73B99" w:rsidP="00C73B99">
      <w:pPr>
        <w:tabs>
          <w:tab w:val="left" w:pos="2552"/>
        </w:tabs>
        <w:spacing w:after="0" w:line="360" w:lineRule="auto"/>
        <w:jc w:val="center"/>
        <w:rPr>
          <w:rFonts w:ascii="Times New Roman" w:eastAsia="Times New Roman" w:hAnsi="Times New Roman"/>
          <w:sz w:val="24"/>
          <w:szCs w:val="24"/>
          <w:lang w:val="uk-UA" w:eastAsia="ru-RU"/>
        </w:rPr>
      </w:pPr>
      <w:r w:rsidRPr="00C73B99">
        <w:rPr>
          <w:rFonts w:ascii="Times New Roman" w:eastAsia="Times New Roman" w:hAnsi="Times New Roman"/>
          <w:noProof/>
          <w:sz w:val="24"/>
          <w:szCs w:val="24"/>
          <w:lang w:eastAsia="ru-RU"/>
        </w:rPr>
        <w:drawing>
          <wp:anchor distT="0" distB="0" distL="114300" distR="114300" simplePos="0" relativeHeight="251659264" behindDoc="1" locked="0" layoutInCell="1" allowOverlap="1" wp14:anchorId="5462E362" wp14:editId="6A2AC412">
            <wp:simplePos x="0" y="0"/>
            <wp:positionH relativeFrom="column">
              <wp:posOffset>2821305</wp:posOffset>
            </wp:positionH>
            <wp:positionV relativeFrom="paragraph">
              <wp:posOffset>139700</wp:posOffset>
            </wp:positionV>
            <wp:extent cx="4095115" cy="1680210"/>
            <wp:effectExtent l="0" t="0" r="0" b="0"/>
            <wp:wrapNone/>
            <wp:docPr id="154506768" name="Рисунок 2" descr="Зображення, що містить коло, ніч&#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06768" name="Рисунок 2" descr="Зображення, що містить коло, ніч&#10;&#10;Автоматично згенерований опис"/>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99E30E" w14:textId="77777777" w:rsidR="00C73B99" w:rsidRPr="00C73B99" w:rsidRDefault="00C73B99" w:rsidP="00C73B99">
      <w:pPr>
        <w:tabs>
          <w:tab w:val="left" w:pos="2552"/>
        </w:tabs>
        <w:spacing w:after="0" w:line="240" w:lineRule="auto"/>
        <w:jc w:val="both"/>
        <w:rPr>
          <w:rFonts w:ascii="Times New Roman" w:eastAsia="Times New Roman" w:hAnsi="Times New Roman"/>
          <w:sz w:val="24"/>
          <w:szCs w:val="24"/>
          <w:lang w:val="uk-UA" w:eastAsia="ru-RU"/>
        </w:rPr>
      </w:pPr>
    </w:p>
    <w:p w14:paraId="08A87624" w14:textId="77777777" w:rsidR="00C73B99" w:rsidRPr="00C73B99" w:rsidRDefault="00C73B99" w:rsidP="00C73B99">
      <w:pPr>
        <w:tabs>
          <w:tab w:val="left" w:pos="2552"/>
        </w:tabs>
        <w:spacing w:after="0" w:line="240" w:lineRule="auto"/>
        <w:ind w:left="5245"/>
        <w:rPr>
          <w:rFonts w:ascii="Times New Roman" w:eastAsia="Times New Roman" w:hAnsi="Times New Roman"/>
          <w:b/>
          <w:bCs/>
          <w:sz w:val="24"/>
          <w:szCs w:val="24"/>
          <w:lang w:val="uk-UA" w:eastAsia="ru-RU"/>
        </w:rPr>
      </w:pPr>
      <w:r w:rsidRPr="00C73B99">
        <w:rPr>
          <w:rFonts w:ascii="Times New Roman" w:eastAsia="Times New Roman" w:hAnsi="Times New Roman"/>
          <w:b/>
          <w:bCs/>
          <w:sz w:val="24"/>
          <w:szCs w:val="24"/>
          <w:lang w:val="uk-UA" w:eastAsia="ru-RU"/>
        </w:rPr>
        <w:t>ЗАТВЕРДЖУЮ</w:t>
      </w:r>
    </w:p>
    <w:p w14:paraId="41C905D7" w14:textId="77777777" w:rsidR="00C73B99" w:rsidRPr="00C73B99" w:rsidRDefault="00C73B99" w:rsidP="00C73B99">
      <w:pPr>
        <w:tabs>
          <w:tab w:val="left" w:pos="2552"/>
        </w:tabs>
        <w:spacing w:after="0" w:line="240" w:lineRule="auto"/>
        <w:ind w:left="5245"/>
        <w:rPr>
          <w:rFonts w:ascii="Times New Roman" w:eastAsia="Times New Roman" w:hAnsi="Times New Roman"/>
          <w:sz w:val="24"/>
          <w:szCs w:val="24"/>
          <w:lang w:val="uk-UA" w:eastAsia="ru-RU"/>
        </w:rPr>
      </w:pPr>
      <w:bookmarkStart w:id="0" w:name="_Hlk174352152"/>
      <w:r w:rsidRPr="00C73B99">
        <w:rPr>
          <w:rFonts w:ascii="Times New Roman" w:eastAsia="Times New Roman" w:hAnsi="Times New Roman"/>
          <w:sz w:val="24"/>
          <w:szCs w:val="24"/>
          <w:lang w:val="uk-UA" w:eastAsia="ru-RU"/>
        </w:rPr>
        <w:t>В.о. ректора</w:t>
      </w:r>
    </w:p>
    <w:bookmarkEnd w:id="0"/>
    <w:p w14:paraId="57F1DCE0" w14:textId="77777777" w:rsidR="00C73B99" w:rsidRPr="00C73B99" w:rsidRDefault="00C73B99" w:rsidP="00C73B99">
      <w:pPr>
        <w:tabs>
          <w:tab w:val="left" w:pos="2552"/>
        </w:tabs>
        <w:spacing w:after="0" w:line="240" w:lineRule="auto"/>
        <w:ind w:left="5245"/>
        <w:jc w:val="both"/>
        <w:rPr>
          <w:rFonts w:ascii="Times New Roman" w:eastAsia="Times New Roman" w:hAnsi="Times New Roman"/>
          <w:i/>
          <w:sz w:val="24"/>
          <w:szCs w:val="24"/>
          <w:lang w:val="uk-UA" w:eastAsia="ru-RU"/>
        </w:rPr>
      </w:pPr>
      <w:r w:rsidRPr="00C73B99">
        <w:rPr>
          <w:rFonts w:ascii="Times New Roman" w:eastAsia="Times New Roman" w:hAnsi="Times New Roman"/>
          <w:sz w:val="24"/>
          <w:szCs w:val="24"/>
          <w:lang w:val="uk-UA" w:eastAsia="ru-RU"/>
        </w:rPr>
        <w:t>____________        Роман ВАСЬКО</w:t>
      </w:r>
    </w:p>
    <w:p w14:paraId="74B35A0F" w14:textId="77777777" w:rsidR="00C73B99" w:rsidRPr="00C73B99" w:rsidRDefault="00C73B99" w:rsidP="00C73B99">
      <w:pPr>
        <w:tabs>
          <w:tab w:val="left" w:pos="2552"/>
        </w:tabs>
        <w:spacing w:after="0" w:line="240" w:lineRule="auto"/>
        <w:ind w:left="5245"/>
        <w:jc w:val="both"/>
        <w:rPr>
          <w:rFonts w:ascii="Times New Roman" w:eastAsia="Times New Roman" w:hAnsi="Times New Roman"/>
          <w:i/>
          <w:sz w:val="24"/>
          <w:szCs w:val="24"/>
          <w:lang w:val="uk-UA" w:eastAsia="ru-RU"/>
        </w:rPr>
      </w:pPr>
    </w:p>
    <w:p w14:paraId="1F92E5BD" w14:textId="77777777" w:rsidR="00C73B99" w:rsidRPr="00C73B99" w:rsidRDefault="00C73B99" w:rsidP="00C73B99">
      <w:pPr>
        <w:tabs>
          <w:tab w:val="left" w:pos="2552"/>
        </w:tabs>
        <w:spacing w:after="0" w:line="360" w:lineRule="auto"/>
        <w:ind w:left="5245"/>
        <w:jc w:val="both"/>
        <w:rPr>
          <w:rFonts w:ascii="Times New Roman" w:eastAsia="Times New Roman" w:hAnsi="Times New Roman"/>
          <w:sz w:val="24"/>
          <w:szCs w:val="24"/>
          <w:u w:val="single"/>
          <w:lang w:val="uk-UA" w:eastAsia="ru-RU"/>
        </w:rPr>
      </w:pPr>
      <w:r w:rsidRPr="00C73B99">
        <w:rPr>
          <w:rFonts w:ascii="Times New Roman" w:eastAsia="Times New Roman" w:hAnsi="Times New Roman"/>
          <w:sz w:val="24"/>
          <w:szCs w:val="24"/>
          <w:u w:val="single"/>
          <w:lang w:val="uk-UA" w:eastAsia="ru-RU"/>
        </w:rPr>
        <w:t>«26» серпня 2024 року</w:t>
      </w:r>
    </w:p>
    <w:p w14:paraId="618459E7" w14:textId="77777777" w:rsidR="00C73B99" w:rsidRPr="00C73B99" w:rsidRDefault="00C73B99" w:rsidP="00C73B99">
      <w:pPr>
        <w:tabs>
          <w:tab w:val="left" w:pos="2552"/>
        </w:tabs>
        <w:spacing w:after="0" w:line="360" w:lineRule="auto"/>
        <w:jc w:val="center"/>
        <w:rPr>
          <w:rFonts w:ascii="Times New Roman" w:hAnsi="Times New Roman" w:cs="Arial"/>
          <w:sz w:val="24"/>
          <w:szCs w:val="24"/>
          <w:lang w:val="uk-UA" w:eastAsia="ru-RU"/>
        </w:rPr>
      </w:pPr>
    </w:p>
    <w:p w14:paraId="6B6123D8" w14:textId="77777777" w:rsidR="009E49DE" w:rsidRPr="00106229" w:rsidRDefault="009E49DE" w:rsidP="000A5D84">
      <w:pPr>
        <w:tabs>
          <w:tab w:val="left" w:pos="2552"/>
        </w:tabs>
        <w:spacing w:after="0" w:line="240" w:lineRule="auto"/>
        <w:jc w:val="center"/>
        <w:rPr>
          <w:rFonts w:ascii="Times New Roman" w:hAnsi="Times New Roman"/>
          <w:b/>
          <w:bCs/>
          <w:sz w:val="28"/>
          <w:szCs w:val="28"/>
          <w:lang w:val="uk-UA"/>
        </w:rPr>
      </w:pPr>
    </w:p>
    <w:p w14:paraId="08A8F4A2" w14:textId="77777777" w:rsidR="00BA0767" w:rsidRPr="00106229" w:rsidRDefault="00BA0767" w:rsidP="000A5D84">
      <w:pPr>
        <w:tabs>
          <w:tab w:val="left" w:pos="2552"/>
        </w:tabs>
        <w:spacing w:after="0" w:line="360" w:lineRule="auto"/>
        <w:jc w:val="center"/>
        <w:rPr>
          <w:rFonts w:ascii="Times New Roman" w:hAnsi="Times New Roman"/>
          <w:b/>
          <w:bCs/>
          <w:sz w:val="28"/>
          <w:szCs w:val="28"/>
          <w:lang w:val="uk-UA"/>
        </w:rPr>
      </w:pPr>
      <w:r w:rsidRPr="00106229">
        <w:rPr>
          <w:rFonts w:ascii="Times New Roman" w:hAnsi="Times New Roman"/>
          <w:b/>
          <w:bCs/>
          <w:sz w:val="28"/>
          <w:szCs w:val="28"/>
          <w:lang w:val="uk-UA"/>
        </w:rPr>
        <w:t>РОБОЧА ПРОГРАМА НАВЧАЛЬНОЇ ДИСЦИПЛІНИ</w:t>
      </w:r>
    </w:p>
    <w:p w14:paraId="54BD9256" w14:textId="698A6B69" w:rsidR="00BA0767" w:rsidRPr="00106229" w:rsidRDefault="00E47FDF" w:rsidP="004D3D16">
      <w:pPr>
        <w:pBdr>
          <w:bottom w:val="single" w:sz="12" w:space="1" w:color="auto"/>
        </w:pBdr>
        <w:tabs>
          <w:tab w:val="left" w:pos="2552"/>
        </w:tabs>
        <w:spacing w:after="0" w:line="240" w:lineRule="auto"/>
        <w:jc w:val="center"/>
        <w:rPr>
          <w:rFonts w:ascii="Times New Roman" w:hAnsi="Times New Roman"/>
          <w:sz w:val="28"/>
          <w:szCs w:val="28"/>
          <w:lang w:val="uk-UA"/>
        </w:rPr>
      </w:pPr>
      <w:r>
        <w:rPr>
          <w:rFonts w:ascii="Times New Roman" w:hAnsi="Times New Roman"/>
          <w:sz w:val="28"/>
          <w:szCs w:val="28"/>
          <w:lang w:val="uk-UA"/>
        </w:rPr>
        <w:t>Компара</w:t>
      </w:r>
      <w:r w:rsidR="00A000B5">
        <w:rPr>
          <w:rFonts w:ascii="Times New Roman" w:hAnsi="Times New Roman"/>
          <w:sz w:val="28"/>
          <w:szCs w:val="28"/>
          <w:lang w:val="uk-UA"/>
        </w:rPr>
        <w:t>тив</w:t>
      </w:r>
      <w:r w:rsidR="000D03B2">
        <w:rPr>
          <w:rFonts w:ascii="Times New Roman" w:hAnsi="Times New Roman"/>
          <w:sz w:val="28"/>
          <w:szCs w:val="28"/>
          <w:lang w:val="uk-UA"/>
        </w:rPr>
        <w:t>на педагогіка</w:t>
      </w:r>
    </w:p>
    <w:p w14:paraId="07A3E2E2" w14:textId="77777777" w:rsidR="00BA0767" w:rsidRPr="00106229" w:rsidRDefault="00BA0767" w:rsidP="000A5D84">
      <w:pPr>
        <w:tabs>
          <w:tab w:val="left" w:pos="2552"/>
        </w:tabs>
        <w:spacing w:after="0" w:line="240" w:lineRule="auto"/>
        <w:jc w:val="center"/>
        <w:rPr>
          <w:rFonts w:ascii="Times New Roman" w:hAnsi="Times New Roman"/>
          <w:i/>
          <w:sz w:val="20"/>
          <w:szCs w:val="20"/>
          <w:lang w:val="uk-UA"/>
        </w:rPr>
      </w:pPr>
      <w:r w:rsidRPr="00106229">
        <w:rPr>
          <w:rFonts w:ascii="Times New Roman" w:hAnsi="Times New Roman"/>
          <w:sz w:val="20"/>
          <w:szCs w:val="20"/>
          <w:lang w:val="uk-UA"/>
        </w:rPr>
        <w:t>(</w:t>
      </w:r>
      <w:r w:rsidRPr="00106229">
        <w:rPr>
          <w:rFonts w:ascii="Times New Roman" w:hAnsi="Times New Roman"/>
          <w:i/>
          <w:sz w:val="20"/>
          <w:szCs w:val="20"/>
          <w:lang w:val="uk-UA"/>
        </w:rPr>
        <w:t>назва навчальної дисципліни)</w:t>
      </w:r>
    </w:p>
    <w:p w14:paraId="3543B252" w14:textId="77777777" w:rsidR="00BA0767" w:rsidRPr="00106229" w:rsidRDefault="00BA0767" w:rsidP="00E83D16">
      <w:pPr>
        <w:tabs>
          <w:tab w:val="left" w:pos="2552"/>
        </w:tabs>
        <w:spacing w:after="0" w:line="240" w:lineRule="auto"/>
        <w:rPr>
          <w:rFonts w:ascii="Times New Roman" w:hAnsi="Times New Roman"/>
          <w:sz w:val="24"/>
          <w:szCs w:val="24"/>
          <w:lang w:val="uk-UA"/>
        </w:rPr>
      </w:pPr>
    </w:p>
    <w:p w14:paraId="011CD2CD" w14:textId="77777777" w:rsidR="00E83D16" w:rsidRPr="00E83D16" w:rsidRDefault="00E83D16" w:rsidP="00E83D16">
      <w:pPr>
        <w:tabs>
          <w:tab w:val="left" w:pos="2552"/>
        </w:tabs>
        <w:spacing w:after="0" w:line="240" w:lineRule="auto"/>
        <w:jc w:val="center"/>
        <w:rPr>
          <w:rFonts w:ascii="Times New Roman" w:hAnsi="Times New Roman"/>
          <w:sz w:val="24"/>
          <w:szCs w:val="24"/>
          <w:lang w:val="uk-UA"/>
        </w:rPr>
      </w:pPr>
    </w:p>
    <w:tbl>
      <w:tblPr>
        <w:tblStyle w:val="a5"/>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0"/>
        <w:gridCol w:w="5501"/>
      </w:tblGrid>
      <w:tr w:rsidR="00E83D16" w:rsidRPr="00E83D16" w14:paraId="0745CED1" w14:textId="77777777" w:rsidTr="004154B8">
        <w:tc>
          <w:tcPr>
            <w:tcW w:w="4252" w:type="dxa"/>
            <w:hideMark/>
          </w:tcPr>
          <w:p w14:paraId="49CFC23D" w14:textId="77777777" w:rsidR="00E83D16" w:rsidRPr="004154B8" w:rsidRDefault="00E83D16" w:rsidP="00E83D16">
            <w:pPr>
              <w:tabs>
                <w:tab w:val="left" w:pos="2552"/>
              </w:tabs>
              <w:spacing w:after="0" w:line="240" w:lineRule="auto"/>
              <w:rPr>
                <w:rFonts w:ascii="Times New Roman" w:hAnsi="Times New Roman"/>
                <w:b/>
                <w:sz w:val="24"/>
                <w:szCs w:val="24"/>
                <w:lang w:val="uk-UA"/>
              </w:rPr>
            </w:pPr>
            <w:r w:rsidRPr="004154B8">
              <w:rPr>
                <w:rFonts w:ascii="Times New Roman" w:hAnsi="Times New Roman"/>
                <w:b/>
                <w:sz w:val="24"/>
                <w:szCs w:val="24"/>
                <w:lang w:val="uk-UA"/>
              </w:rPr>
              <w:t>напрям підготовки</w:t>
            </w:r>
          </w:p>
        </w:tc>
        <w:tc>
          <w:tcPr>
            <w:tcW w:w="5635" w:type="dxa"/>
          </w:tcPr>
          <w:p w14:paraId="425B67BE"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доктор філософії</w:t>
            </w:r>
          </w:p>
          <w:p w14:paraId="47A7B133"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r w:rsidR="00E83D16" w:rsidRPr="00E83D16" w14:paraId="40C8DB90" w14:textId="77777777" w:rsidTr="004154B8">
        <w:tc>
          <w:tcPr>
            <w:tcW w:w="4252" w:type="dxa"/>
            <w:hideMark/>
          </w:tcPr>
          <w:p w14:paraId="1C1BE0E0" w14:textId="77777777" w:rsidR="00E83D16" w:rsidRPr="004154B8" w:rsidRDefault="00E83D16" w:rsidP="00E83D16">
            <w:pPr>
              <w:tabs>
                <w:tab w:val="left" w:pos="2552"/>
              </w:tabs>
              <w:spacing w:after="0" w:line="240" w:lineRule="auto"/>
              <w:rPr>
                <w:rFonts w:ascii="Times New Roman" w:hAnsi="Times New Roman"/>
                <w:b/>
                <w:sz w:val="24"/>
                <w:szCs w:val="24"/>
                <w:lang w:val="uk-UA"/>
              </w:rPr>
            </w:pPr>
            <w:r w:rsidRPr="004154B8">
              <w:rPr>
                <w:rFonts w:ascii="Times New Roman" w:hAnsi="Times New Roman"/>
                <w:b/>
                <w:sz w:val="24"/>
                <w:szCs w:val="24"/>
                <w:lang w:val="uk-UA"/>
              </w:rPr>
              <w:t>галузь знань</w:t>
            </w:r>
          </w:p>
        </w:tc>
        <w:tc>
          <w:tcPr>
            <w:tcW w:w="5635" w:type="dxa"/>
          </w:tcPr>
          <w:p w14:paraId="748EA6A5"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01 Освіта</w:t>
            </w:r>
          </w:p>
          <w:p w14:paraId="1F9C0DC4"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r w:rsidR="00E83D16" w:rsidRPr="00E83D16" w14:paraId="682AD3D9" w14:textId="77777777" w:rsidTr="004154B8">
        <w:trPr>
          <w:trHeight w:val="326"/>
        </w:trPr>
        <w:tc>
          <w:tcPr>
            <w:tcW w:w="4252" w:type="dxa"/>
            <w:hideMark/>
          </w:tcPr>
          <w:p w14:paraId="749C0876" w14:textId="77777777" w:rsidR="00E83D16" w:rsidRPr="004154B8" w:rsidRDefault="00E83D16" w:rsidP="00E83D16">
            <w:pPr>
              <w:tabs>
                <w:tab w:val="left" w:pos="2552"/>
              </w:tabs>
              <w:spacing w:after="0" w:line="240" w:lineRule="auto"/>
              <w:rPr>
                <w:rFonts w:ascii="Times New Roman" w:hAnsi="Times New Roman"/>
                <w:b/>
                <w:sz w:val="24"/>
                <w:szCs w:val="24"/>
                <w:lang w:val="uk-UA"/>
              </w:rPr>
            </w:pPr>
            <w:r w:rsidRPr="004154B8">
              <w:rPr>
                <w:rFonts w:ascii="Times New Roman" w:hAnsi="Times New Roman"/>
                <w:b/>
                <w:sz w:val="24"/>
                <w:szCs w:val="24"/>
                <w:lang w:val="uk-UA"/>
              </w:rPr>
              <w:t>спеціальність</w:t>
            </w:r>
          </w:p>
        </w:tc>
        <w:tc>
          <w:tcPr>
            <w:tcW w:w="5635" w:type="dxa"/>
          </w:tcPr>
          <w:p w14:paraId="20FD9F50"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011 Освітні, педагогічні науки</w:t>
            </w:r>
          </w:p>
          <w:p w14:paraId="3CD5910F"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r w:rsidR="00E83D16" w:rsidRPr="00C73B99" w14:paraId="05DF9FC0" w14:textId="77777777" w:rsidTr="004154B8">
        <w:tc>
          <w:tcPr>
            <w:tcW w:w="4252" w:type="dxa"/>
            <w:hideMark/>
          </w:tcPr>
          <w:p w14:paraId="4E0E1F25" w14:textId="77777777" w:rsidR="00E83D16" w:rsidRPr="004154B8" w:rsidRDefault="00E83D16" w:rsidP="00E83D16">
            <w:pPr>
              <w:tabs>
                <w:tab w:val="left" w:pos="2552"/>
              </w:tabs>
              <w:spacing w:after="0" w:line="240" w:lineRule="auto"/>
              <w:rPr>
                <w:rFonts w:ascii="Times New Roman" w:hAnsi="Times New Roman"/>
                <w:b/>
                <w:sz w:val="24"/>
                <w:szCs w:val="24"/>
                <w:lang w:val="uk-UA"/>
              </w:rPr>
            </w:pPr>
            <w:proofErr w:type="spellStart"/>
            <w:r w:rsidRPr="004154B8">
              <w:rPr>
                <w:rFonts w:ascii="Times New Roman" w:hAnsi="Times New Roman"/>
                <w:b/>
                <w:sz w:val="24"/>
                <w:szCs w:val="24"/>
                <w:lang w:val="uk-UA"/>
              </w:rPr>
              <w:t>освітньо</w:t>
            </w:r>
            <w:proofErr w:type="spellEnd"/>
            <w:r w:rsidRPr="004154B8">
              <w:rPr>
                <w:rFonts w:ascii="Times New Roman" w:hAnsi="Times New Roman"/>
                <w:b/>
                <w:sz w:val="24"/>
                <w:szCs w:val="24"/>
                <w:lang w:val="uk-UA"/>
              </w:rPr>
              <w:t>-наукова програма</w:t>
            </w:r>
          </w:p>
        </w:tc>
        <w:tc>
          <w:tcPr>
            <w:tcW w:w="5635" w:type="dxa"/>
            <w:hideMark/>
          </w:tcPr>
          <w:p w14:paraId="0ECDBD30"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Сучасні наукові освітні студії: педагогіка, методика навчання іноземних мов і культур, наукова англійська мова</w:t>
            </w:r>
          </w:p>
        </w:tc>
      </w:tr>
      <w:tr w:rsidR="00E83D16" w:rsidRPr="00E83D16" w14:paraId="29BB6A81" w14:textId="77777777" w:rsidTr="004154B8">
        <w:tc>
          <w:tcPr>
            <w:tcW w:w="4252" w:type="dxa"/>
            <w:hideMark/>
          </w:tcPr>
          <w:p w14:paraId="6F003CE6" w14:textId="77777777" w:rsidR="00E83D16" w:rsidRPr="004154B8" w:rsidRDefault="00E83D16" w:rsidP="00E83D16">
            <w:pPr>
              <w:tabs>
                <w:tab w:val="left" w:pos="2552"/>
              </w:tabs>
              <w:spacing w:after="0" w:line="240" w:lineRule="auto"/>
              <w:rPr>
                <w:rFonts w:ascii="Times New Roman" w:hAnsi="Times New Roman"/>
                <w:b/>
                <w:sz w:val="24"/>
                <w:szCs w:val="24"/>
                <w:lang w:val="uk-UA"/>
              </w:rPr>
            </w:pPr>
            <w:r w:rsidRPr="004154B8">
              <w:rPr>
                <w:rFonts w:ascii="Times New Roman" w:hAnsi="Times New Roman"/>
                <w:b/>
                <w:sz w:val="24"/>
                <w:szCs w:val="24"/>
                <w:lang w:val="uk-UA"/>
              </w:rPr>
              <w:t>статус дисципліни</w:t>
            </w:r>
          </w:p>
        </w:tc>
        <w:tc>
          <w:tcPr>
            <w:tcW w:w="5635" w:type="dxa"/>
          </w:tcPr>
          <w:p w14:paraId="772D2D93"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r w:rsidRPr="00E83D16">
              <w:rPr>
                <w:rFonts w:ascii="Times New Roman" w:hAnsi="Times New Roman"/>
                <w:sz w:val="24"/>
                <w:szCs w:val="24"/>
                <w:lang w:val="uk-UA"/>
              </w:rPr>
              <w:t>дисципліна</w:t>
            </w:r>
            <w:r w:rsidR="006D6BC5">
              <w:rPr>
                <w:rFonts w:ascii="Times New Roman" w:hAnsi="Times New Roman"/>
                <w:sz w:val="24"/>
                <w:szCs w:val="24"/>
                <w:lang w:val="uk-UA"/>
              </w:rPr>
              <w:t xml:space="preserve"> професійної підготовки</w:t>
            </w:r>
          </w:p>
          <w:p w14:paraId="1B3A6182" w14:textId="77777777" w:rsidR="00E83D16" w:rsidRPr="00E83D16" w:rsidRDefault="00E83D16" w:rsidP="00E83D16">
            <w:pPr>
              <w:tabs>
                <w:tab w:val="left" w:pos="2552"/>
              </w:tabs>
              <w:spacing w:after="0" w:line="240" w:lineRule="auto"/>
              <w:jc w:val="both"/>
              <w:rPr>
                <w:rFonts w:ascii="Times New Roman" w:hAnsi="Times New Roman"/>
                <w:sz w:val="24"/>
                <w:szCs w:val="24"/>
                <w:lang w:val="uk-UA"/>
              </w:rPr>
            </w:pPr>
          </w:p>
        </w:tc>
      </w:tr>
    </w:tbl>
    <w:p w14:paraId="15F1AC22" w14:textId="77777777" w:rsidR="00E83D16" w:rsidRPr="00E83D16" w:rsidRDefault="00E83D16" w:rsidP="00E83D16">
      <w:pPr>
        <w:tabs>
          <w:tab w:val="left" w:pos="2552"/>
        </w:tabs>
        <w:spacing w:after="0" w:line="240" w:lineRule="auto"/>
        <w:jc w:val="center"/>
        <w:rPr>
          <w:rFonts w:ascii="Times New Roman" w:hAnsi="Times New Roman"/>
          <w:b/>
          <w:bCs/>
          <w:sz w:val="24"/>
          <w:szCs w:val="24"/>
          <w:lang w:val="uk-UA"/>
        </w:rPr>
      </w:pPr>
    </w:p>
    <w:p w14:paraId="736562F3" w14:textId="77777777" w:rsidR="00E83D16" w:rsidRPr="00E83D16" w:rsidRDefault="00E83D16" w:rsidP="00E83D16">
      <w:pPr>
        <w:tabs>
          <w:tab w:val="left" w:pos="2552"/>
        </w:tabs>
        <w:spacing w:after="0" w:line="240" w:lineRule="auto"/>
        <w:jc w:val="center"/>
        <w:rPr>
          <w:rFonts w:ascii="Times New Roman" w:hAnsi="Times New Roman"/>
          <w:i/>
          <w:sz w:val="24"/>
          <w:szCs w:val="24"/>
          <w:lang w:val="uk-UA"/>
        </w:rPr>
      </w:pPr>
    </w:p>
    <w:tbl>
      <w:tblPr>
        <w:tblStyle w:val="a5"/>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tblGrid>
      <w:tr w:rsidR="00E83D16" w14:paraId="611F32BF" w14:textId="77777777" w:rsidTr="004154B8">
        <w:tc>
          <w:tcPr>
            <w:tcW w:w="4962" w:type="dxa"/>
          </w:tcPr>
          <w:p w14:paraId="1391F2E0" w14:textId="77777777" w:rsidR="00E83D16" w:rsidRDefault="00E83D16" w:rsidP="004154B8">
            <w:pPr>
              <w:tabs>
                <w:tab w:val="left" w:pos="2552"/>
              </w:tabs>
              <w:spacing w:after="0" w:line="240" w:lineRule="auto"/>
              <w:jc w:val="both"/>
              <w:rPr>
                <w:rFonts w:ascii="Times New Roman" w:hAnsi="Times New Roman"/>
                <w:sz w:val="24"/>
                <w:szCs w:val="24"/>
                <w:lang w:val="uk-UA"/>
              </w:rPr>
            </w:pPr>
            <w:r w:rsidRPr="00BB3DA5">
              <w:rPr>
                <w:rFonts w:ascii="Times New Roman" w:hAnsi="Times New Roman"/>
                <w:sz w:val="24"/>
                <w:szCs w:val="24"/>
                <w:lang w:val="uk-UA"/>
              </w:rPr>
              <w:t>Форма</w:t>
            </w:r>
            <w:r w:rsidR="004154B8">
              <w:rPr>
                <w:rFonts w:ascii="Times New Roman" w:hAnsi="Times New Roman"/>
                <w:sz w:val="24"/>
                <w:szCs w:val="24"/>
                <w:lang w:val="uk-UA"/>
              </w:rPr>
              <w:t xml:space="preserve"> здобуття освіти</w:t>
            </w:r>
            <w:r w:rsidRPr="00BB3DA5">
              <w:rPr>
                <w:rFonts w:ascii="Times New Roman" w:hAnsi="Times New Roman"/>
                <w:sz w:val="24"/>
                <w:szCs w:val="24"/>
                <w:lang w:val="uk-UA"/>
              </w:rPr>
              <w:t xml:space="preserve">  </w:t>
            </w:r>
            <w:r w:rsidR="004154B8">
              <w:rPr>
                <w:rFonts w:ascii="Times New Roman" w:hAnsi="Times New Roman"/>
                <w:sz w:val="24"/>
                <w:szCs w:val="24"/>
                <w:u w:val="single"/>
                <w:lang w:val="uk-UA"/>
              </w:rPr>
              <w:t xml:space="preserve">денна, вечірня, </w:t>
            </w:r>
            <w:r w:rsidRPr="00BB3DA5">
              <w:rPr>
                <w:rFonts w:ascii="Times New Roman" w:hAnsi="Times New Roman"/>
                <w:sz w:val="24"/>
                <w:szCs w:val="24"/>
                <w:u w:val="single"/>
                <w:lang w:val="uk-UA"/>
              </w:rPr>
              <w:t>заочна</w:t>
            </w:r>
          </w:p>
        </w:tc>
      </w:tr>
      <w:tr w:rsidR="00E83D16" w14:paraId="39DACA5A" w14:textId="77777777" w:rsidTr="004154B8">
        <w:tc>
          <w:tcPr>
            <w:tcW w:w="4962" w:type="dxa"/>
          </w:tcPr>
          <w:p w14:paraId="04EAAC25" w14:textId="36A0CCAB" w:rsidR="00E83D16" w:rsidRPr="00C73B99"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Навчальний рік       </w:t>
            </w:r>
            <w:r w:rsidRPr="00BB3DA5">
              <w:rPr>
                <w:rFonts w:ascii="Times New Roman" w:hAnsi="Times New Roman"/>
                <w:sz w:val="24"/>
                <w:szCs w:val="24"/>
                <w:u w:val="single"/>
                <w:lang w:val="uk-UA"/>
              </w:rPr>
              <w:t>202</w:t>
            </w:r>
            <w:r w:rsidR="00C73B99">
              <w:rPr>
                <w:rFonts w:ascii="Times New Roman" w:hAnsi="Times New Roman"/>
                <w:sz w:val="24"/>
                <w:szCs w:val="24"/>
                <w:u w:val="single"/>
                <w:lang w:val="uk-UA"/>
              </w:rPr>
              <w:t>4</w:t>
            </w:r>
            <w:r w:rsidRPr="00BB3DA5">
              <w:rPr>
                <w:rFonts w:ascii="Times New Roman" w:hAnsi="Times New Roman"/>
                <w:sz w:val="24"/>
                <w:szCs w:val="24"/>
                <w:u w:val="single"/>
                <w:lang w:val="uk-UA"/>
              </w:rPr>
              <w:t xml:space="preserve"> – 202</w:t>
            </w:r>
            <w:r w:rsidR="00C73B99">
              <w:rPr>
                <w:rFonts w:ascii="Times New Roman" w:hAnsi="Times New Roman"/>
                <w:sz w:val="24"/>
                <w:szCs w:val="24"/>
                <w:u w:val="single"/>
                <w:lang w:val="uk-UA"/>
              </w:rPr>
              <w:t>5</w:t>
            </w:r>
          </w:p>
        </w:tc>
      </w:tr>
      <w:tr w:rsidR="00E83D16" w14:paraId="078F03DE" w14:textId="77777777" w:rsidTr="004154B8">
        <w:tc>
          <w:tcPr>
            <w:tcW w:w="4962" w:type="dxa"/>
          </w:tcPr>
          <w:p w14:paraId="1991C068" w14:textId="77777777"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Семестр                    </w:t>
            </w:r>
            <w:r w:rsidRPr="00BB3DA5">
              <w:rPr>
                <w:rFonts w:ascii="Times New Roman" w:hAnsi="Times New Roman"/>
                <w:sz w:val="24"/>
                <w:szCs w:val="24"/>
                <w:u w:val="single"/>
                <w:lang w:val="uk-UA"/>
              </w:rPr>
              <w:t>І</w:t>
            </w:r>
          </w:p>
        </w:tc>
      </w:tr>
      <w:tr w:rsidR="00E83D16" w14:paraId="0D68C392" w14:textId="77777777" w:rsidTr="004154B8">
        <w:tc>
          <w:tcPr>
            <w:tcW w:w="4962" w:type="dxa"/>
          </w:tcPr>
          <w:p w14:paraId="149403F6" w14:textId="77777777"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Кількість кредитів ЄКТС    </w:t>
            </w:r>
            <w:r w:rsidRPr="00BB3DA5">
              <w:rPr>
                <w:rFonts w:ascii="Times New Roman" w:hAnsi="Times New Roman"/>
                <w:sz w:val="24"/>
                <w:szCs w:val="24"/>
                <w:u w:val="single"/>
                <w:lang w:val="uk-UA"/>
              </w:rPr>
              <w:t>3</w:t>
            </w:r>
          </w:p>
        </w:tc>
      </w:tr>
      <w:tr w:rsidR="00E83D16" w14:paraId="74D7D903" w14:textId="77777777" w:rsidTr="004154B8">
        <w:tc>
          <w:tcPr>
            <w:tcW w:w="4962" w:type="dxa"/>
          </w:tcPr>
          <w:p w14:paraId="07236B4B" w14:textId="77777777"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Мова  навчання        </w:t>
            </w:r>
            <w:r w:rsidRPr="00BB3DA5">
              <w:rPr>
                <w:rFonts w:ascii="Times New Roman" w:hAnsi="Times New Roman"/>
                <w:sz w:val="24"/>
                <w:szCs w:val="24"/>
                <w:u w:val="single"/>
                <w:lang w:val="uk-UA"/>
              </w:rPr>
              <w:t>українська</w:t>
            </w:r>
          </w:p>
        </w:tc>
      </w:tr>
      <w:tr w:rsidR="00E83D16" w14:paraId="69C484B8" w14:textId="77777777" w:rsidTr="004154B8">
        <w:tc>
          <w:tcPr>
            <w:tcW w:w="4962" w:type="dxa"/>
          </w:tcPr>
          <w:p w14:paraId="17AD2DD8" w14:textId="6C8DACD3" w:rsidR="00E83D16" w:rsidRDefault="00E83D16" w:rsidP="00E83D16">
            <w:pPr>
              <w:tabs>
                <w:tab w:val="left" w:pos="2552"/>
              </w:tabs>
              <w:spacing w:after="0" w:line="240" w:lineRule="auto"/>
              <w:rPr>
                <w:rFonts w:ascii="Times New Roman" w:hAnsi="Times New Roman"/>
                <w:sz w:val="24"/>
                <w:szCs w:val="24"/>
                <w:lang w:val="uk-UA"/>
              </w:rPr>
            </w:pPr>
            <w:r w:rsidRPr="00BB3DA5">
              <w:rPr>
                <w:rFonts w:ascii="Times New Roman" w:hAnsi="Times New Roman"/>
                <w:sz w:val="24"/>
                <w:szCs w:val="24"/>
                <w:lang w:val="uk-UA"/>
              </w:rPr>
              <w:t xml:space="preserve">Форма підсумкового контролю </w:t>
            </w:r>
            <w:r w:rsidR="00817B2B">
              <w:rPr>
                <w:rFonts w:ascii="Times New Roman" w:hAnsi="Times New Roman"/>
                <w:sz w:val="24"/>
                <w:szCs w:val="24"/>
                <w:u w:val="single"/>
                <w:lang w:val="uk-UA"/>
              </w:rPr>
              <w:t>іспит</w:t>
            </w:r>
          </w:p>
        </w:tc>
      </w:tr>
    </w:tbl>
    <w:p w14:paraId="33246B19" w14:textId="77777777" w:rsidR="00E83D16" w:rsidRPr="00E83D16" w:rsidRDefault="00E83D16" w:rsidP="00E83D16">
      <w:pPr>
        <w:tabs>
          <w:tab w:val="left" w:pos="2552"/>
        </w:tabs>
        <w:spacing w:after="0" w:line="240" w:lineRule="auto"/>
        <w:rPr>
          <w:rFonts w:ascii="Times New Roman" w:hAnsi="Times New Roman"/>
          <w:sz w:val="24"/>
          <w:szCs w:val="24"/>
          <w:lang w:val="uk-UA"/>
        </w:rPr>
      </w:pPr>
    </w:p>
    <w:p w14:paraId="172D7946" w14:textId="77777777" w:rsidR="00E83D16" w:rsidRPr="00E83D16" w:rsidRDefault="00E83D16" w:rsidP="00E83D16">
      <w:pPr>
        <w:tabs>
          <w:tab w:val="left" w:pos="2552"/>
        </w:tabs>
        <w:spacing w:after="0" w:line="240" w:lineRule="auto"/>
        <w:rPr>
          <w:rFonts w:ascii="Times New Roman" w:hAnsi="Times New Roman"/>
          <w:sz w:val="24"/>
          <w:szCs w:val="24"/>
          <w:lang w:val="uk-UA"/>
        </w:rPr>
      </w:pPr>
    </w:p>
    <w:p w14:paraId="46922814" w14:textId="77777777" w:rsidR="00E83D16" w:rsidRDefault="00E83D16" w:rsidP="00E83D16">
      <w:pPr>
        <w:tabs>
          <w:tab w:val="left" w:pos="2552"/>
        </w:tabs>
        <w:spacing w:after="0" w:line="240" w:lineRule="auto"/>
        <w:jc w:val="center"/>
        <w:rPr>
          <w:rFonts w:ascii="Times New Roman" w:hAnsi="Times New Roman"/>
          <w:sz w:val="24"/>
          <w:szCs w:val="24"/>
          <w:lang w:val="uk-UA"/>
        </w:rPr>
      </w:pPr>
    </w:p>
    <w:p w14:paraId="7E59A063"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55644217"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2915E536"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4FA5E605"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1579C010"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2EEC232C"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1EB3F327" w14:textId="77777777" w:rsidR="00C73B99" w:rsidRDefault="00C73B99" w:rsidP="00E83D16">
      <w:pPr>
        <w:tabs>
          <w:tab w:val="left" w:pos="2552"/>
        </w:tabs>
        <w:spacing w:after="0" w:line="240" w:lineRule="auto"/>
        <w:jc w:val="center"/>
        <w:rPr>
          <w:rFonts w:ascii="Times New Roman" w:hAnsi="Times New Roman"/>
          <w:sz w:val="24"/>
          <w:szCs w:val="24"/>
          <w:lang w:val="uk-UA"/>
        </w:rPr>
      </w:pPr>
    </w:p>
    <w:p w14:paraId="782E67D4" w14:textId="77777777" w:rsidR="00C73B99" w:rsidRPr="00E83D16" w:rsidRDefault="00C73B99" w:rsidP="00E83D16">
      <w:pPr>
        <w:tabs>
          <w:tab w:val="left" w:pos="2552"/>
        </w:tabs>
        <w:spacing w:after="0" w:line="240" w:lineRule="auto"/>
        <w:jc w:val="center"/>
        <w:rPr>
          <w:rFonts w:ascii="Times New Roman" w:hAnsi="Times New Roman"/>
          <w:sz w:val="24"/>
          <w:szCs w:val="24"/>
          <w:lang w:val="uk-UA"/>
        </w:rPr>
      </w:pPr>
    </w:p>
    <w:p w14:paraId="70186333" w14:textId="77777777" w:rsidR="00BA0767" w:rsidRPr="00106229" w:rsidRDefault="00BA0767" w:rsidP="000A5D84">
      <w:pPr>
        <w:tabs>
          <w:tab w:val="left" w:pos="2552"/>
        </w:tabs>
        <w:spacing w:after="0" w:line="240" w:lineRule="auto"/>
        <w:jc w:val="center"/>
        <w:rPr>
          <w:rFonts w:ascii="Times New Roman" w:hAnsi="Times New Roman"/>
          <w:sz w:val="24"/>
          <w:szCs w:val="24"/>
          <w:lang w:val="uk-UA"/>
        </w:rPr>
      </w:pPr>
    </w:p>
    <w:p w14:paraId="3C23BE9F" w14:textId="77777777" w:rsidR="00BA0767" w:rsidRPr="00106229" w:rsidRDefault="00BA0767" w:rsidP="000A5D84">
      <w:pPr>
        <w:tabs>
          <w:tab w:val="left" w:pos="2552"/>
        </w:tabs>
        <w:spacing w:after="0" w:line="240" w:lineRule="auto"/>
        <w:rPr>
          <w:rFonts w:ascii="Times New Roman" w:hAnsi="Times New Roman"/>
          <w:sz w:val="24"/>
          <w:szCs w:val="24"/>
          <w:lang w:val="uk-UA"/>
        </w:rPr>
      </w:pPr>
    </w:p>
    <w:p w14:paraId="4254B4BA" w14:textId="27522EB9" w:rsidR="00BA0767" w:rsidRPr="00C73B99" w:rsidRDefault="00BA0767" w:rsidP="000A5D84">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КИЇВ – 20</w:t>
      </w:r>
      <w:r w:rsidR="005576C0">
        <w:rPr>
          <w:rFonts w:ascii="Times New Roman" w:hAnsi="Times New Roman"/>
          <w:sz w:val="24"/>
          <w:szCs w:val="24"/>
        </w:rPr>
        <w:t>2</w:t>
      </w:r>
    </w:p>
    <w:p w14:paraId="46A60AAD" w14:textId="77777777" w:rsidR="00BA0767" w:rsidRPr="00106229" w:rsidRDefault="00BA0767" w:rsidP="004D3D16">
      <w:pPr>
        <w:tabs>
          <w:tab w:val="left" w:pos="2552"/>
        </w:tabs>
        <w:spacing w:after="0" w:line="360" w:lineRule="auto"/>
        <w:rPr>
          <w:rFonts w:ascii="Times New Roman" w:hAnsi="Times New Roman"/>
          <w:i/>
          <w:sz w:val="24"/>
          <w:szCs w:val="24"/>
          <w:lang w:val="uk-UA"/>
        </w:rPr>
      </w:pPr>
      <w:r w:rsidRPr="00106229">
        <w:rPr>
          <w:rFonts w:ascii="Times New Roman" w:hAnsi="Times New Roman"/>
          <w:sz w:val="24"/>
          <w:szCs w:val="24"/>
          <w:lang w:val="uk-UA"/>
        </w:rPr>
        <w:br w:type="page"/>
      </w:r>
      <w:r w:rsidRPr="00106229">
        <w:rPr>
          <w:rFonts w:ascii="Times New Roman" w:hAnsi="Times New Roman"/>
          <w:b/>
          <w:bCs/>
          <w:iCs/>
          <w:sz w:val="24"/>
          <w:szCs w:val="24"/>
          <w:lang w:val="uk-UA"/>
        </w:rPr>
        <w:lastRenderedPageBreak/>
        <w:t>Розробник:</w:t>
      </w:r>
    </w:p>
    <w:p w14:paraId="6F6A8408" w14:textId="16D728AE" w:rsidR="00BA0767" w:rsidRDefault="000D03B2" w:rsidP="00C73B99">
      <w:pPr>
        <w:spacing w:line="360" w:lineRule="auto"/>
        <w:rPr>
          <w:rFonts w:ascii="Times New Roman" w:hAnsi="Times New Roman"/>
          <w:sz w:val="24"/>
          <w:szCs w:val="24"/>
          <w:lang w:val="uk-UA"/>
        </w:rPr>
      </w:pPr>
      <w:r>
        <w:rPr>
          <w:rFonts w:ascii="Times New Roman" w:hAnsi="Times New Roman"/>
          <w:b/>
          <w:sz w:val="24"/>
          <w:szCs w:val="24"/>
          <w:lang w:val="uk-UA"/>
        </w:rPr>
        <w:t>Матвієнко Ольга Василівна</w:t>
      </w:r>
      <w:r>
        <w:rPr>
          <w:rFonts w:ascii="Times New Roman" w:hAnsi="Times New Roman"/>
          <w:sz w:val="24"/>
          <w:szCs w:val="24"/>
          <w:lang w:val="uk-UA"/>
        </w:rPr>
        <w:t xml:space="preserve">, доктор педагогічних наук, професор, </w:t>
      </w:r>
      <w:r w:rsidR="00717DBA">
        <w:rPr>
          <w:rFonts w:ascii="Times New Roman" w:hAnsi="Times New Roman"/>
          <w:sz w:val="24"/>
          <w:szCs w:val="24"/>
          <w:lang w:val="uk-UA"/>
        </w:rPr>
        <w:t xml:space="preserve">професор </w:t>
      </w:r>
      <w:r w:rsidR="00BA0767" w:rsidRPr="00106229">
        <w:rPr>
          <w:rFonts w:ascii="Times New Roman" w:hAnsi="Times New Roman"/>
          <w:sz w:val="24"/>
          <w:szCs w:val="24"/>
          <w:lang w:val="uk-UA"/>
        </w:rPr>
        <w:t xml:space="preserve">кафедри </w:t>
      </w:r>
      <w:r w:rsidR="00717DBA" w:rsidRPr="00717DBA">
        <w:rPr>
          <w:rFonts w:ascii="Times New Roman" w:hAnsi="Times New Roman"/>
          <w:sz w:val="24"/>
          <w:szCs w:val="24"/>
          <w:lang w:val="uk-UA"/>
        </w:rPr>
        <w:t xml:space="preserve">педагогіки, методики викладання іноземних мов </w:t>
      </w:r>
      <w:r w:rsidR="005576C0">
        <w:rPr>
          <w:rFonts w:ascii="Times New Roman" w:hAnsi="Times New Roman"/>
          <w:sz w:val="24"/>
          <w:szCs w:val="24"/>
        </w:rPr>
        <w:t>та</w:t>
      </w:r>
      <w:r w:rsidR="00717DBA" w:rsidRPr="00717DBA">
        <w:rPr>
          <w:rFonts w:ascii="Times New Roman" w:hAnsi="Times New Roman"/>
          <w:sz w:val="24"/>
          <w:szCs w:val="24"/>
          <w:lang w:val="uk-UA"/>
        </w:rPr>
        <w:t xml:space="preserve"> </w:t>
      </w:r>
      <w:r w:rsidR="00717DBA">
        <w:rPr>
          <w:rFonts w:ascii="Times New Roman" w:hAnsi="Times New Roman"/>
          <w:sz w:val="24"/>
          <w:szCs w:val="24"/>
          <w:lang w:val="uk-UA"/>
        </w:rPr>
        <w:t xml:space="preserve"> </w:t>
      </w:r>
      <w:r w:rsidR="00717DBA" w:rsidRPr="00717DBA">
        <w:rPr>
          <w:rFonts w:ascii="Times New Roman" w:hAnsi="Times New Roman"/>
          <w:sz w:val="24"/>
          <w:szCs w:val="24"/>
          <w:lang w:val="uk-UA"/>
        </w:rPr>
        <w:t>інформаційно-комунікаційних технологій</w:t>
      </w:r>
    </w:p>
    <w:p w14:paraId="5AEC1287" w14:textId="77777777" w:rsidR="00C73B99" w:rsidRDefault="00C73B99" w:rsidP="00C73B99">
      <w:pPr>
        <w:spacing w:line="360" w:lineRule="auto"/>
        <w:rPr>
          <w:rFonts w:ascii="Times New Roman" w:hAnsi="Times New Roman"/>
          <w:sz w:val="24"/>
          <w:szCs w:val="24"/>
          <w:lang w:val="uk-UA"/>
        </w:rPr>
      </w:pPr>
    </w:p>
    <w:p w14:paraId="7C8F5616" w14:textId="77777777" w:rsidR="00C73B99" w:rsidRPr="00C73B99" w:rsidRDefault="00C73B99" w:rsidP="00C73B99">
      <w:pPr>
        <w:spacing w:line="360" w:lineRule="auto"/>
        <w:rPr>
          <w:rFonts w:ascii="Times New Roman" w:hAnsi="Times New Roman"/>
          <w:sz w:val="24"/>
          <w:szCs w:val="24"/>
          <w:lang w:val="uk-UA"/>
        </w:rPr>
      </w:pPr>
    </w:p>
    <w:p w14:paraId="64581E0A" w14:textId="77777777" w:rsidR="00852C53" w:rsidRDefault="00BA0767" w:rsidP="004D3D16">
      <w:pPr>
        <w:spacing w:line="360" w:lineRule="auto"/>
        <w:jc w:val="both"/>
        <w:rPr>
          <w:rFonts w:ascii="Times New Roman" w:hAnsi="Times New Roman"/>
          <w:b/>
          <w:sz w:val="24"/>
          <w:szCs w:val="24"/>
          <w:lang w:val="uk-UA"/>
        </w:rPr>
      </w:pPr>
      <w:r w:rsidRPr="00106229">
        <w:rPr>
          <w:rFonts w:ascii="Times New Roman" w:hAnsi="Times New Roman"/>
          <w:b/>
          <w:bCs/>
          <w:iCs/>
          <w:sz w:val="24"/>
          <w:szCs w:val="24"/>
          <w:lang w:val="uk-UA"/>
        </w:rPr>
        <w:t>Рецензенти:</w:t>
      </w:r>
    </w:p>
    <w:p w14:paraId="23855EA5" w14:textId="77777777" w:rsidR="00852C53" w:rsidRPr="00106229" w:rsidRDefault="00852C53" w:rsidP="004D3D16">
      <w:pPr>
        <w:spacing w:line="360" w:lineRule="auto"/>
        <w:jc w:val="both"/>
        <w:rPr>
          <w:rFonts w:ascii="Times New Roman" w:hAnsi="Times New Roman"/>
          <w:sz w:val="24"/>
          <w:szCs w:val="24"/>
          <w:lang w:val="uk-UA"/>
        </w:rPr>
      </w:pPr>
      <w:r w:rsidRPr="005576C0">
        <w:rPr>
          <w:rFonts w:ascii="Times New Roman" w:hAnsi="Times New Roman"/>
          <w:b/>
          <w:sz w:val="24"/>
          <w:szCs w:val="24"/>
          <w:lang w:val="uk-UA"/>
        </w:rPr>
        <w:t>Локшина Олена Ігорівна</w:t>
      </w:r>
      <w:r>
        <w:rPr>
          <w:rFonts w:ascii="Times New Roman" w:hAnsi="Times New Roman"/>
          <w:sz w:val="24"/>
          <w:szCs w:val="24"/>
          <w:lang w:val="uk-UA"/>
        </w:rPr>
        <w:t>, доктор педагогічних</w:t>
      </w:r>
      <w:r w:rsidRPr="00106229">
        <w:rPr>
          <w:rFonts w:ascii="Times New Roman" w:hAnsi="Times New Roman"/>
          <w:sz w:val="24"/>
          <w:szCs w:val="24"/>
          <w:lang w:val="uk-UA"/>
        </w:rPr>
        <w:t xml:space="preserve"> наук, професор,</w:t>
      </w:r>
      <w:r>
        <w:rPr>
          <w:rFonts w:ascii="Times New Roman" w:hAnsi="Times New Roman"/>
          <w:sz w:val="24"/>
          <w:szCs w:val="24"/>
          <w:lang w:val="uk-UA"/>
        </w:rPr>
        <w:t xml:space="preserve"> член-кореспондент НАПН України,</w:t>
      </w:r>
      <w:r w:rsidRPr="00106229">
        <w:rPr>
          <w:rFonts w:ascii="Times New Roman" w:hAnsi="Times New Roman"/>
          <w:sz w:val="24"/>
          <w:szCs w:val="24"/>
          <w:lang w:val="uk-UA"/>
        </w:rPr>
        <w:t xml:space="preserve"> завідувач</w:t>
      </w:r>
      <w:r>
        <w:rPr>
          <w:rFonts w:ascii="Times New Roman" w:hAnsi="Times New Roman"/>
          <w:sz w:val="24"/>
          <w:szCs w:val="24"/>
          <w:lang w:val="uk-UA"/>
        </w:rPr>
        <w:t>ка лабораторії порівняльної педагогіки інституту педагогіки НАПН України.</w:t>
      </w:r>
    </w:p>
    <w:p w14:paraId="4E8CA0D4" w14:textId="1BDBFF6F" w:rsidR="00BA0767" w:rsidRPr="00717DBA" w:rsidRDefault="00BF286B" w:rsidP="00717DBA">
      <w:pPr>
        <w:pStyle w:val="60"/>
        <w:tabs>
          <w:tab w:val="left" w:leader="underscore" w:pos="3514"/>
        </w:tabs>
        <w:spacing w:line="360" w:lineRule="auto"/>
        <w:rPr>
          <w:rFonts w:ascii="Times New Roman" w:hAnsi="Times New Roman"/>
          <w:b w:val="0"/>
          <w:bCs/>
          <w:sz w:val="24"/>
          <w:szCs w:val="24"/>
          <w:lang w:val="uk-UA"/>
        </w:rPr>
      </w:pPr>
      <w:r>
        <w:rPr>
          <w:rFonts w:ascii="Times New Roman" w:hAnsi="Times New Roman"/>
          <w:sz w:val="24"/>
          <w:szCs w:val="24"/>
          <w:lang w:val="uk-UA"/>
        </w:rPr>
        <w:t>Волярська Олена Станіславівна</w:t>
      </w:r>
      <w:r w:rsidR="00BA0767" w:rsidRPr="00106229">
        <w:rPr>
          <w:rFonts w:ascii="Times New Roman" w:hAnsi="Times New Roman"/>
          <w:b w:val="0"/>
          <w:sz w:val="24"/>
          <w:szCs w:val="24"/>
          <w:lang w:val="uk-UA"/>
        </w:rPr>
        <w:t>, доктор педаго</w:t>
      </w:r>
      <w:r w:rsidR="000D03B2">
        <w:rPr>
          <w:rFonts w:ascii="Times New Roman" w:hAnsi="Times New Roman"/>
          <w:b w:val="0"/>
          <w:sz w:val="24"/>
          <w:szCs w:val="24"/>
          <w:lang w:val="uk-UA"/>
        </w:rPr>
        <w:t>гічних наук, професор, професор</w:t>
      </w:r>
      <w:r w:rsidR="00BA0767" w:rsidRPr="00106229">
        <w:rPr>
          <w:rFonts w:ascii="Times New Roman" w:hAnsi="Times New Roman"/>
          <w:b w:val="0"/>
          <w:sz w:val="24"/>
          <w:szCs w:val="24"/>
          <w:lang w:val="uk-UA"/>
        </w:rPr>
        <w:t xml:space="preserve"> кафедри</w:t>
      </w:r>
      <w:r w:rsidR="00717DBA" w:rsidRPr="00717DBA">
        <w:rPr>
          <w:rFonts w:ascii="Times New Roman" w:hAnsi="Times New Roman"/>
          <w:sz w:val="24"/>
          <w:szCs w:val="24"/>
          <w:lang w:val="uk-UA"/>
        </w:rPr>
        <w:t xml:space="preserve"> </w:t>
      </w:r>
      <w:r w:rsidR="00717DBA" w:rsidRPr="00717DBA">
        <w:rPr>
          <w:rFonts w:ascii="Times New Roman" w:hAnsi="Times New Roman"/>
          <w:b w:val="0"/>
          <w:bCs/>
          <w:sz w:val="24"/>
          <w:szCs w:val="24"/>
          <w:lang w:val="uk-UA"/>
        </w:rPr>
        <w:t xml:space="preserve">педагогіки, методики викладання іноземних мов </w:t>
      </w:r>
      <w:r w:rsidR="005576C0" w:rsidRPr="00E47FDF">
        <w:rPr>
          <w:rFonts w:ascii="Times New Roman" w:hAnsi="Times New Roman"/>
          <w:b w:val="0"/>
          <w:bCs/>
          <w:sz w:val="24"/>
          <w:szCs w:val="24"/>
          <w:lang w:val="uk-UA"/>
        </w:rPr>
        <w:t>та</w:t>
      </w:r>
      <w:r w:rsidR="00717DBA" w:rsidRPr="00717DBA">
        <w:rPr>
          <w:rFonts w:ascii="Times New Roman" w:hAnsi="Times New Roman"/>
          <w:b w:val="0"/>
          <w:bCs/>
          <w:sz w:val="24"/>
          <w:szCs w:val="24"/>
          <w:lang w:val="uk-UA"/>
        </w:rPr>
        <w:t xml:space="preserve">  інформаційно-комунікаційних технологій </w:t>
      </w:r>
      <w:r w:rsidR="00BA0767" w:rsidRPr="00717DBA">
        <w:rPr>
          <w:rFonts w:ascii="Times New Roman" w:hAnsi="Times New Roman"/>
          <w:b w:val="0"/>
          <w:bCs/>
          <w:sz w:val="24"/>
          <w:szCs w:val="24"/>
          <w:lang w:val="uk-UA"/>
        </w:rPr>
        <w:t xml:space="preserve"> КНЛУ.</w:t>
      </w:r>
    </w:p>
    <w:p w14:paraId="0402CA66" w14:textId="77777777" w:rsidR="00BA0767" w:rsidRPr="00106229" w:rsidRDefault="00BA0767" w:rsidP="00717DBA">
      <w:pPr>
        <w:pStyle w:val="60"/>
        <w:shd w:val="clear" w:color="auto" w:fill="auto"/>
        <w:tabs>
          <w:tab w:val="left" w:leader="underscore" w:pos="3514"/>
        </w:tabs>
        <w:spacing w:line="360" w:lineRule="auto"/>
        <w:jc w:val="left"/>
        <w:rPr>
          <w:rFonts w:ascii="Times New Roman" w:hAnsi="Times New Roman"/>
          <w:b w:val="0"/>
          <w:sz w:val="24"/>
          <w:szCs w:val="24"/>
          <w:lang w:val="uk-UA"/>
        </w:rPr>
      </w:pPr>
    </w:p>
    <w:p w14:paraId="67055255" w14:textId="77777777" w:rsidR="00C73B99" w:rsidRPr="009C2291" w:rsidRDefault="00C73B99" w:rsidP="00C73B99">
      <w:pPr>
        <w:tabs>
          <w:tab w:val="left" w:pos="2552"/>
        </w:tabs>
        <w:jc w:val="both"/>
        <w:rPr>
          <w:rFonts w:ascii="Times New Roman" w:hAnsi="Times New Roman"/>
          <w:sz w:val="24"/>
          <w:szCs w:val="28"/>
          <w:lang w:val="uk-UA"/>
        </w:rPr>
      </w:pPr>
    </w:p>
    <w:p w14:paraId="603F9D2A" w14:textId="77777777" w:rsidR="00C73B99" w:rsidRPr="00C73B99" w:rsidRDefault="00C73B99" w:rsidP="00C73B99">
      <w:pPr>
        <w:tabs>
          <w:tab w:val="left" w:pos="2552"/>
        </w:tabs>
        <w:spacing w:after="0" w:line="240" w:lineRule="auto"/>
        <w:jc w:val="both"/>
        <w:rPr>
          <w:rFonts w:ascii="Times New Roman" w:hAnsi="Times New Roman" w:cs="Arial"/>
          <w:sz w:val="24"/>
          <w:szCs w:val="28"/>
          <w:lang w:val="uk-UA" w:eastAsia="ru-RU"/>
        </w:rPr>
      </w:pPr>
    </w:p>
    <w:p w14:paraId="037D457A" w14:textId="77777777" w:rsidR="00C73B99" w:rsidRPr="00C73B99" w:rsidRDefault="00C73B99" w:rsidP="00C73B99">
      <w:pPr>
        <w:tabs>
          <w:tab w:val="left" w:pos="2552"/>
        </w:tabs>
        <w:spacing w:after="0" w:line="240" w:lineRule="auto"/>
        <w:jc w:val="both"/>
        <w:rPr>
          <w:rFonts w:ascii="Times New Roman" w:hAnsi="Times New Roman" w:cs="Arial"/>
          <w:sz w:val="24"/>
          <w:szCs w:val="28"/>
          <w:lang w:val="uk-UA" w:eastAsia="ru-RU"/>
        </w:rPr>
      </w:pPr>
      <w:r w:rsidRPr="00C73B99">
        <w:rPr>
          <w:rFonts w:ascii="Times New Roman" w:hAnsi="Times New Roman" w:cs="Arial"/>
          <w:b/>
          <w:sz w:val="24"/>
          <w:szCs w:val="28"/>
          <w:lang w:val="uk-UA" w:eastAsia="ru-RU"/>
        </w:rPr>
        <w:t>Схвалено</w:t>
      </w:r>
      <w:r w:rsidRPr="00C73B99">
        <w:rPr>
          <w:rFonts w:ascii="Times New Roman" w:hAnsi="Times New Roman" w:cs="Arial"/>
          <w:sz w:val="24"/>
          <w:szCs w:val="28"/>
          <w:lang w:val="uk-UA" w:eastAsia="ru-RU"/>
        </w:rPr>
        <w:t xml:space="preserve"> на засіданні кафедри педагогіки та методики навчання іноземних мов, </w:t>
      </w:r>
    </w:p>
    <w:p w14:paraId="77DF1E67" w14:textId="77777777" w:rsidR="00C73B99" w:rsidRPr="00C73B99" w:rsidRDefault="00C73B99" w:rsidP="00C73B99">
      <w:pPr>
        <w:tabs>
          <w:tab w:val="left" w:pos="2552"/>
        </w:tabs>
        <w:spacing w:after="0" w:line="240" w:lineRule="auto"/>
        <w:jc w:val="both"/>
        <w:rPr>
          <w:rFonts w:ascii="Times New Roman" w:hAnsi="Times New Roman" w:cs="Arial"/>
          <w:sz w:val="24"/>
          <w:szCs w:val="28"/>
          <w:lang w:val="uk-UA" w:eastAsia="ru-RU"/>
        </w:rPr>
      </w:pPr>
      <w:r w:rsidRPr="00C73B99">
        <w:rPr>
          <w:rFonts w:ascii="Times New Roman" w:hAnsi="Times New Roman" w:cs="Arial"/>
          <w:sz w:val="24"/>
          <w:szCs w:val="28"/>
          <w:lang w:val="uk-UA" w:eastAsia="ru-RU"/>
        </w:rPr>
        <w:t>протокол № 19 від «13» червня 2024 р.</w:t>
      </w:r>
    </w:p>
    <w:p w14:paraId="459E4164" w14:textId="77777777" w:rsidR="00C73B99" w:rsidRPr="00C73B99" w:rsidRDefault="00C73B99" w:rsidP="00C73B99">
      <w:pPr>
        <w:tabs>
          <w:tab w:val="left" w:pos="2552"/>
        </w:tabs>
        <w:spacing w:after="0" w:line="240" w:lineRule="auto"/>
        <w:jc w:val="both"/>
        <w:rPr>
          <w:rFonts w:ascii="Times New Roman" w:hAnsi="Times New Roman" w:cs="Arial"/>
          <w:sz w:val="24"/>
          <w:szCs w:val="28"/>
          <w:lang w:val="uk-UA" w:eastAsia="ru-RU"/>
        </w:rPr>
      </w:pPr>
    </w:p>
    <w:p w14:paraId="633F696D" w14:textId="03501F82" w:rsidR="00C73B99" w:rsidRPr="00C73B99" w:rsidRDefault="00C73B99" w:rsidP="00C73B99">
      <w:pPr>
        <w:tabs>
          <w:tab w:val="left" w:pos="2552"/>
        </w:tabs>
        <w:spacing w:after="0" w:line="240" w:lineRule="auto"/>
        <w:rPr>
          <w:rFonts w:ascii="Times New Roman" w:hAnsi="Times New Roman" w:cs="Arial"/>
          <w:sz w:val="24"/>
          <w:szCs w:val="28"/>
          <w:lang w:val="uk-UA" w:eastAsia="ru-RU"/>
        </w:rPr>
      </w:pPr>
      <w:r w:rsidRPr="00C73B99">
        <w:rPr>
          <w:rFonts w:ascii="Times New Roman" w:hAnsi="Times New Roman" w:cs="Arial"/>
          <w:sz w:val="24"/>
          <w:szCs w:val="28"/>
          <w:lang w:val="uk-UA" w:eastAsia="ru-RU"/>
        </w:rPr>
        <w:t xml:space="preserve">Завідувач кафедри      </w:t>
      </w:r>
      <w:r w:rsidRPr="00C73B99">
        <w:rPr>
          <w:rFonts w:ascii="Times New Roman" w:hAnsi="Times New Roman" w:cs="Arial"/>
          <w:noProof/>
          <w:sz w:val="24"/>
          <w:szCs w:val="28"/>
          <w:lang w:val="uk-UA" w:eastAsia="ru-RU"/>
        </w:rPr>
        <w:drawing>
          <wp:inline distT="0" distB="0" distL="0" distR="0" wp14:anchorId="751FCE70" wp14:editId="2A5B1562">
            <wp:extent cx="1318895" cy="548640"/>
            <wp:effectExtent l="0" t="0" r="0" b="3810"/>
            <wp:docPr id="157751694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8895" cy="548640"/>
                    </a:xfrm>
                    <a:prstGeom prst="rect">
                      <a:avLst/>
                    </a:prstGeom>
                    <a:noFill/>
                    <a:ln>
                      <a:noFill/>
                    </a:ln>
                  </pic:spPr>
                </pic:pic>
              </a:graphicData>
            </a:graphic>
          </wp:inline>
        </w:drawing>
      </w:r>
      <w:r w:rsidRPr="00C73B99">
        <w:rPr>
          <w:rFonts w:ascii="Times New Roman" w:hAnsi="Times New Roman" w:cs="Arial"/>
          <w:sz w:val="24"/>
          <w:szCs w:val="28"/>
          <w:lang w:val="uk-UA" w:eastAsia="ru-RU"/>
        </w:rPr>
        <w:t xml:space="preserve">                                     Валентина ЧЕРНИШ</w:t>
      </w:r>
    </w:p>
    <w:p w14:paraId="12BC5B1C" w14:textId="77777777" w:rsidR="00C73B99" w:rsidRPr="00C73B99" w:rsidRDefault="00C73B99" w:rsidP="00C73B99">
      <w:pPr>
        <w:tabs>
          <w:tab w:val="left" w:pos="2552"/>
        </w:tabs>
        <w:spacing w:after="0" w:line="240" w:lineRule="auto"/>
        <w:jc w:val="both"/>
        <w:rPr>
          <w:rFonts w:ascii="Times New Roman" w:hAnsi="Times New Roman" w:cs="Arial"/>
          <w:i/>
          <w:szCs w:val="24"/>
          <w:lang w:val="uk-UA" w:eastAsia="ru-RU"/>
        </w:rPr>
      </w:pPr>
    </w:p>
    <w:p w14:paraId="5EFFF2D9" w14:textId="77777777" w:rsidR="00C73B99" w:rsidRPr="00C73B99" w:rsidRDefault="00C73B99" w:rsidP="00C73B99">
      <w:pPr>
        <w:tabs>
          <w:tab w:val="left" w:pos="2552"/>
        </w:tabs>
        <w:spacing w:after="0" w:line="240" w:lineRule="auto"/>
        <w:jc w:val="both"/>
        <w:rPr>
          <w:rFonts w:ascii="Times New Roman" w:hAnsi="Times New Roman" w:cs="Arial"/>
          <w:i/>
          <w:szCs w:val="24"/>
          <w:lang w:val="uk-UA" w:eastAsia="ru-RU"/>
        </w:rPr>
      </w:pPr>
    </w:p>
    <w:p w14:paraId="1C145915" w14:textId="444C968F" w:rsidR="00C73B99" w:rsidRPr="00C73B99" w:rsidRDefault="00C73B99" w:rsidP="00C73B99">
      <w:pPr>
        <w:tabs>
          <w:tab w:val="left" w:pos="2552"/>
        </w:tabs>
        <w:spacing w:after="0" w:line="240" w:lineRule="auto"/>
        <w:jc w:val="both"/>
        <w:rPr>
          <w:rFonts w:ascii="Times New Roman" w:hAnsi="Times New Roman" w:cs="Arial"/>
          <w:i/>
          <w:szCs w:val="24"/>
          <w:lang w:val="uk-UA" w:eastAsia="ru-RU"/>
        </w:rPr>
      </w:pPr>
      <w:r w:rsidRPr="00C73B99">
        <w:rPr>
          <w:rFonts w:ascii="Times New Roman" w:hAnsi="Times New Roman" w:cs="Arial"/>
          <w:iCs/>
          <w:noProof/>
          <w:sz w:val="24"/>
          <w:szCs w:val="28"/>
          <w:lang w:val="uk-UA" w:eastAsia="ru-RU"/>
        </w:rPr>
        <w:drawing>
          <wp:anchor distT="0" distB="0" distL="114300" distR="114300" simplePos="0" relativeHeight="251661312" behindDoc="0" locked="0" layoutInCell="1" allowOverlap="1" wp14:anchorId="4ABDF9AA" wp14:editId="4938C304">
            <wp:simplePos x="0" y="0"/>
            <wp:positionH relativeFrom="column">
              <wp:posOffset>1160145</wp:posOffset>
            </wp:positionH>
            <wp:positionV relativeFrom="paragraph">
              <wp:posOffset>110490</wp:posOffset>
            </wp:positionV>
            <wp:extent cx="4364355" cy="1790700"/>
            <wp:effectExtent l="0" t="0" r="0" b="0"/>
            <wp:wrapNone/>
            <wp:docPr id="2007720535" name="Рисунок 8" descr="Зображення, що містить коло, ніч&#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720535" name="Рисунок 8" descr="Зображення, що містить коло, ніч&#10;&#10;Автоматично згенерований опис"/>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pic:spPr>
                </pic:pic>
              </a:graphicData>
            </a:graphic>
            <wp14:sizeRelH relativeFrom="page">
              <wp14:pctWidth>0</wp14:pctWidth>
            </wp14:sizeRelH>
            <wp14:sizeRelV relativeFrom="page">
              <wp14:pctHeight>0</wp14:pctHeight>
            </wp14:sizeRelV>
          </wp:anchor>
        </w:drawing>
      </w:r>
    </w:p>
    <w:p w14:paraId="53AA43D5" w14:textId="77777777" w:rsidR="00C73B99" w:rsidRPr="00C73B99" w:rsidRDefault="00C73B99" w:rsidP="00C73B99">
      <w:pPr>
        <w:tabs>
          <w:tab w:val="left" w:pos="2552"/>
        </w:tabs>
        <w:spacing w:after="0" w:line="240" w:lineRule="auto"/>
        <w:jc w:val="both"/>
        <w:rPr>
          <w:rFonts w:ascii="Times New Roman" w:hAnsi="Times New Roman" w:cs="Arial"/>
          <w:iCs/>
          <w:sz w:val="24"/>
          <w:szCs w:val="28"/>
          <w:lang w:val="uk-UA" w:eastAsia="ru-RU"/>
        </w:rPr>
      </w:pPr>
      <w:r w:rsidRPr="00C73B99">
        <w:rPr>
          <w:rFonts w:ascii="Times New Roman" w:hAnsi="Times New Roman" w:cs="Arial"/>
          <w:b/>
          <w:bCs/>
          <w:iCs/>
          <w:sz w:val="24"/>
          <w:szCs w:val="28"/>
          <w:lang w:val="uk-UA" w:eastAsia="ru-RU"/>
        </w:rPr>
        <w:t>Схвалено</w:t>
      </w:r>
      <w:r w:rsidRPr="00C73B99">
        <w:rPr>
          <w:rFonts w:ascii="Times New Roman" w:hAnsi="Times New Roman" w:cs="Arial"/>
          <w:iCs/>
          <w:sz w:val="24"/>
          <w:szCs w:val="28"/>
          <w:lang w:val="uk-UA" w:eastAsia="ru-RU"/>
        </w:rPr>
        <w:t xml:space="preserve"> на засіданні вченої ради університету,</w:t>
      </w:r>
    </w:p>
    <w:p w14:paraId="45F92DFA" w14:textId="77777777" w:rsidR="00C73B99" w:rsidRPr="00C73B99" w:rsidRDefault="00C73B99" w:rsidP="00C73B99">
      <w:pPr>
        <w:tabs>
          <w:tab w:val="left" w:pos="2552"/>
        </w:tabs>
        <w:spacing w:after="0" w:line="240" w:lineRule="auto"/>
        <w:jc w:val="both"/>
        <w:rPr>
          <w:rFonts w:ascii="Times New Roman" w:hAnsi="Times New Roman" w:cs="Arial"/>
          <w:iCs/>
          <w:sz w:val="24"/>
          <w:szCs w:val="28"/>
          <w:lang w:val="uk-UA" w:eastAsia="ru-RU"/>
        </w:rPr>
      </w:pPr>
      <w:r w:rsidRPr="00C73B99">
        <w:rPr>
          <w:rFonts w:ascii="Times New Roman" w:hAnsi="Times New Roman" w:cs="Arial"/>
          <w:iCs/>
          <w:sz w:val="24"/>
          <w:szCs w:val="28"/>
          <w:lang w:val="uk-UA" w:eastAsia="ru-RU"/>
        </w:rPr>
        <w:t>протокол № 2 від «</w:t>
      </w:r>
      <w:r w:rsidRPr="00C73B99">
        <w:rPr>
          <w:rFonts w:ascii="Times New Roman" w:hAnsi="Times New Roman" w:cs="Arial"/>
          <w:iCs/>
          <w:sz w:val="24"/>
          <w:szCs w:val="28"/>
          <w:u w:val="single"/>
          <w:lang w:val="uk-UA" w:eastAsia="ru-RU"/>
        </w:rPr>
        <w:t xml:space="preserve"> 26 </w:t>
      </w:r>
      <w:r w:rsidRPr="00C73B99">
        <w:rPr>
          <w:rFonts w:ascii="Times New Roman" w:hAnsi="Times New Roman" w:cs="Arial"/>
          <w:iCs/>
          <w:sz w:val="24"/>
          <w:szCs w:val="28"/>
          <w:lang w:val="uk-UA" w:eastAsia="ru-RU"/>
        </w:rPr>
        <w:t>»  серпня 2024 р.</w:t>
      </w:r>
    </w:p>
    <w:p w14:paraId="0365A35F" w14:textId="77777777" w:rsidR="00C73B99" w:rsidRPr="00C73B99" w:rsidRDefault="00C73B99" w:rsidP="00C73B99">
      <w:pPr>
        <w:tabs>
          <w:tab w:val="left" w:pos="2552"/>
        </w:tabs>
        <w:spacing w:after="0" w:line="240" w:lineRule="auto"/>
        <w:jc w:val="both"/>
        <w:rPr>
          <w:rFonts w:ascii="Times New Roman" w:hAnsi="Times New Roman" w:cs="Arial"/>
          <w:iCs/>
          <w:sz w:val="24"/>
          <w:szCs w:val="28"/>
          <w:lang w:val="uk-UA" w:eastAsia="ru-RU"/>
        </w:rPr>
      </w:pPr>
    </w:p>
    <w:p w14:paraId="6D3914ED" w14:textId="77777777" w:rsidR="00C73B99" w:rsidRPr="00C73B99" w:rsidRDefault="00C73B99" w:rsidP="00C73B99">
      <w:pPr>
        <w:tabs>
          <w:tab w:val="left" w:pos="2552"/>
        </w:tabs>
        <w:spacing w:after="0" w:line="240" w:lineRule="auto"/>
        <w:jc w:val="both"/>
        <w:rPr>
          <w:rFonts w:ascii="Times New Roman" w:hAnsi="Times New Roman" w:cs="Arial"/>
          <w:iCs/>
          <w:sz w:val="24"/>
          <w:szCs w:val="28"/>
          <w:lang w:val="uk-UA" w:eastAsia="ru-RU"/>
        </w:rPr>
      </w:pPr>
    </w:p>
    <w:p w14:paraId="41E4C8C0" w14:textId="77777777" w:rsidR="00C73B99" w:rsidRPr="00C73B99" w:rsidRDefault="00C73B99" w:rsidP="00C73B99">
      <w:pPr>
        <w:tabs>
          <w:tab w:val="left" w:pos="2552"/>
        </w:tabs>
        <w:spacing w:after="0" w:line="240" w:lineRule="auto"/>
        <w:jc w:val="both"/>
        <w:rPr>
          <w:rFonts w:ascii="Times New Roman" w:hAnsi="Times New Roman" w:cs="Arial"/>
          <w:iCs/>
          <w:sz w:val="24"/>
          <w:szCs w:val="28"/>
          <w:lang w:val="uk-UA" w:eastAsia="ru-RU"/>
        </w:rPr>
      </w:pPr>
      <w:r w:rsidRPr="00C73B99">
        <w:rPr>
          <w:rFonts w:ascii="Times New Roman" w:hAnsi="Times New Roman" w:cs="Arial"/>
          <w:iCs/>
          <w:sz w:val="24"/>
          <w:szCs w:val="28"/>
          <w:lang w:val="uk-UA" w:eastAsia="ru-RU"/>
        </w:rPr>
        <w:t xml:space="preserve">Голова вченої ради           _____________ </w:t>
      </w:r>
      <w:r w:rsidRPr="00C73B99">
        <w:rPr>
          <w:rFonts w:ascii="Times New Roman" w:hAnsi="Times New Roman" w:cs="Arial"/>
          <w:iCs/>
          <w:sz w:val="24"/>
          <w:szCs w:val="28"/>
          <w:lang w:val="uk-UA" w:eastAsia="ru-RU"/>
        </w:rPr>
        <w:tab/>
      </w:r>
      <w:r w:rsidRPr="00C73B99">
        <w:rPr>
          <w:rFonts w:ascii="Times New Roman" w:hAnsi="Times New Roman" w:cs="Arial"/>
          <w:iCs/>
          <w:sz w:val="24"/>
          <w:szCs w:val="28"/>
          <w:lang w:val="uk-UA" w:eastAsia="ru-RU"/>
        </w:rPr>
        <w:tab/>
        <w:t xml:space="preserve">           </w:t>
      </w:r>
      <w:r w:rsidRPr="00C73B99">
        <w:rPr>
          <w:rFonts w:ascii="Times New Roman" w:hAnsi="Times New Roman" w:cs="Arial"/>
          <w:iCs/>
          <w:sz w:val="24"/>
          <w:szCs w:val="28"/>
          <w:u w:val="single"/>
          <w:lang w:val="uk-UA" w:eastAsia="ru-RU"/>
        </w:rPr>
        <w:t>Роман ВАСЬКО</w:t>
      </w:r>
    </w:p>
    <w:p w14:paraId="16390D4F" w14:textId="77777777" w:rsidR="00BA0767" w:rsidRDefault="00BA0767" w:rsidP="00DB49F3">
      <w:pPr>
        <w:tabs>
          <w:tab w:val="left" w:pos="2552"/>
        </w:tabs>
        <w:spacing w:after="0" w:line="240" w:lineRule="auto"/>
        <w:jc w:val="both"/>
        <w:rPr>
          <w:rFonts w:ascii="Times New Roman" w:hAnsi="Times New Roman"/>
          <w:i/>
          <w:lang w:val="uk-UA"/>
        </w:rPr>
      </w:pPr>
    </w:p>
    <w:p w14:paraId="50F6AC85" w14:textId="77777777" w:rsidR="00C73B99" w:rsidRDefault="00C73B99" w:rsidP="00DB49F3">
      <w:pPr>
        <w:tabs>
          <w:tab w:val="left" w:pos="2552"/>
        </w:tabs>
        <w:spacing w:after="0" w:line="240" w:lineRule="auto"/>
        <w:jc w:val="both"/>
        <w:rPr>
          <w:rFonts w:ascii="Times New Roman" w:hAnsi="Times New Roman"/>
          <w:i/>
          <w:lang w:val="uk-UA"/>
        </w:rPr>
      </w:pPr>
    </w:p>
    <w:p w14:paraId="5842EDF5" w14:textId="77777777" w:rsidR="00C73B99" w:rsidRDefault="00C73B99" w:rsidP="00DB49F3">
      <w:pPr>
        <w:tabs>
          <w:tab w:val="left" w:pos="2552"/>
        </w:tabs>
        <w:spacing w:after="0" w:line="240" w:lineRule="auto"/>
        <w:jc w:val="both"/>
        <w:rPr>
          <w:rFonts w:ascii="Times New Roman" w:hAnsi="Times New Roman"/>
          <w:i/>
          <w:lang w:val="uk-UA"/>
        </w:rPr>
      </w:pPr>
    </w:p>
    <w:p w14:paraId="6304B341" w14:textId="77777777" w:rsidR="00C73B99" w:rsidRDefault="00C73B99" w:rsidP="00DB49F3">
      <w:pPr>
        <w:tabs>
          <w:tab w:val="left" w:pos="2552"/>
        </w:tabs>
        <w:spacing w:after="0" w:line="240" w:lineRule="auto"/>
        <w:jc w:val="both"/>
        <w:rPr>
          <w:rFonts w:ascii="Times New Roman" w:hAnsi="Times New Roman"/>
          <w:i/>
          <w:lang w:val="uk-UA"/>
        </w:rPr>
      </w:pPr>
    </w:p>
    <w:p w14:paraId="156E61F2" w14:textId="77777777" w:rsidR="00C73B99" w:rsidRDefault="00C73B99" w:rsidP="00DB49F3">
      <w:pPr>
        <w:tabs>
          <w:tab w:val="left" w:pos="2552"/>
        </w:tabs>
        <w:spacing w:after="0" w:line="240" w:lineRule="auto"/>
        <w:jc w:val="both"/>
        <w:rPr>
          <w:rFonts w:ascii="Times New Roman" w:hAnsi="Times New Roman"/>
          <w:i/>
          <w:lang w:val="uk-UA"/>
        </w:rPr>
      </w:pPr>
    </w:p>
    <w:p w14:paraId="742F4B75" w14:textId="77777777" w:rsidR="00C73B99" w:rsidRDefault="00C73B99" w:rsidP="00DB49F3">
      <w:pPr>
        <w:tabs>
          <w:tab w:val="left" w:pos="2552"/>
        </w:tabs>
        <w:spacing w:after="0" w:line="240" w:lineRule="auto"/>
        <w:jc w:val="both"/>
        <w:rPr>
          <w:rFonts w:ascii="Times New Roman" w:hAnsi="Times New Roman"/>
          <w:i/>
          <w:lang w:val="uk-UA"/>
        </w:rPr>
      </w:pPr>
    </w:p>
    <w:p w14:paraId="15CDBE0E" w14:textId="77777777" w:rsidR="00C73B99" w:rsidRDefault="00C73B99" w:rsidP="00DB49F3">
      <w:pPr>
        <w:tabs>
          <w:tab w:val="left" w:pos="2552"/>
        </w:tabs>
        <w:spacing w:after="0" w:line="240" w:lineRule="auto"/>
        <w:jc w:val="both"/>
        <w:rPr>
          <w:rFonts w:ascii="Times New Roman" w:hAnsi="Times New Roman"/>
          <w:i/>
          <w:lang w:val="uk-UA"/>
        </w:rPr>
      </w:pPr>
    </w:p>
    <w:p w14:paraId="6A3E3197" w14:textId="77777777" w:rsidR="00C73B99" w:rsidRDefault="00C73B99" w:rsidP="00DB49F3">
      <w:pPr>
        <w:tabs>
          <w:tab w:val="left" w:pos="2552"/>
        </w:tabs>
        <w:spacing w:after="0" w:line="240" w:lineRule="auto"/>
        <w:jc w:val="both"/>
        <w:rPr>
          <w:rFonts w:ascii="Times New Roman" w:hAnsi="Times New Roman"/>
          <w:i/>
          <w:lang w:val="uk-UA"/>
        </w:rPr>
      </w:pPr>
    </w:p>
    <w:p w14:paraId="236F7811" w14:textId="77777777" w:rsidR="00C73B99" w:rsidRDefault="00C73B99" w:rsidP="00DB49F3">
      <w:pPr>
        <w:tabs>
          <w:tab w:val="left" w:pos="2552"/>
        </w:tabs>
        <w:spacing w:after="0" w:line="240" w:lineRule="auto"/>
        <w:jc w:val="both"/>
        <w:rPr>
          <w:rFonts w:ascii="Times New Roman" w:hAnsi="Times New Roman"/>
          <w:i/>
          <w:lang w:val="uk-UA"/>
        </w:rPr>
      </w:pPr>
    </w:p>
    <w:p w14:paraId="5982EF33" w14:textId="77777777" w:rsidR="00C73B99" w:rsidRDefault="00C73B99" w:rsidP="00DB49F3">
      <w:pPr>
        <w:tabs>
          <w:tab w:val="left" w:pos="2552"/>
        </w:tabs>
        <w:spacing w:after="0" w:line="240" w:lineRule="auto"/>
        <w:jc w:val="both"/>
        <w:rPr>
          <w:rFonts w:ascii="Times New Roman" w:hAnsi="Times New Roman"/>
          <w:i/>
          <w:lang w:val="uk-UA"/>
        </w:rPr>
      </w:pPr>
    </w:p>
    <w:p w14:paraId="42ABF05A" w14:textId="77777777" w:rsidR="00C73B99" w:rsidRDefault="00C73B99" w:rsidP="00DB49F3">
      <w:pPr>
        <w:tabs>
          <w:tab w:val="left" w:pos="2552"/>
        </w:tabs>
        <w:spacing w:after="0" w:line="240" w:lineRule="auto"/>
        <w:jc w:val="both"/>
        <w:rPr>
          <w:rFonts w:ascii="Times New Roman" w:hAnsi="Times New Roman"/>
          <w:i/>
          <w:lang w:val="uk-UA"/>
        </w:rPr>
      </w:pPr>
    </w:p>
    <w:p w14:paraId="33E59B9E" w14:textId="77777777" w:rsidR="00C73B99" w:rsidRDefault="00C73B99" w:rsidP="00DB49F3">
      <w:pPr>
        <w:tabs>
          <w:tab w:val="left" w:pos="2552"/>
        </w:tabs>
        <w:spacing w:after="0" w:line="240" w:lineRule="auto"/>
        <w:jc w:val="both"/>
        <w:rPr>
          <w:rFonts w:ascii="Times New Roman" w:hAnsi="Times New Roman"/>
          <w:i/>
          <w:lang w:val="uk-UA"/>
        </w:rPr>
      </w:pPr>
    </w:p>
    <w:p w14:paraId="49A504A5" w14:textId="77777777" w:rsidR="00C73B99" w:rsidRPr="00106229" w:rsidRDefault="00C73B99" w:rsidP="00DB49F3">
      <w:pPr>
        <w:tabs>
          <w:tab w:val="left" w:pos="2552"/>
        </w:tabs>
        <w:spacing w:after="0" w:line="240" w:lineRule="auto"/>
        <w:jc w:val="both"/>
        <w:rPr>
          <w:rFonts w:ascii="Times New Roman" w:hAnsi="Times New Roman"/>
          <w:i/>
          <w:lang w:val="uk-UA"/>
        </w:rPr>
      </w:pPr>
    </w:p>
    <w:p w14:paraId="25C0499F" w14:textId="77777777" w:rsidR="00BA0767" w:rsidRPr="00106229" w:rsidRDefault="00BA0767" w:rsidP="00DB49F3">
      <w:pPr>
        <w:tabs>
          <w:tab w:val="left" w:pos="2552"/>
        </w:tabs>
        <w:spacing w:after="0" w:line="240" w:lineRule="auto"/>
        <w:jc w:val="both"/>
        <w:rPr>
          <w:rFonts w:ascii="Times New Roman" w:hAnsi="Times New Roman"/>
          <w:i/>
          <w:lang w:val="uk-UA"/>
        </w:rPr>
      </w:pPr>
    </w:p>
    <w:p w14:paraId="3B7A9B52" w14:textId="714E5AD0" w:rsidR="006D6BC5" w:rsidRDefault="006D6BC5" w:rsidP="006D6BC5">
      <w:pPr>
        <w:tabs>
          <w:tab w:val="left" w:pos="2552"/>
        </w:tabs>
        <w:spacing w:after="0" w:line="240" w:lineRule="auto"/>
        <w:jc w:val="both"/>
        <w:rPr>
          <w:rFonts w:ascii="Times New Roman" w:hAnsi="Times New Roman"/>
          <w:b/>
          <w:sz w:val="24"/>
          <w:szCs w:val="24"/>
          <w:lang w:val="uk-UA"/>
        </w:rPr>
      </w:pPr>
      <w:r>
        <w:rPr>
          <w:lang w:val="uk-UA"/>
        </w:rPr>
        <w:lastRenderedPageBreak/>
        <w:t xml:space="preserve">1. </w:t>
      </w:r>
      <w:r w:rsidR="00BA0767" w:rsidRPr="006D6BC5">
        <w:rPr>
          <w:rFonts w:ascii="Times New Roman" w:hAnsi="Times New Roman"/>
          <w:b/>
          <w:sz w:val="24"/>
          <w:szCs w:val="24"/>
          <w:lang w:val="uk-UA"/>
        </w:rPr>
        <w:t>Мета вивчення дисципліни:</w:t>
      </w:r>
    </w:p>
    <w:p w14:paraId="69A56B5C" w14:textId="122C16F7" w:rsidR="00385FBE" w:rsidRPr="006D6BC5" w:rsidRDefault="00385FBE" w:rsidP="006D6BC5">
      <w:pPr>
        <w:tabs>
          <w:tab w:val="left" w:pos="2552"/>
        </w:tabs>
        <w:spacing w:after="0" w:line="240" w:lineRule="auto"/>
        <w:ind w:firstLine="680"/>
        <w:jc w:val="both"/>
        <w:rPr>
          <w:rFonts w:ascii="Times New Roman" w:hAnsi="Times New Roman"/>
          <w:b/>
          <w:sz w:val="24"/>
          <w:szCs w:val="24"/>
          <w:lang w:val="uk-UA"/>
        </w:rPr>
      </w:pPr>
      <w:r w:rsidRPr="006D6BC5">
        <w:rPr>
          <w:rFonts w:ascii="Times New Roman" w:hAnsi="Times New Roman"/>
          <w:sz w:val="24"/>
          <w:szCs w:val="19"/>
          <w:lang w:val="uk-UA"/>
        </w:rPr>
        <w:t xml:space="preserve">сприяти </w:t>
      </w:r>
      <w:r w:rsidRPr="006D6BC5">
        <w:rPr>
          <w:rFonts w:ascii="Times New Roman" w:hAnsi="Times New Roman"/>
          <w:i/>
          <w:iCs/>
          <w:sz w:val="24"/>
          <w:szCs w:val="19"/>
          <w:lang w:val="uk-UA"/>
        </w:rPr>
        <w:t>розвитку</w:t>
      </w:r>
      <w:r w:rsidRPr="006D6BC5">
        <w:rPr>
          <w:rFonts w:ascii="Times New Roman" w:hAnsi="Times New Roman"/>
          <w:sz w:val="24"/>
          <w:szCs w:val="19"/>
          <w:lang w:val="uk-UA"/>
        </w:rPr>
        <w:t xml:space="preserve"> у аспірантів </w:t>
      </w:r>
      <w:proofErr w:type="spellStart"/>
      <w:r w:rsidR="00E21624">
        <w:rPr>
          <w:rFonts w:ascii="Times New Roman" w:hAnsi="Times New Roman"/>
          <w:sz w:val="24"/>
          <w:szCs w:val="19"/>
          <w:lang w:val="uk-UA"/>
        </w:rPr>
        <w:t>розуміння</w:t>
      </w:r>
      <w:r w:rsidR="00E21624" w:rsidRPr="00E21624">
        <w:rPr>
          <w:rFonts w:ascii="Times New Roman" w:hAnsi="Times New Roman"/>
          <w:sz w:val="24"/>
          <w:szCs w:val="19"/>
          <w:lang w:val="uk-UA"/>
        </w:rPr>
        <w:t>необхідн</w:t>
      </w:r>
      <w:r w:rsidR="00E21624">
        <w:rPr>
          <w:rFonts w:ascii="Times New Roman" w:hAnsi="Times New Roman"/>
          <w:sz w:val="24"/>
          <w:szCs w:val="19"/>
          <w:lang w:val="uk-UA"/>
        </w:rPr>
        <w:t>ості</w:t>
      </w:r>
      <w:proofErr w:type="spellEnd"/>
      <w:r w:rsidR="00E21624" w:rsidRPr="00E21624">
        <w:rPr>
          <w:rFonts w:ascii="Times New Roman" w:hAnsi="Times New Roman"/>
          <w:sz w:val="24"/>
          <w:szCs w:val="19"/>
          <w:lang w:val="uk-UA"/>
        </w:rPr>
        <w:t xml:space="preserve"> звертання до закордонного досвіду в різних галузях наукового знання</w:t>
      </w:r>
      <w:r w:rsidR="00E21624">
        <w:rPr>
          <w:rFonts w:ascii="Times New Roman" w:hAnsi="Times New Roman"/>
          <w:sz w:val="24"/>
          <w:szCs w:val="19"/>
          <w:lang w:val="uk-UA"/>
        </w:rPr>
        <w:t xml:space="preserve">, </w:t>
      </w:r>
      <w:r w:rsidRPr="006D6BC5">
        <w:rPr>
          <w:rFonts w:ascii="Times New Roman" w:hAnsi="Times New Roman"/>
          <w:sz w:val="24"/>
          <w:szCs w:val="19"/>
          <w:lang w:val="uk-UA"/>
        </w:rPr>
        <w:t>системи наукових знань про освітні системи зарубіжних країн і України, уміти визначати їх теоретико-методологічні, організаційні та дидактичні засади, окреслювати можливості використання інноваційних ідей світового досвіду для удосконалення та розвитку системи освіти в цілому й професійної підготовки філологів</w:t>
      </w:r>
      <w:r w:rsidR="006D6BC5">
        <w:rPr>
          <w:rFonts w:ascii="Times New Roman" w:hAnsi="Times New Roman"/>
          <w:sz w:val="24"/>
          <w:szCs w:val="19"/>
          <w:lang w:val="uk-UA"/>
        </w:rPr>
        <w:t xml:space="preserve"> і педагогів</w:t>
      </w:r>
      <w:r w:rsidRPr="006D6BC5">
        <w:rPr>
          <w:rFonts w:ascii="Times New Roman" w:hAnsi="Times New Roman"/>
          <w:sz w:val="24"/>
          <w:szCs w:val="19"/>
          <w:lang w:val="uk-UA"/>
        </w:rPr>
        <w:t xml:space="preserve"> в Україні</w:t>
      </w:r>
      <w:r w:rsidR="006D6BC5">
        <w:rPr>
          <w:rFonts w:ascii="Times New Roman" w:hAnsi="Times New Roman"/>
          <w:sz w:val="24"/>
          <w:szCs w:val="19"/>
          <w:lang w:val="uk-UA"/>
        </w:rPr>
        <w:t>;</w:t>
      </w:r>
      <w:r w:rsidR="00817B2B">
        <w:rPr>
          <w:rFonts w:ascii="Times New Roman" w:hAnsi="Times New Roman"/>
          <w:sz w:val="24"/>
          <w:szCs w:val="19"/>
          <w:lang w:val="uk-UA"/>
        </w:rPr>
        <w:t xml:space="preserve"> </w:t>
      </w:r>
      <w:r w:rsidR="006D6BC5" w:rsidRPr="006D6BC5">
        <w:rPr>
          <w:rFonts w:ascii="Times New Roman" w:hAnsi="Times New Roman"/>
          <w:i/>
          <w:iCs/>
          <w:sz w:val="24"/>
          <w:szCs w:val="19"/>
          <w:lang w:val="uk-UA"/>
        </w:rPr>
        <w:t>формуванню</w:t>
      </w:r>
      <w:r w:rsidR="006D6BC5" w:rsidRPr="006D6BC5">
        <w:rPr>
          <w:rFonts w:ascii="Times New Roman" w:hAnsi="Times New Roman"/>
          <w:sz w:val="24"/>
          <w:szCs w:val="19"/>
          <w:lang w:val="uk-UA"/>
        </w:rPr>
        <w:t xml:space="preserve"> міжкультурної компетентності, умінь і навичок узагальнювати, порівнювати зарубіжний і вітчизняний досвід з організації освіти; </w:t>
      </w:r>
      <w:r w:rsidR="006D6BC5" w:rsidRPr="006D6BC5">
        <w:rPr>
          <w:rFonts w:ascii="Times New Roman" w:hAnsi="Times New Roman"/>
          <w:i/>
          <w:iCs/>
          <w:sz w:val="24"/>
          <w:szCs w:val="19"/>
          <w:lang w:val="uk-UA"/>
        </w:rPr>
        <w:t xml:space="preserve">вихованню </w:t>
      </w:r>
      <w:r w:rsidR="006D6BC5" w:rsidRPr="006D6BC5">
        <w:rPr>
          <w:rFonts w:ascii="Times New Roman" w:hAnsi="Times New Roman"/>
          <w:sz w:val="24"/>
          <w:szCs w:val="19"/>
          <w:lang w:val="uk-UA"/>
        </w:rPr>
        <w:t>професійних і особистісних якостей аспіранта, необхідних для здійснення науково-дослідної та викладацької діяльності в умовах українського й світового освітнього простору</w:t>
      </w:r>
      <w:r w:rsidR="006D6BC5">
        <w:rPr>
          <w:rFonts w:ascii="Times New Roman" w:hAnsi="Times New Roman"/>
          <w:sz w:val="24"/>
          <w:szCs w:val="19"/>
          <w:lang w:val="uk-UA"/>
        </w:rPr>
        <w:t>.</w:t>
      </w:r>
    </w:p>
    <w:p w14:paraId="0A1488B5" w14:textId="77777777" w:rsidR="00BA0767" w:rsidRPr="00106229" w:rsidRDefault="00BA0767" w:rsidP="00A519C4">
      <w:pPr>
        <w:pStyle w:val="a4"/>
        <w:tabs>
          <w:tab w:val="left" w:pos="266"/>
        </w:tabs>
        <w:spacing w:after="0" w:line="240" w:lineRule="auto"/>
        <w:jc w:val="both"/>
        <w:rPr>
          <w:rFonts w:ascii="Times New Roman" w:hAnsi="Times New Roman"/>
          <w:b/>
          <w:sz w:val="24"/>
          <w:szCs w:val="24"/>
          <w:lang w:val="uk-UA"/>
        </w:rPr>
      </w:pPr>
    </w:p>
    <w:p w14:paraId="50CD4AE4" w14:textId="77777777" w:rsidR="00BA0767" w:rsidRPr="00106229" w:rsidRDefault="00BA0767" w:rsidP="00E457D6">
      <w:pPr>
        <w:pStyle w:val="a4"/>
        <w:tabs>
          <w:tab w:val="left" w:pos="266"/>
        </w:tabs>
        <w:spacing w:after="0" w:line="240" w:lineRule="auto"/>
        <w:ind w:left="0"/>
        <w:jc w:val="both"/>
        <w:rPr>
          <w:rFonts w:ascii="Times New Roman" w:hAnsi="Times New Roman"/>
          <w:bCs/>
          <w:sz w:val="24"/>
          <w:szCs w:val="24"/>
          <w:lang w:val="uk-UA"/>
        </w:rPr>
      </w:pPr>
      <w:r w:rsidRPr="00106229">
        <w:rPr>
          <w:rFonts w:ascii="Times New Roman" w:hAnsi="Times New Roman"/>
          <w:b/>
          <w:sz w:val="24"/>
          <w:szCs w:val="24"/>
          <w:lang w:val="uk-UA"/>
        </w:rPr>
        <w:t>2. Загальний обсяг (</w:t>
      </w:r>
      <w:r w:rsidRPr="00106229">
        <w:rPr>
          <w:rFonts w:ascii="Times New Roman" w:hAnsi="Times New Roman"/>
          <w:bCs/>
          <w:sz w:val="24"/>
          <w:szCs w:val="24"/>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391"/>
        <w:gridCol w:w="3412"/>
      </w:tblGrid>
      <w:tr w:rsidR="00BA0767" w:rsidRPr="00106229" w14:paraId="0763F649" w14:textId="77777777" w:rsidTr="00421ED0">
        <w:tc>
          <w:tcPr>
            <w:tcW w:w="10421" w:type="dxa"/>
            <w:gridSpan w:val="3"/>
            <w:tcBorders>
              <w:top w:val="nil"/>
              <w:left w:val="nil"/>
              <w:right w:val="nil"/>
            </w:tcBorders>
          </w:tcPr>
          <w:p w14:paraId="6EBEDD13"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__</w:t>
            </w:r>
            <w:r w:rsidR="00A36389">
              <w:rPr>
                <w:rFonts w:ascii="Times New Roman" w:hAnsi="Times New Roman"/>
                <w:sz w:val="24"/>
                <w:szCs w:val="24"/>
                <w:u w:val="single"/>
                <w:lang w:val="uk-UA"/>
              </w:rPr>
              <w:t>3</w:t>
            </w:r>
            <w:r w:rsidRPr="00421ED0">
              <w:rPr>
                <w:rFonts w:ascii="Times New Roman" w:hAnsi="Times New Roman"/>
                <w:sz w:val="24"/>
                <w:szCs w:val="24"/>
                <w:lang w:val="uk-UA"/>
              </w:rPr>
              <w:t xml:space="preserve">____ </w:t>
            </w:r>
            <w:r w:rsidRPr="00421ED0">
              <w:rPr>
                <w:rFonts w:ascii="Times New Roman" w:hAnsi="Times New Roman"/>
                <w:bCs/>
                <w:sz w:val="24"/>
                <w:szCs w:val="24"/>
                <w:lang w:val="uk-UA"/>
              </w:rPr>
              <w:t>кредити ЄКТС; ____</w:t>
            </w:r>
            <w:r w:rsidR="00A36389">
              <w:rPr>
                <w:rFonts w:ascii="Times New Roman" w:hAnsi="Times New Roman"/>
                <w:bCs/>
                <w:sz w:val="24"/>
                <w:szCs w:val="24"/>
                <w:u w:val="single"/>
                <w:lang w:val="uk-UA"/>
              </w:rPr>
              <w:t>90</w:t>
            </w:r>
            <w:r w:rsidRPr="00421ED0">
              <w:rPr>
                <w:rFonts w:ascii="Times New Roman" w:hAnsi="Times New Roman"/>
                <w:bCs/>
                <w:sz w:val="24"/>
                <w:szCs w:val="24"/>
                <w:lang w:val="uk-UA"/>
              </w:rPr>
              <w:t>_____ год., у тому числі</w:t>
            </w:r>
            <w:r w:rsidRPr="00421ED0">
              <w:rPr>
                <w:rFonts w:ascii="Times New Roman" w:hAnsi="Times New Roman"/>
                <w:sz w:val="24"/>
                <w:szCs w:val="24"/>
                <w:lang w:val="uk-UA"/>
              </w:rPr>
              <w:t>:</w:t>
            </w:r>
          </w:p>
          <w:p w14:paraId="2B341059"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p>
        </w:tc>
      </w:tr>
      <w:tr w:rsidR="00BA0767" w:rsidRPr="00106229" w14:paraId="1A3DEE17" w14:textId="77777777" w:rsidTr="00421ED0">
        <w:tc>
          <w:tcPr>
            <w:tcW w:w="3473" w:type="dxa"/>
          </w:tcPr>
          <w:p w14:paraId="20EBFABB"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p>
        </w:tc>
        <w:tc>
          <w:tcPr>
            <w:tcW w:w="3474" w:type="dxa"/>
          </w:tcPr>
          <w:p w14:paraId="17FE91DB"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Денна форма навчання</w:t>
            </w:r>
          </w:p>
        </w:tc>
        <w:tc>
          <w:tcPr>
            <w:tcW w:w="3474" w:type="dxa"/>
          </w:tcPr>
          <w:p w14:paraId="1C2E41B2"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0"/>
                <w:lang w:val="uk-UA"/>
              </w:rPr>
              <w:t>Заочна/вечірня форма навчання</w:t>
            </w:r>
          </w:p>
          <w:p w14:paraId="359B19EA"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p>
        </w:tc>
      </w:tr>
      <w:tr w:rsidR="00BA0767" w:rsidRPr="00106229" w14:paraId="1B9B1B69" w14:textId="77777777" w:rsidTr="00421ED0">
        <w:tc>
          <w:tcPr>
            <w:tcW w:w="3473" w:type="dxa"/>
          </w:tcPr>
          <w:p w14:paraId="54E3B827"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лекції</w:t>
            </w:r>
          </w:p>
        </w:tc>
        <w:tc>
          <w:tcPr>
            <w:tcW w:w="3474" w:type="dxa"/>
          </w:tcPr>
          <w:p w14:paraId="3F1C9B2A"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20</w:t>
            </w:r>
            <w:r w:rsidR="00BA0767" w:rsidRPr="00421ED0">
              <w:rPr>
                <w:rFonts w:ascii="Times New Roman" w:hAnsi="Times New Roman"/>
                <w:sz w:val="24"/>
                <w:szCs w:val="24"/>
                <w:lang w:val="uk-UA"/>
              </w:rPr>
              <w:t xml:space="preserve"> год.</w:t>
            </w:r>
          </w:p>
        </w:tc>
        <w:tc>
          <w:tcPr>
            <w:tcW w:w="3474" w:type="dxa"/>
          </w:tcPr>
          <w:p w14:paraId="477982C8"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4 </w:t>
            </w:r>
            <w:r w:rsidR="00BA0767" w:rsidRPr="00421ED0">
              <w:rPr>
                <w:rFonts w:ascii="Times New Roman" w:hAnsi="Times New Roman"/>
                <w:sz w:val="24"/>
                <w:szCs w:val="24"/>
                <w:lang w:val="uk-UA"/>
              </w:rPr>
              <w:t>год.</w:t>
            </w:r>
          </w:p>
        </w:tc>
      </w:tr>
      <w:tr w:rsidR="00BA0767" w:rsidRPr="00106229" w14:paraId="6A5805CF" w14:textId="77777777" w:rsidTr="00421ED0">
        <w:tc>
          <w:tcPr>
            <w:tcW w:w="3473" w:type="dxa"/>
          </w:tcPr>
          <w:p w14:paraId="28773C13"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семінарські заняття</w:t>
            </w:r>
          </w:p>
        </w:tc>
        <w:tc>
          <w:tcPr>
            <w:tcW w:w="3474" w:type="dxa"/>
          </w:tcPr>
          <w:p w14:paraId="01486FD6"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10 год.</w:t>
            </w:r>
          </w:p>
        </w:tc>
        <w:tc>
          <w:tcPr>
            <w:tcW w:w="3474" w:type="dxa"/>
          </w:tcPr>
          <w:p w14:paraId="52F70A6E"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2</w:t>
            </w:r>
            <w:r w:rsidR="00BA0767" w:rsidRPr="00421ED0">
              <w:rPr>
                <w:rFonts w:ascii="Times New Roman" w:hAnsi="Times New Roman"/>
                <w:sz w:val="24"/>
                <w:szCs w:val="24"/>
                <w:lang w:val="uk-UA"/>
              </w:rPr>
              <w:t xml:space="preserve"> год.</w:t>
            </w:r>
          </w:p>
        </w:tc>
      </w:tr>
      <w:tr w:rsidR="00BA0767" w:rsidRPr="00106229" w14:paraId="3F125916" w14:textId="77777777" w:rsidTr="00421ED0">
        <w:tc>
          <w:tcPr>
            <w:tcW w:w="3473" w:type="dxa"/>
          </w:tcPr>
          <w:p w14:paraId="4DE3D86D"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практичні заняття    </w:t>
            </w:r>
          </w:p>
        </w:tc>
        <w:tc>
          <w:tcPr>
            <w:tcW w:w="3474" w:type="dxa"/>
          </w:tcPr>
          <w:p w14:paraId="38F29B99"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c>
          <w:tcPr>
            <w:tcW w:w="3474" w:type="dxa"/>
          </w:tcPr>
          <w:p w14:paraId="4E4819CB"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r>
      <w:tr w:rsidR="00BA0767" w:rsidRPr="00106229" w14:paraId="29F1C9C8" w14:textId="77777777" w:rsidTr="00421ED0">
        <w:tc>
          <w:tcPr>
            <w:tcW w:w="3473" w:type="dxa"/>
          </w:tcPr>
          <w:p w14:paraId="3DF080C0"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консультації</w:t>
            </w:r>
          </w:p>
        </w:tc>
        <w:tc>
          <w:tcPr>
            <w:tcW w:w="3474" w:type="dxa"/>
          </w:tcPr>
          <w:p w14:paraId="4E8824D5"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c>
          <w:tcPr>
            <w:tcW w:w="3474" w:type="dxa"/>
          </w:tcPr>
          <w:p w14:paraId="57F9EC79"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w:t>
            </w:r>
          </w:p>
        </w:tc>
      </w:tr>
      <w:tr w:rsidR="00BA0767" w:rsidRPr="00106229" w14:paraId="55E858CD" w14:textId="77777777" w:rsidTr="00421ED0">
        <w:tc>
          <w:tcPr>
            <w:tcW w:w="3473" w:type="dxa"/>
          </w:tcPr>
          <w:p w14:paraId="3BD6BFBE" w14:textId="77777777" w:rsidR="00BA0767" w:rsidRPr="00421ED0" w:rsidRDefault="00BA0767" w:rsidP="00421ED0">
            <w:pPr>
              <w:pStyle w:val="a4"/>
              <w:tabs>
                <w:tab w:val="left" w:pos="266"/>
              </w:tabs>
              <w:spacing w:after="0" w:line="240" w:lineRule="auto"/>
              <w:ind w:left="0"/>
              <w:jc w:val="both"/>
              <w:rPr>
                <w:rFonts w:ascii="Times New Roman" w:hAnsi="Times New Roman"/>
                <w:sz w:val="24"/>
                <w:szCs w:val="24"/>
                <w:lang w:val="uk-UA"/>
              </w:rPr>
            </w:pPr>
            <w:r w:rsidRPr="00421ED0">
              <w:rPr>
                <w:rFonts w:ascii="Times New Roman" w:hAnsi="Times New Roman"/>
                <w:sz w:val="24"/>
                <w:szCs w:val="24"/>
                <w:lang w:val="uk-UA"/>
              </w:rPr>
              <w:t xml:space="preserve">самостійна робота   </w:t>
            </w:r>
          </w:p>
        </w:tc>
        <w:tc>
          <w:tcPr>
            <w:tcW w:w="3474" w:type="dxa"/>
          </w:tcPr>
          <w:p w14:paraId="3886BDCE"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60</w:t>
            </w:r>
            <w:r w:rsidR="00BA0767" w:rsidRPr="00421ED0">
              <w:rPr>
                <w:rFonts w:ascii="Times New Roman" w:hAnsi="Times New Roman"/>
                <w:sz w:val="24"/>
                <w:szCs w:val="24"/>
                <w:lang w:val="uk-UA"/>
              </w:rPr>
              <w:t xml:space="preserve"> год.</w:t>
            </w:r>
          </w:p>
        </w:tc>
        <w:tc>
          <w:tcPr>
            <w:tcW w:w="3474" w:type="dxa"/>
          </w:tcPr>
          <w:p w14:paraId="242C6340" w14:textId="77777777" w:rsidR="00BA0767" w:rsidRPr="00421ED0" w:rsidRDefault="00A3638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84</w:t>
            </w:r>
            <w:r w:rsidR="00BA0767" w:rsidRPr="00421ED0">
              <w:rPr>
                <w:rFonts w:ascii="Times New Roman" w:hAnsi="Times New Roman"/>
                <w:sz w:val="24"/>
                <w:szCs w:val="24"/>
                <w:lang w:val="uk-UA"/>
              </w:rPr>
              <w:t>год.</w:t>
            </w:r>
          </w:p>
        </w:tc>
      </w:tr>
    </w:tbl>
    <w:p w14:paraId="4DA3A669" w14:textId="77777777" w:rsidR="00BA0767" w:rsidRPr="00106229" w:rsidRDefault="00BA0767" w:rsidP="002652BC">
      <w:pPr>
        <w:tabs>
          <w:tab w:val="left" w:pos="2552"/>
        </w:tabs>
        <w:spacing w:after="0" w:line="240" w:lineRule="auto"/>
        <w:jc w:val="both"/>
        <w:rPr>
          <w:rFonts w:ascii="Times New Roman" w:hAnsi="Times New Roman"/>
          <w:sz w:val="24"/>
          <w:szCs w:val="24"/>
          <w:lang w:val="uk-UA"/>
        </w:rPr>
      </w:pPr>
    </w:p>
    <w:p w14:paraId="1A33E03D" w14:textId="77777777" w:rsidR="00E842F7" w:rsidRPr="00E83D16" w:rsidRDefault="00BA0767" w:rsidP="00E83D16">
      <w:pPr>
        <w:pStyle w:val="a4"/>
        <w:numPr>
          <w:ilvl w:val="0"/>
          <w:numId w:val="1"/>
        </w:numPr>
        <w:tabs>
          <w:tab w:val="left" w:pos="266"/>
        </w:tabs>
        <w:spacing w:after="0" w:line="240" w:lineRule="auto"/>
        <w:jc w:val="both"/>
        <w:rPr>
          <w:rFonts w:ascii="Times New Roman" w:hAnsi="Times New Roman"/>
          <w:iCs/>
          <w:sz w:val="20"/>
          <w:szCs w:val="20"/>
          <w:lang w:val="uk-UA"/>
        </w:rPr>
      </w:pPr>
      <w:r w:rsidRPr="00106229">
        <w:rPr>
          <w:rFonts w:ascii="Times New Roman" w:hAnsi="Times New Roman"/>
          <w:b/>
          <w:sz w:val="24"/>
          <w:szCs w:val="24"/>
          <w:lang w:val="uk-UA"/>
        </w:rPr>
        <w:t>Передумови до вивчення або вибору навчальної дисципліни</w:t>
      </w:r>
      <w:r w:rsidRPr="00106229">
        <w:rPr>
          <w:rFonts w:ascii="Times New Roman" w:hAnsi="Times New Roman"/>
          <w:iCs/>
          <w:sz w:val="20"/>
          <w:szCs w:val="20"/>
          <w:lang w:val="uk-UA"/>
        </w:rPr>
        <w:t>:</w:t>
      </w:r>
    </w:p>
    <w:p w14:paraId="532E52AF" w14:textId="77777777" w:rsidR="00E842F7" w:rsidRPr="00E842F7" w:rsidRDefault="00E842F7" w:rsidP="00E842F7">
      <w:pPr>
        <w:pStyle w:val="a4"/>
        <w:tabs>
          <w:tab w:val="left" w:pos="1134"/>
          <w:tab w:val="left" w:pos="2552"/>
        </w:tabs>
        <w:spacing w:after="0" w:line="240" w:lineRule="auto"/>
        <w:ind w:left="567"/>
        <w:jc w:val="both"/>
        <w:rPr>
          <w:rFonts w:ascii="Times New Roman" w:hAnsi="Times New Roman"/>
          <w:sz w:val="24"/>
          <w:lang w:val="uk-UA"/>
        </w:rPr>
      </w:pPr>
    </w:p>
    <w:p w14:paraId="3326EB33" w14:textId="35F810CB" w:rsidR="00B2127E" w:rsidRPr="006D6BC5" w:rsidRDefault="00E83D16" w:rsidP="006D6BC5">
      <w:pPr>
        <w:pStyle w:val="a4"/>
        <w:numPr>
          <w:ilvl w:val="1"/>
          <w:numId w:val="1"/>
        </w:numPr>
        <w:tabs>
          <w:tab w:val="left" w:pos="1134"/>
          <w:tab w:val="left" w:pos="2552"/>
        </w:tabs>
        <w:spacing w:after="0" w:line="240" w:lineRule="auto"/>
        <w:ind w:left="0" w:firstLine="567"/>
        <w:jc w:val="both"/>
        <w:rPr>
          <w:rFonts w:ascii="Times New Roman" w:hAnsi="Times New Roman"/>
          <w:sz w:val="24"/>
          <w:lang w:val="uk-UA"/>
        </w:rPr>
      </w:pPr>
      <w:r w:rsidRPr="006D6BC5">
        <w:rPr>
          <w:rFonts w:ascii="Times New Roman" w:hAnsi="Times New Roman"/>
          <w:i/>
          <w:sz w:val="24"/>
          <w:szCs w:val="24"/>
          <w:lang w:val="uk-UA"/>
        </w:rPr>
        <w:t>Знати:</w:t>
      </w:r>
      <w:r w:rsidR="0041745E">
        <w:rPr>
          <w:rFonts w:ascii="Times New Roman" w:hAnsi="Times New Roman"/>
          <w:i/>
          <w:sz w:val="24"/>
          <w:szCs w:val="24"/>
          <w:lang w:val="uk-UA"/>
        </w:rPr>
        <w:t xml:space="preserve"> </w:t>
      </w:r>
      <w:r w:rsidR="00022D8A" w:rsidRPr="006D6BC5">
        <w:rPr>
          <w:rFonts w:ascii="Times New Roman" w:hAnsi="Times New Roman"/>
          <w:sz w:val="24"/>
          <w:szCs w:val="19"/>
          <w:lang w:val="uk-UA"/>
        </w:rPr>
        <w:t>загальні засади порівняльної педагогіки; зародження і становлення порівняльної педагогіки</w:t>
      </w:r>
      <w:r w:rsidR="00140700" w:rsidRPr="006D6BC5">
        <w:rPr>
          <w:rFonts w:ascii="Times New Roman" w:hAnsi="Times New Roman"/>
          <w:sz w:val="24"/>
          <w:szCs w:val="19"/>
          <w:lang w:val="uk-UA"/>
        </w:rPr>
        <w:t xml:space="preserve"> як науки</w:t>
      </w:r>
      <w:r w:rsidR="00022D8A" w:rsidRPr="006D6BC5">
        <w:rPr>
          <w:rFonts w:ascii="Times New Roman" w:hAnsi="Times New Roman"/>
          <w:sz w:val="24"/>
          <w:szCs w:val="19"/>
          <w:lang w:val="uk-UA"/>
        </w:rPr>
        <w:t>; методологію і методи порівняльно-педагогічних досліджень; міжнародну взаємодію в освіті; особливос</w:t>
      </w:r>
      <w:r w:rsidR="00140700" w:rsidRPr="006D6BC5">
        <w:rPr>
          <w:rFonts w:ascii="Times New Roman" w:hAnsi="Times New Roman"/>
          <w:sz w:val="24"/>
          <w:szCs w:val="19"/>
          <w:lang w:val="uk-UA"/>
        </w:rPr>
        <w:t>ті різних рівнів освіти в</w:t>
      </w:r>
      <w:r w:rsidR="00022D8A" w:rsidRPr="006D6BC5">
        <w:rPr>
          <w:rFonts w:ascii="Times New Roman" w:hAnsi="Times New Roman"/>
          <w:sz w:val="24"/>
          <w:szCs w:val="19"/>
          <w:lang w:val="uk-UA"/>
        </w:rPr>
        <w:t xml:space="preserve"> регіонах і країнах світу;</w:t>
      </w:r>
      <w:r w:rsidR="00EC3158" w:rsidRPr="006D6BC5">
        <w:rPr>
          <w:rFonts w:ascii="Times New Roman" w:hAnsi="Times New Roman"/>
          <w:sz w:val="24"/>
          <w:szCs w:val="19"/>
          <w:lang w:val="uk-UA"/>
        </w:rPr>
        <w:t xml:space="preserve"> чинники і стратегії реформування освіти</w:t>
      </w:r>
      <w:r w:rsidR="00BA0767" w:rsidRPr="006D6BC5">
        <w:rPr>
          <w:rFonts w:ascii="Times New Roman" w:hAnsi="Times New Roman"/>
          <w:sz w:val="24"/>
          <w:szCs w:val="19"/>
          <w:lang w:val="uk-UA"/>
        </w:rPr>
        <w:t>.</w:t>
      </w:r>
    </w:p>
    <w:p w14:paraId="7719E561" w14:textId="77777777" w:rsidR="00BA0767" w:rsidRPr="006D6BC5" w:rsidRDefault="00BA0767" w:rsidP="00773E8A">
      <w:pPr>
        <w:pStyle w:val="a4"/>
        <w:numPr>
          <w:ilvl w:val="1"/>
          <w:numId w:val="1"/>
        </w:numPr>
        <w:tabs>
          <w:tab w:val="left" w:pos="1134"/>
          <w:tab w:val="left" w:pos="2552"/>
        </w:tabs>
        <w:spacing w:after="0" w:line="240" w:lineRule="auto"/>
        <w:ind w:left="0" w:firstLine="567"/>
        <w:jc w:val="both"/>
        <w:rPr>
          <w:rFonts w:ascii="Times New Roman" w:hAnsi="Times New Roman"/>
          <w:sz w:val="24"/>
          <w:lang w:val="uk-UA"/>
        </w:rPr>
      </w:pPr>
      <w:r w:rsidRPr="006D6BC5">
        <w:rPr>
          <w:rFonts w:ascii="Times New Roman" w:hAnsi="Times New Roman"/>
          <w:i/>
          <w:sz w:val="24"/>
          <w:szCs w:val="24"/>
          <w:lang w:val="uk-UA"/>
        </w:rPr>
        <w:t xml:space="preserve">Вміти: </w:t>
      </w:r>
      <w:r w:rsidRPr="006D6BC5">
        <w:rPr>
          <w:rFonts w:ascii="Times New Roman" w:hAnsi="Times New Roman"/>
          <w:sz w:val="24"/>
          <w:szCs w:val="19"/>
          <w:lang w:val="uk-UA"/>
        </w:rPr>
        <w:t>використовувати в професійній діяльності знання про</w:t>
      </w:r>
      <w:r w:rsidR="00B2127E" w:rsidRPr="006D6BC5">
        <w:rPr>
          <w:rFonts w:ascii="Times New Roman" w:hAnsi="Times New Roman"/>
          <w:sz w:val="24"/>
          <w:szCs w:val="19"/>
          <w:lang w:val="uk-UA"/>
        </w:rPr>
        <w:t xml:space="preserve"> інноваційний</w:t>
      </w:r>
      <w:r w:rsidR="00EC3158" w:rsidRPr="006D6BC5">
        <w:rPr>
          <w:rFonts w:ascii="Times New Roman" w:hAnsi="Times New Roman"/>
          <w:sz w:val="24"/>
          <w:szCs w:val="19"/>
          <w:lang w:val="uk-UA"/>
        </w:rPr>
        <w:t xml:space="preserve"> педагогічний досвід високо розвинутих країн; організовувати </w:t>
      </w:r>
      <w:r w:rsidR="0050658D" w:rsidRPr="006D6BC5">
        <w:rPr>
          <w:rFonts w:ascii="Times New Roman" w:hAnsi="Times New Roman"/>
          <w:sz w:val="24"/>
          <w:szCs w:val="19"/>
          <w:lang w:val="uk-UA"/>
        </w:rPr>
        <w:t>компаративістичні наукові дослідження педагогічних явищ освітніх рівнів різних країн і регіонів на горизонтальному і вертикальному рівнях;</w:t>
      </w:r>
      <w:r w:rsidR="00B858D4" w:rsidRPr="006D6BC5">
        <w:rPr>
          <w:rFonts w:ascii="Times New Roman" w:hAnsi="Times New Roman"/>
          <w:sz w:val="24"/>
          <w:szCs w:val="19"/>
          <w:lang w:val="uk-UA"/>
        </w:rPr>
        <w:t xml:space="preserve"> використовувати набуті знання для прогностичних цілей (або ідей і стратегій) розвитку освіти і педагогіки зокрема.</w:t>
      </w:r>
    </w:p>
    <w:p w14:paraId="3781C2FC" w14:textId="08A91058" w:rsidR="0056618D" w:rsidRPr="00106229" w:rsidRDefault="006D6BC5" w:rsidP="00E21624">
      <w:pPr>
        <w:tabs>
          <w:tab w:val="left" w:pos="1134"/>
          <w:tab w:val="left" w:pos="2552"/>
        </w:tabs>
        <w:spacing w:after="0" w:line="240" w:lineRule="auto"/>
        <w:ind w:firstLine="567"/>
        <w:jc w:val="both"/>
        <w:rPr>
          <w:rFonts w:ascii="Times New Roman" w:hAnsi="Times New Roman"/>
          <w:sz w:val="24"/>
          <w:lang w:val="uk-UA"/>
        </w:rPr>
      </w:pPr>
      <w:r w:rsidRPr="006D6BC5">
        <w:rPr>
          <w:rFonts w:ascii="Times New Roman" w:hAnsi="Times New Roman"/>
          <w:sz w:val="24"/>
          <w:lang w:val="uk-UA"/>
        </w:rPr>
        <w:t>Для успішного освоєння дисципліни аспіранти повинні володіти знаннями в області філософії, педагогіки,</w:t>
      </w:r>
      <w:r w:rsidR="0041745E">
        <w:rPr>
          <w:rFonts w:ascii="Times New Roman" w:hAnsi="Times New Roman"/>
          <w:sz w:val="24"/>
          <w:lang w:val="uk-UA"/>
        </w:rPr>
        <w:t xml:space="preserve"> </w:t>
      </w:r>
      <w:r>
        <w:rPr>
          <w:rFonts w:ascii="Times New Roman" w:hAnsi="Times New Roman"/>
          <w:sz w:val="24"/>
          <w:lang w:val="uk-UA"/>
        </w:rPr>
        <w:t>м</w:t>
      </w:r>
      <w:r w:rsidRPr="006D6BC5">
        <w:rPr>
          <w:rFonts w:ascii="Times New Roman" w:hAnsi="Times New Roman"/>
          <w:sz w:val="24"/>
          <w:lang w:val="uk-UA"/>
        </w:rPr>
        <w:t>етодологі</w:t>
      </w:r>
      <w:r>
        <w:rPr>
          <w:rFonts w:ascii="Times New Roman" w:hAnsi="Times New Roman"/>
          <w:sz w:val="24"/>
          <w:lang w:val="uk-UA"/>
        </w:rPr>
        <w:t>ї</w:t>
      </w:r>
      <w:r w:rsidRPr="006D6BC5">
        <w:rPr>
          <w:rFonts w:ascii="Times New Roman" w:hAnsi="Times New Roman"/>
          <w:sz w:val="24"/>
          <w:lang w:val="uk-UA"/>
        </w:rPr>
        <w:t xml:space="preserve"> наукового дослідження в галузі освіти. Знання та навички, отримані в результаті їх вивчення, створюють необхідну базу для вивчення курсу «</w:t>
      </w:r>
      <w:r>
        <w:rPr>
          <w:rFonts w:ascii="Times New Roman" w:hAnsi="Times New Roman"/>
          <w:sz w:val="24"/>
          <w:lang w:val="uk-UA"/>
        </w:rPr>
        <w:t>Порівняльна педагогіка</w:t>
      </w:r>
      <w:r w:rsidRPr="006D6BC5">
        <w:rPr>
          <w:rFonts w:ascii="Times New Roman" w:hAnsi="Times New Roman"/>
          <w:sz w:val="24"/>
          <w:lang w:val="uk-UA"/>
        </w:rPr>
        <w:t>» і мають високу ступінь кореляції з ними.</w:t>
      </w:r>
    </w:p>
    <w:p w14:paraId="0822040F" w14:textId="77777777" w:rsidR="00BA0767" w:rsidRPr="00106229" w:rsidRDefault="00BA0767" w:rsidP="002F3842">
      <w:pPr>
        <w:pStyle w:val="a4"/>
        <w:tabs>
          <w:tab w:val="left" w:pos="2552"/>
        </w:tabs>
        <w:spacing w:after="0" w:line="240" w:lineRule="auto"/>
        <w:ind w:left="2040"/>
        <w:jc w:val="both"/>
        <w:rPr>
          <w:rFonts w:ascii="Times New Roman" w:hAnsi="Times New Roman"/>
          <w:lang w:val="uk-UA"/>
        </w:rPr>
      </w:pPr>
    </w:p>
    <w:p w14:paraId="1C026401" w14:textId="77777777" w:rsidR="009862D7" w:rsidRDefault="00E21624" w:rsidP="009862D7">
      <w:pPr>
        <w:widowControl w:val="0"/>
        <w:shd w:val="clear" w:color="auto" w:fill="FFFFFF"/>
        <w:tabs>
          <w:tab w:val="left" w:pos="240"/>
        </w:tabs>
        <w:autoSpaceDE w:val="0"/>
        <w:autoSpaceDN w:val="0"/>
        <w:adjustRightInd w:val="0"/>
        <w:spacing w:after="0" w:line="240" w:lineRule="auto"/>
        <w:jc w:val="both"/>
        <w:rPr>
          <w:rFonts w:ascii="Times New Roman" w:hAnsi="Times New Roman"/>
          <w:b/>
          <w:lang w:val="uk-UA"/>
        </w:rPr>
      </w:pPr>
      <w:r>
        <w:rPr>
          <w:rFonts w:ascii="Times New Roman" w:hAnsi="Times New Roman"/>
          <w:b/>
          <w:sz w:val="24"/>
          <w:szCs w:val="24"/>
          <w:lang w:val="uk-UA"/>
        </w:rPr>
        <w:t xml:space="preserve">4. </w:t>
      </w:r>
      <w:r w:rsidR="00BA0767" w:rsidRPr="00E21624">
        <w:rPr>
          <w:rFonts w:ascii="Times New Roman" w:hAnsi="Times New Roman"/>
          <w:b/>
          <w:sz w:val="24"/>
          <w:szCs w:val="24"/>
          <w:lang w:val="uk-UA"/>
        </w:rPr>
        <w:t>Анотація</w:t>
      </w:r>
      <w:r w:rsidR="00BA0767" w:rsidRPr="00E21624">
        <w:rPr>
          <w:rFonts w:ascii="Times New Roman" w:hAnsi="Times New Roman"/>
          <w:b/>
          <w:lang w:val="uk-UA"/>
        </w:rPr>
        <w:t xml:space="preserve"> навчальної дисципліни.</w:t>
      </w:r>
    </w:p>
    <w:p w14:paraId="22C348D1" w14:textId="77777777" w:rsidR="009862D7" w:rsidRDefault="009862D7" w:rsidP="009862D7">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19"/>
          <w:lang w:val="uk-UA"/>
        </w:rPr>
      </w:pPr>
    </w:p>
    <w:p w14:paraId="38CD3439" w14:textId="77777777" w:rsidR="00137CAD" w:rsidRDefault="00526411" w:rsidP="00137CAD">
      <w:pPr>
        <w:widowControl w:val="0"/>
        <w:shd w:val="clear" w:color="auto" w:fill="FFFFFF"/>
        <w:tabs>
          <w:tab w:val="left" w:pos="240"/>
        </w:tabs>
        <w:autoSpaceDE w:val="0"/>
        <w:autoSpaceDN w:val="0"/>
        <w:adjustRightInd w:val="0"/>
        <w:spacing w:after="0" w:line="240" w:lineRule="auto"/>
        <w:ind w:firstLine="680"/>
        <w:jc w:val="both"/>
        <w:rPr>
          <w:rFonts w:ascii="Times New Roman" w:hAnsi="Times New Roman"/>
          <w:b/>
          <w:lang w:val="uk-UA"/>
        </w:rPr>
      </w:pPr>
      <w:r w:rsidRPr="00526411">
        <w:rPr>
          <w:rFonts w:ascii="Times New Roman" w:hAnsi="Times New Roman"/>
          <w:sz w:val="24"/>
          <w:szCs w:val="19"/>
          <w:lang w:val="uk-UA"/>
        </w:rPr>
        <w:t>Дисципліна «</w:t>
      </w:r>
      <w:r>
        <w:rPr>
          <w:rFonts w:ascii="Times New Roman" w:hAnsi="Times New Roman"/>
          <w:sz w:val="24"/>
          <w:szCs w:val="19"/>
          <w:lang w:val="uk-UA"/>
        </w:rPr>
        <w:t xml:space="preserve">Порівняльна педагогіка» </w:t>
      </w:r>
      <w:r w:rsidRPr="00526411">
        <w:rPr>
          <w:rFonts w:ascii="Times New Roman" w:hAnsi="Times New Roman"/>
          <w:sz w:val="24"/>
          <w:szCs w:val="19"/>
          <w:lang w:val="uk-UA"/>
        </w:rPr>
        <w:t>належить до переліку дисциплін</w:t>
      </w:r>
      <w:r>
        <w:rPr>
          <w:rFonts w:ascii="Times New Roman" w:hAnsi="Times New Roman"/>
          <w:sz w:val="24"/>
          <w:szCs w:val="19"/>
          <w:lang w:val="uk-UA"/>
        </w:rPr>
        <w:t xml:space="preserve"> циклу професійної підготовки</w:t>
      </w:r>
      <w:r w:rsidRPr="00526411">
        <w:rPr>
          <w:rFonts w:ascii="Times New Roman" w:hAnsi="Times New Roman"/>
          <w:sz w:val="24"/>
          <w:szCs w:val="19"/>
          <w:lang w:val="uk-UA"/>
        </w:rPr>
        <w:t xml:space="preserve">. </w:t>
      </w:r>
      <w:r w:rsidR="006D6BC5" w:rsidRPr="009862D7">
        <w:rPr>
          <w:rFonts w:ascii="Times New Roman" w:hAnsi="Times New Roman"/>
          <w:sz w:val="24"/>
          <w:szCs w:val="19"/>
          <w:lang w:val="uk-UA"/>
        </w:rPr>
        <w:t xml:space="preserve">З огляду на соціальну і педагогічну значущість порівняльної педагогіки в сучасному світі, </w:t>
      </w:r>
      <w:r>
        <w:rPr>
          <w:rFonts w:ascii="Times New Roman" w:hAnsi="Times New Roman"/>
          <w:sz w:val="24"/>
          <w:szCs w:val="19"/>
          <w:lang w:val="uk-UA"/>
        </w:rPr>
        <w:t>п</w:t>
      </w:r>
      <w:r w:rsidR="006D6BC5" w:rsidRPr="009862D7">
        <w:rPr>
          <w:rFonts w:ascii="Times New Roman" w:hAnsi="Times New Roman"/>
          <w:sz w:val="24"/>
          <w:szCs w:val="19"/>
          <w:lang w:val="uk-UA"/>
        </w:rPr>
        <w:t>рограма надає можливість ознайомитися із сутністю цивілізаційного підходу, що допускає різноманіття форм соціальної організації, розкриваючи властиву кожній з них систему духовних цінностей, а також дозволяє поєднувати достоїнства об'єктивного, і суб'єктивно-особистісного у вивченні освітніх реалій, повніше розкрити гуманістичний зміст і перспективи світового педагогічного процесу.</w:t>
      </w:r>
    </w:p>
    <w:p w14:paraId="33592E52" w14:textId="77777777" w:rsidR="000D6C53" w:rsidRPr="00137CAD" w:rsidRDefault="006D6BC5" w:rsidP="00137CAD">
      <w:pPr>
        <w:shd w:val="clear" w:color="auto" w:fill="FFFFFF"/>
        <w:autoSpaceDE w:val="0"/>
        <w:autoSpaceDN w:val="0"/>
        <w:adjustRightInd w:val="0"/>
        <w:spacing w:after="0" w:line="240" w:lineRule="auto"/>
        <w:ind w:firstLine="567"/>
        <w:jc w:val="both"/>
        <w:rPr>
          <w:rFonts w:ascii="Times New Roman" w:hAnsi="Times New Roman"/>
          <w:sz w:val="24"/>
          <w:szCs w:val="23"/>
          <w:lang w:val="uk-UA"/>
        </w:rPr>
      </w:pPr>
      <w:r w:rsidRPr="00137CAD">
        <w:rPr>
          <w:rFonts w:ascii="Times New Roman" w:hAnsi="Times New Roman"/>
          <w:sz w:val="24"/>
          <w:szCs w:val="23"/>
          <w:lang w:val="uk-UA"/>
        </w:rPr>
        <w:t xml:space="preserve">У програму курсу включені теми, що розкривають регіональні особливості розвитку системи освіти в Україні і світі. Найбільша увага приділяється Європейському регіону, до якого географічно належить Україна, а також вектор розвитку якої, направлений на входження в спільноту країн Європейського Союзу. В курсі також передбачено ознайомлення студентів із змістом і методикою </w:t>
      </w:r>
      <w:r w:rsidRPr="00137CAD">
        <w:rPr>
          <w:rFonts w:ascii="Times New Roman" w:hAnsi="Times New Roman"/>
          <w:sz w:val="24"/>
          <w:szCs w:val="23"/>
          <w:lang w:val="uk-UA"/>
        </w:rPr>
        <w:lastRenderedPageBreak/>
        <w:t xml:space="preserve">навчання в </w:t>
      </w:r>
      <w:r w:rsidR="00137CAD" w:rsidRPr="00137CAD">
        <w:rPr>
          <w:rFonts w:ascii="Times New Roman" w:hAnsi="Times New Roman"/>
          <w:sz w:val="24"/>
          <w:szCs w:val="23"/>
          <w:lang w:val="uk-UA"/>
        </w:rPr>
        <w:t xml:space="preserve"> провідних </w:t>
      </w:r>
      <w:r w:rsidRPr="00137CAD">
        <w:rPr>
          <w:rFonts w:ascii="Times New Roman" w:hAnsi="Times New Roman"/>
          <w:sz w:val="24"/>
          <w:szCs w:val="23"/>
          <w:lang w:val="uk-UA"/>
        </w:rPr>
        <w:t>країнах світу. Належна увага курсу присвячена навчанню</w:t>
      </w:r>
      <w:r w:rsidR="00137CAD" w:rsidRPr="00137CAD">
        <w:rPr>
          <w:rFonts w:ascii="Times New Roman" w:hAnsi="Times New Roman"/>
          <w:sz w:val="24"/>
          <w:szCs w:val="23"/>
          <w:lang w:val="uk-UA"/>
        </w:rPr>
        <w:t>,</w:t>
      </w:r>
      <w:r w:rsidRPr="00137CAD">
        <w:rPr>
          <w:rFonts w:ascii="Times New Roman" w:hAnsi="Times New Roman"/>
          <w:sz w:val="24"/>
          <w:szCs w:val="23"/>
          <w:lang w:val="uk-UA"/>
        </w:rPr>
        <w:t xml:space="preserve"> вихованню</w:t>
      </w:r>
      <w:r w:rsidR="00137CAD" w:rsidRPr="00137CAD">
        <w:rPr>
          <w:rFonts w:ascii="Times New Roman" w:hAnsi="Times New Roman"/>
          <w:sz w:val="24"/>
          <w:szCs w:val="23"/>
          <w:lang w:val="uk-UA"/>
        </w:rPr>
        <w:t xml:space="preserve"> й соціалізації</w:t>
      </w:r>
      <w:r w:rsidRPr="00137CAD">
        <w:rPr>
          <w:rFonts w:ascii="Times New Roman" w:hAnsi="Times New Roman"/>
          <w:sz w:val="24"/>
          <w:szCs w:val="23"/>
          <w:lang w:val="uk-UA"/>
        </w:rPr>
        <w:t xml:space="preserve"> молоді для життя в </w:t>
      </w:r>
      <w:proofErr w:type="spellStart"/>
      <w:r w:rsidRPr="00137CAD">
        <w:rPr>
          <w:rFonts w:ascii="Times New Roman" w:hAnsi="Times New Roman"/>
          <w:sz w:val="24"/>
          <w:szCs w:val="23"/>
          <w:lang w:val="uk-UA"/>
        </w:rPr>
        <w:t>поліетнічному</w:t>
      </w:r>
      <w:proofErr w:type="spellEnd"/>
      <w:r w:rsidRPr="00137CAD">
        <w:rPr>
          <w:rFonts w:ascii="Times New Roman" w:hAnsi="Times New Roman"/>
          <w:sz w:val="24"/>
          <w:szCs w:val="23"/>
          <w:lang w:val="uk-UA"/>
        </w:rPr>
        <w:t xml:space="preserve">, багатомовному, </w:t>
      </w:r>
      <w:proofErr w:type="spellStart"/>
      <w:r w:rsidRPr="00137CAD">
        <w:rPr>
          <w:rFonts w:ascii="Times New Roman" w:hAnsi="Times New Roman"/>
          <w:sz w:val="24"/>
          <w:szCs w:val="23"/>
          <w:lang w:val="uk-UA"/>
        </w:rPr>
        <w:t>поліконфесійному</w:t>
      </w:r>
      <w:proofErr w:type="spellEnd"/>
      <w:r w:rsidRPr="00137CAD">
        <w:rPr>
          <w:rFonts w:ascii="Times New Roman" w:hAnsi="Times New Roman"/>
          <w:sz w:val="24"/>
          <w:szCs w:val="23"/>
          <w:lang w:val="uk-UA"/>
        </w:rPr>
        <w:t xml:space="preserve"> світі.</w:t>
      </w:r>
    </w:p>
    <w:p w14:paraId="7F52E1CB" w14:textId="082EF419" w:rsidR="00E67637" w:rsidRDefault="00BA0767" w:rsidP="00E67637">
      <w:pPr>
        <w:shd w:val="clear" w:color="auto" w:fill="FFFFFF"/>
        <w:autoSpaceDE w:val="0"/>
        <w:autoSpaceDN w:val="0"/>
        <w:adjustRightInd w:val="0"/>
        <w:spacing w:after="0" w:line="240" w:lineRule="auto"/>
        <w:ind w:firstLine="567"/>
        <w:jc w:val="both"/>
        <w:rPr>
          <w:rFonts w:ascii="Times New Roman" w:hAnsi="Times New Roman"/>
          <w:sz w:val="24"/>
          <w:szCs w:val="23"/>
          <w:lang w:val="uk-UA"/>
        </w:rPr>
      </w:pPr>
      <w:r w:rsidRPr="00106229">
        <w:rPr>
          <w:rFonts w:ascii="Times New Roman" w:hAnsi="Times New Roman"/>
          <w:sz w:val="24"/>
          <w:lang w:val="uk-UA"/>
        </w:rPr>
        <w:t>Курс вк</w:t>
      </w:r>
      <w:r w:rsidR="001404E2">
        <w:rPr>
          <w:rFonts w:ascii="Times New Roman" w:hAnsi="Times New Roman"/>
          <w:sz w:val="24"/>
          <w:lang w:val="uk-UA"/>
        </w:rPr>
        <w:t>лючає один організаційний</w:t>
      </w:r>
      <w:r w:rsidR="000E3C97">
        <w:rPr>
          <w:rFonts w:ascii="Times New Roman" w:hAnsi="Times New Roman"/>
          <w:sz w:val="24"/>
          <w:lang w:val="uk-UA"/>
        </w:rPr>
        <w:t xml:space="preserve"> і три змістових модулі</w:t>
      </w:r>
      <w:r w:rsidRPr="00106229">
        <w:rPr>
          <w:rFonts w:ascii="Times New Roman" w:hAnsi="Times New Roman"/>
          <w:sz w:val="24"/>
          <w:lang w:val="uk-UA"/>
        </w:rPr>
        <w:t xml:space="preserve">. У </w:t>
      </w:r>
      <w:r w:rsidRPr="00E67637">
        <w:rPr>
          <w:rFonts w:ascii="Times New Roman" w:hAnsi="Times New Roman"/>
          <w:i/>
          <w:iCs/>
          <w:sz w:val="24"/>
          <w:lang w:val="uk-UA"/>
        </w:rPr>
        <w:t xml:space="preserve">першому модулі </w:t>
      </w:r>
      <w:r w:rsidRPr="00106229">
        <w:rPr>
          <w:rFonts w:ascii="Times New Roman" w:hAnsi="Times New Roman"/>
          <w:sz w:val="24"/>
          <w:lang w:val="uk-UA"/>
        </w:rPr>
        <w:t>дається уявлення про</w:t>
      </w:r>
      <w:r w:rsidR="0041745E">
        <w:rPr>
          <w:rFonts w:ascii="Times New Roman" w:hAnsi="Times New Roman"/>
          <w:sz w:val="24"/>
          <w:lang w:val="uk-UA"/>
        </w:rPr>
        <w:t xml:space="preserve"> </w:t>
      </w:r>
      <w:r w:rsidRPr="00106229">
        <w:rPr>
          <w:rFonts w:ascii="Times New Roman" w:hAnsi="Times New Roman"/>
          <w:i/>
          <w:sz w:val="24"/>
          <w:lang w:val="uk-UA"/>
        </w:rPr>
        <w:t>п</w:t>
      </w:r>
      <w:r w:rsidRPr="00106229">
        <w:rPr>
          <w:rFonts w:ascii="Times New Roman" w:hAnsi="Times New Roman"/>
          <w:i/>
          <w:sz w:val="24"/>
          <w:szCs w:val="23"/>
          <w:lang w:val="uk-UA"/>
        </w:rPr>
        <w:t>редмет і теоретико-методологічні основи</w:t>
      </w:r>
      <w:r w:rsidR="0041745E">
        <w:rPr>
          <w:rFonts w:ascii="Times New Roman" w:hAnsi="Times New Roman"/>
          <w:i/>
          <w:sz w:val="24"/>
          <w:szCs w:val="23"/>
          <w:lang w:val="uk-UA"/>
        </w:rPr>
        <w:t xml:space="preserve"> </w:t>
      </w:r>
      <w:r w:rsidR="00C729F8">
        <w:rPr>
          <w:rFonts w:ascii="Times New Roman" w:hAnsi="Times New Roman"/>
          <w:i/>
          <w:sz w:val="24"/>
          <w:szCs w:val="23"/>
          <w:lang w:val="uk-UA"/>
        </w:rPr>
        <w:t>п</w:t>
      </w:r>
      <w:r w:rsidR="007311E2">
        <w:rPr>
          <w:rFonts w:ascii="Times New Roman" w:hAnsi="Times New Roman"/>
          <w:i/>
          <w:sz w:val="24"/>
          <w:szCs w:val="23"/>
          <w:lang w:val="uk-UA"/>
        </w:rPr>
        <w:t>орівняльної педагогіки</w:t>
      </w:r>
      <w:r w:rsidR="008D62F4">
        <w:rPr>
          <w:rFonts w:ascii="Times New Roman" w:hAnsi="Times New Roman"/>
          <w:sz w:val="24"/>
          <w:szCs w:val="23"/>
          <w:lang w:val="uk-UA"/>
        </w:rPr>
        <w:t>: розглянуто</w:t>
      </w:r>
      <w:r w:rsidR="0041745E">
        <w:rPr>
          <w:rFonts w:ascii="Times New Roman" w:hAnsi="Times New Roman"/>
          <w:sz w:val="24"/>
          <w:szCs w:val="23"/>
          <w:lang w:val="uk-UA"/>
        </w:rPr>
        <w:t xml:space="preserve"> </w:t>
      </w:r>
      <w:r w:rsidR="008D62F4">
        <w:rPr>
          <w:rFonts w:ascii="Times New Roman" w:hAnsi="Times New Roman"/>
          <w:sz w:val="24"/>
          <w:szCs w:val="23"/>
          <w:lang w:val="uk-UA"/>
        </w:rPr>
        <w:t>п</w:t>
      </w:r>
      <w:r w:rsidR="008D62F4" w:rsidRPr="008D62F4">
        <w:rPr>
          <w:rFonts w:ascii="Times New Roman" w:hAnsi="Times New Roman"/>
          <w:sz w:val="24"/>
          <w:szCs w:val="23"/>
          <w:lang w:val="uk-UA"/>
        </w:rPr>
        <w:t>орівняльн</w:t>
      </w:r>
      <w:r w:rsidR="008D62F4">
        <w:rPr>
          <w:rFonts w:ascii="Times New Roman" w:hAnsi="Times New Roman"/>
          <w:sz w:val="24"/>
          <w:szCs w:val="23"/>
          <w:lang w:val="uk-UA"/>
        </w:rPr>
        <w:t>у</w:t>
      </w:r>
      <w:r w:rsidR="008D62F4" w:rsidRPr="008D62F4">
        <w:rPr>
          <w:rFonts w:ascii="Times New Roman" w:hAnsi="Times New Roman"/>
          <w:sz w:val="24"/>
          <w:szCs w:val="23"/>
          <w:lang w:val="uk-UA"/>
        </w:rPr>
        <w:t xml:space="preserve"> педагогік</w:t>
      </w:r>
      <w:r w:rsidR="008D62F4">
        <w:rPr>
          <w:rFonts w:ascii="Times New Roman" w:hAnsi="Times New Roman"/>
          <w:sz w:val="24"/>
          <w:szCs w:val="23"/>
          <w:lang w:val="uk-UA"/>
        </w:rPr>
        <w:t>у</w:t>
      </w:r>
      <w:r w:rsidR="008D62F4" w:rsidRPr="008D62F4">
        <w:rPr>
          <w:rFonts w:ascii="Times New Roman" w:hAnsi="Times New Roman"/>
          <w:sz w:val="24"/>
          <w:szCs w:val="23"/>
          <w:lang w:val="uk-UA"/>
        </w:rPr>
        <w:t xml:space="preserve"> як галузь педагогічних знань</w:t>
      </w:r>
      <w:r w:rsidR="008D62F4">
        <w:rPr>
          <w:rFonts w:ascii="Times New Roman" w:hAnsi="Times New Roman"/>
          <w:sz w:val="24"/>
          <w:szCs w:val="23"/>
          <w:lang w:val="uk-UA"/>
        </w:rPr>
        <w:t>, визначено її</w:t>
      </w:r>
      <w:r w:rsidR="008D62F4" w:rsidRPr="008D62F4">
        <w:rPr>
          <w:rFonts w:ascii="Times New Roman" w:hAnsi="Times New Roman"/>
          <w:sz w:val="24"/>
          <w:szCs w:val="23"/>
          <w:lang w:val="uk-UA"/>
        </w:rPr>
        <w:t xml:space="preserve"> об’єкт, предмет, функції та завдання</w:t>
      </w:r>
      <w:r w:rsidR="008D62F4">
        <w:rPr>
          <w:rFonts w:ascii="Times New Roman" w:hAnsi="Times New Roman"/>
          <w:sz w:val="24"/>
          <w:szCs w:val="23"/>
          <w:lang w:val="uk-UA"/>
        </w:rPr>
        <w:t>; визначено о</w:t>
      </w:r>
      <w:r w:rsidR="008D62F4" w:rsidRPr="008D62F4">
        <w:rPr>
          <w:rFonts w:ascii="Times New Roman" w:hAnsi="Times New Roman"/>
          <w:sz w:val="24"/>
          <w:szCs w:val="23"/>
          <w:lang w:val="uk-UA"/>
        </w:rPr>
        <w:t>сновні історичні періоди розвитку порівняльної педагогіки</w:t>
      </w:r>
      <w:r w:rsidR="008D62F4">
        <w:rPr>
          <w:rFonts w:ascii="Times New Roman" w:hAnsi="Times New Roman"/>
          <w:sz w:val="24"/>
          <w:szCs w:val="23"/>
          <w:lang w:val="uk-UA"/>
        </w:rPr>
        <w:t>;</w:t>
      </w:r>
      <w:r w:rsidR="0041745E">
        <w:rPr>
          <w:rFonts w:ascii="Times New Roman" w:hAnsi="Times New Roman"/>
          <w:sz w:val="24"/>
          <w:szCs w:val="23"/>
          <w:lang w:val="uk-UA"/>
        </w:rPr>
        <w:t xml:space="preserve"> </w:t>
      </w:r>
      <w:r w:rsidR="008D62F4" w:rsidRPr="008D62F4">
        <w:rPr>
          <w:rFonts w:ascii="Times New Roman" w:hAnsi="Times New Roman"/>
          <w:sz w:val="24"/>
          <w:szCs w:val="23"/>
          <w:lang w:val="uk-UA"/>
        </w:rPr>
        <w:t>проаналізовано методи порівняльно-педагогічних досліджень;</w:t>
      </w:r>
      <w:r w:rsidR="00E67637">
        <w:rPr>
          <w:rFonts w:ascii="Times New Roman" w:hAnsi="Times New Roman"/>
          <w:sz w:val="24"/>
          <w:szCs w:val="23"/>
          <w:lang w:val="uk-UA"/>
        </w:rPr>
        <w:t xml:space="preserve"> надано особливості розвитку </w:t>
      </w:r>
      <w:r w:rsidR="00E67637" w:rsidRPr="00E67637">
        <w:rPr>
          <w:rFonts w:ascii="Times New Roman" w:hAnsi="Times New Roman"/>
          <w:sz w:val="24"/>
          <w:szCs w:val="23"/>
          <w:lang w:val="uk-UA"/>
        </w:rPr>
        <w:t>дошкільної, шкільної, позашкільної та професійної освіти у країнах світу</w:t>
      </w:r>
      <w:r w:rsidR="00E67637">
        <w:rPr>
          <w:rFonts w:ascii="Times New Roman" w:hAnsi="Times New Roman"/>
          <w:sz w:val="24"/>
          <w:szCs w:val="23"/>
          <w:lang w:val="uk-UA"/>
        </w:rPr>
        <w:t xml:space="preserve">; дається уявлення про </w:t>
      </w:r>
      <w:r w:rsidR="00E67637" w:rsidRPr="00E67637">
        <w:rPr>
          <w:rFonts w:ascii="Times New Roman" w:hAnsi="Times New Roman"/>
          <w:sz w:val="24"/>
          <w:szCs w:val="23"/>
          <w:lang w:val="uk-UA"/>
        </w:rPr>
        <w:t>теорії дошкільного виховання у працях зарубіжних й українських учених</w:t>
      </w:r>
      <w:r w:rsidR="00E67637">
        <w:rPr>
          <w:rFonts w:ascii="Times New Roman" w:hAnsi="Times New Roman"/>
          <w:sz w:val="24"/>
          <w:szCs w:val="23"/>
          <w:lang w:val="uk-UA"/>
        </w:rPr>
        <w:t>,</w:t>
      </w:r>
      <w:r w:rsidR="00E67637" w:rsidRPr="00E67637">
        <w:rPr>
          <w:rFonts w:ascii="Times New Roman" w:hAnsi="Times New Roman"/>
          <w:sz w:val="24"/>
          <w:szCs w:val="23"/>
          <w:lang w:val="uk-UA"/>
        </w:rPr>
        <w:t xml:space="preserve"> особливості шкільних системи провідних країн світу</w:t>
      </w:r>
      <w:r w:rsidR="00E67637">
        <w:rPr>
          <w:rFonts w:ascii="Times New Roman" w:hAnsi="Times New Roman"/>
          <w:sz w:val="24"/>
          <w:szCs w:val="23"/>
          <w:lang w:val="uk-UA"/>
        </w:rPr>
        <w:t>,</w:t>
      </w:r>
      <w:r w:rsidR="00E67637" w:rsidRPr="00E67637">
        <w:rPr>
          <w:rFonts w:ascii="Times New Roman" w:hAnsi="Times New Roman"/>
          <w:sz w:val="24"/>
          <w:szCs w:val="23"/>
          <w:lang w:val="uk-UA"/>
        </w:rPr>
        <w:t xml:space="preserve"> загальн</w:t>
      </w:r>
      <w:r w:rsidR="00E67637">
        <w:rPr>
          <w:rFonts w:ascii="Times New Roman" w:hAnsi="Times New Roman"/>
          <w:sz w:val="24"/>
          <w:szCs w:val="23"/>
          <w:lang w:val="uk-UA"/>
        </w:rPr>
        <w:t>у</w:t>
      </w:r>
      <w:r w:rsidR="00E67637" w:rsidRPr="00E67637">
        <w:rPr>
          <w:rFonts w:ascii="Times New Roman" w:hAnsi="Times New Roman"/>
          <w:sz w:val="24"/>
          <w:szCs w:val="23"/>
          <w:lang w:val="uk-UA"/>
        </w:rPr>
        <w:t xml:space="preserve"> характеристик</w:t>
      </w:r>
      <w:r w:rsidR="00E67637">
        <w:rPr>
          <w:rFonts w:ascii="Times New Roman" w:hAnsi="Times New Roman"/>
          <w:sz w:val="24"/>
          <w:szCs w:val="23"/>
          <w:lang w:val="uk-UA"/>
        </w:rPr>
        <w:t>у</w:t>
      </w:r>
      <w:r w:rsidR="00E67637" w:rsidRPr="00E67637">
        <w:rPr>
          <w:rFonts w:ascii="Times New Roman" w:hAnsi="Times New Roman"/>
          <w:sz w:val="24"/>
          <w:szCs w:val="23"/>
          <w:lang w:val="uk-UA"/>
        </w:rPr>
        <w:t xml:space="preserve"> професійної освіти у провідних країнах світу.</w:t>
      </w:r>
    </w:p>
    <w:p w14:paraId="29AD1911" w14:textId="0C571211" w:rsidR="00E67637" w:rsidRPr="00EC7448" w:rsidRDefault="00BA0767" w:rsidP="00EC7448">
      <w:pPr>
        <w:shd w:val="clear" w:color="auto" w:fill="FFFFFF"/>
        <w:autoSpaceDE w:val="0"/>
        <w:autoSpaceDN w:val="0"/>
        <w:adjustRightInd w:val="0"/>
        <w:spacing w:after="0" w:line="240" w:lineRule="auto"/>
        <w:ind w:firstLine="567"/>
        <w:jc w:val="both"/>
        <w:rPr>
          <w:rFonts w:ascii="Times New Roman" w:hAnsi="Times New Roman"/>
          <w:sz w:val="24"/>
          <w:szCs w:val="23"/>
          <w:lang w:val="uk-UA"/>
        </w:rPr>
      </w:pPr>
      <w:r w:rsidRPr="00E67637">
        <w:rPr>
          <w:rFonts w:ascii="Times New Roman" w:hAnsi="Times New Roman"/>
          <w:sz w:val="24"/>
          <w:szCs w:val="23"/>
          <w:lang w:val="uk-UA"/>
        </w:rPr>
        <w:t xml:space="preserve">У </w:t>
      </w:r>
      <w:r w:rsidRPr="00E67637">
        <w:rPr>
          <w:rFonts w:ascii="Times New Roman" w:hAnsi="Times New Roman"/>
          <w:i/>
          <w:iCs/>
          <w:sz w:val="24"/>
          <w:szCs w:val="23"/>
          <w:lang w:val="uk-UA"/>
        </w:rPr>
        <w:t>другому модулі</w:t>
      </w:r>
      <w:r w:rsidRPr="00E67637">
        <w:rPr>
          <w:rFonts w:ascii="Times New Roman" w:hAnsi="Times New Roman"/>
          <w:sz w:val="24"/>
          <w:szCs w:val="23"/>
          <w:lang w:val="uk-UA"/>
        </w:rPr>
        <w:t xml:space="preserve"> розглядаються</w:t>
      </w:r>
      <w:r w:rsidR="0041745E">
        <w:rPr>
          <w:rFonts w:ascii="Times New Roman" w:hAnsi="Times New Roman"/>
          <w:sz w:val="24"/>
          <w:szCs w:val="23"/>
          <w:lang w:val="uk-UA"/>
        </w:rPr>
        <w:t xml:space="preserve"> </w:t>
      </w:r>
      <w:r w:rsidR="00E67637" w:rsidRPr="00E67637">
        <w:rPr>
          <w:rFonts w:ascii="Times New Roman" w:hAnsi="Times New Roman"/>
          <w:i/>
          <w:iCs/>
          <w:sz w:val="24"/>
          <w:szCs w:val="23"/>
          <w:lang w:val="uk-UA"/>
        </w:rPr>
        <w:t>національні особливості організації системи освіти в країнах світу</w:t>
      </w:r>
      <w:r w:rsidRPr="00E67637">
        <w:rPr>
          <w:rFonts w:ascii="Times New Roman" w:hAnsi="Times New Roman"/>
          <w:sz w:val="24"/>
          <w:szCs w:val="23"/>
          <w:lang w:val="uk-UA"/>
        </w:rPr>
        <w:t>:</w:t>
      </w:r>
      <w:r w:rsidR="00E67637">
        <w:rPr>
          <w:rFonts w:ascii="Times New Roman" w:hAnsi="Times New Roman"/>
          <w:sz w:val="24"/>
          <w:szCs w:val="23"/>
          <w:lang w:val="uk-UA"/>
        </w:rPr>
        <w:t xml:space="preserve"> охарактеризовано о</w:t>
      </w:r>
      <w:r w:rsidR="00E67637" w:rsidRPr="00E67637">
        <w:rPr>
          <w:rFonts w:ascii="Times New Roman" w:hAnsi="Times New Roman"/>
          <w:sz w:val="24"/>
          <w:szCs w:val="23"/>
          <w:lang w:val="uk-UA"/>
        </w:rPr>
        <w:t>собливості соціалізації особистості в освітніх системах провідних країн світу</w:t>
      </w:r>
      <w:r w:rsidR="00E67637">
        <w:rPr>
          <w:rFonts w:ascii="Times New Roman" w:hAnsi="Times New Roman"/>
          <w:sz w:val="24"/>
          <w:szCs w:val="23"/>
          <w:lang w:val="uk-UA"/>
        </w:rPr>
        <w:t xml:space="preserve">: </w:t>
      </w:r>
      <w:r w:rsidR="00E67637" w:rsidRPr="00E67637">
        <w:rPr>
          <w:rFonts w:ascii="Times New Roman" w:hAnsi="Times New Roman"/>
          <w:sz w:val="24"/>
          <w:szCs w:val="23"/>
          <w:lang w:val="uk-UA"/>
        </w:rPr>
        <w:t>Сполучених</w:t>
      </w:r>
      <w:r w:rsidR="0041745E">
        <w:rPr>
          <w:rFonts w:ascii="Times New Roman" w:hAnsi="Times New Roman"/>
          <w:sz w:val="24"/>
          <w:szCs w:val="23"/>
          <w:lang w:val="uk-UA"/>
        </w:rPr>
        <w:t xml:space="preserve"> </w:t>
      </w:r>
      <w:r w:rsidR="00E67637" w:rsidRPr="00E67637">
        <w:rPr>
          <w:rFonts w:ascii="Times New Roman" w:hAnsi="Times New Roman"/>
          <w:sz w:val="24"/>
          <w:szCs w:val="24"/>
          <w:lang w:val="uk-UA" w:eastAsia="ru-RU"/>
        </w:rPr>
        <w:t>Штатах Америки,</w:t>
      </w:r>
      <w:r w:rsidR="0041745E">
        <w:rPr>
          <w:rFonts w:ascii="Times New Roman" w:hAnsi="Times New Roman"/>
          <w:sz w:val="24"/>
          <w:szCs w:val="24"/>
          <w:lang w:val="uk-UA" w:eastAsia="ru-RU"/>
        </w:rPr>
        <w:t xml:space="preserve"> </w:t>
      </w:r>
      <w:r w:rsidR="00E67637" w:rsidRPr="00E67637">
        <w:rPr>
          <w:rFonts w:ascii="Times New Roman" w:hAnsi="Times New Roman"/>
          <w:sz w:val="24"/>
          <w:szCs w:val="24"/>
          <w:lang w:val="uk-UA" w:eastAsia="ru-RU"/>
        </w:rPr>
        <w:t xml:space="preserve">Канаді, Німеччині, Японії, Франції, Фінляндії та </w:t>
      </w:r>
      <w:proofErr w:type="spellStart"/>
      <w:r w:rsidR="00E67637" w:rsidRPr="00E67637">
        <w:rPr>
          <w:rFonts w:ascii="Times New Roman" w:hAnsi="Times New Roman"/>
          <w:sz w:val="24"/>
          <w:szCs w:val="24"/>
          <w:lang w:val="uk-UA" w:eastAsia="ru-RU"/>
        </w:rPr>
        <w:t>ін</w:t>
      </w:r>
      <w:proofErr w:type="spellEnd"/>
      <w:r w:rsidR="00E67637" w:rsidRPr="00E67637">
        <w:rPr>
          <w:rFonts w:ascii="Times New Roman" w:hAnsi="Times New Roman"/>
          <w:sz w:val="24"/>
          <w:szCs w:val="24"/>
          <w:lang w:val="uk-UA" w:eastAsia="ru-RU"/>
        </w:rPr>
        <w:t>.</w:t>
      </w:r>
      <w:r w:rsidR="00E67637">
        <w:rPr>
          <w:rFonts w:ascii="Times New Roman" w:hAnsi="Times New Roman"/>
          <w:sz w:val="24"/>
          <w:szCs w:val="24"/>
          <w:lang w:val="uk-UA" w:eastAsia="ru-RU"/>
        </w:rPr>
        <w:t xml:space="preserve">;здійснено порівняльний </w:t>
      </w:r>
      <w:r w:rsidR="00E67637" w:rsidRPr="00E67637">
        <w:rPr>
          <w:rFonts w:ascii="Times New Roman" w:hAnsi="Times New Roman"/>
          <w:sz w:val="24"/>
          <w:szCs w:val="24"/>
          <w:lang w:val="uk-UA" w:eastAsia="ru-RU"/>
        </w:rPr>
        <w:t>аналіз структури середньої (неповної і повної) школи в</w:t>
      </w:r>
      <w:r w:rsidR="00137CAD">
        <w:rPr>
          <w:rFonts w:ascii="Times New Roman" w:hAnsi="Times New Roman"/>
          <w:sz w:val="24"/>
          <w:szCs w:val="24"/>
          <w:lang w:val="uk-UA" w:eastAsia="ru-RU"/>
        </w:rPr>
        <w:t xml:space="preserve"> англомовних країнах</w:t>
      </w:r>
      <w:r w:rsidR="00E67637" w:rsidRPr="00E67637">
        <w:rPr>
          <w:rFonts w:ascii="Times New Roman" w:hAnsi="Times New Roman"/>
          <w:sz w:val="24"/>
          <w:szCs w:val="24"/>
          <w:lang w:val="uk-UA" w:eastAsia="ru-RU"/>
        </w:rPr>
        <w:t xml:space="preserve">, </w:t>
      </w:r>
      <w:r w:rsidR="00137CAD">
        <w:rPr>
          <w:rFonts w:ascii="Times New Roman" w:hAnsi="Times New Roman"/>
          <w:sz w:val="24"/>
          <w:szCs w:val="24"/>
          <w:lang w:val="uk-UA" w:eastAsia="ru-RU"/>
        </w:rPr>
        <w:t>Німеччини</w:t>
      </w:r>
      <w:r w:rsidR="00E67637" w:rsidRPr="00E67637">
        <w:rPr>
          <w:rFonts w:ascii="Times New Roman" w:hAnsi="Times New Roman"/>
          <w:sz w:val="24"/>
          <w:szCs w:val="24"/>
          <w:lang w:val="uk-UA" w:eastAsia="ru-RU"/>
        </w:rPr>
        <w:t>, Японії, Росії</w:t>
      </w:r>
      <w:r w:rsidR="00EC7448">
        <w:rPr>
          <w:rFonts w:ascii="Times New Roman" w:hAnsi="Times New Roman"/>
          <w:sz w:val="24"/>
          <w:szCs w:val="24"/>
          <w:lang w:val="uk-UA" w:eastAsia="ru-RU"/>
        </w:rPr>
        <w:t>; висвітлено п</w:t>
      </w:r>
      <w:r w:rsidR="00EC7448" w:rsidRPr="00EC7448">
        <w:rPr>
          <w:rFonts w:ascii="Times New Roman" w:hAnsi="Times New Roman"/>
          <w:sz w:val="24"/>
          <w:szCs w:val="24"/>
          <w:lang w:val="uk-UA" w:eastAsia="ru-RU"/>
        </w:rPr>
        <w:t>роблеми розвитку вищої освіти у країнах світу</w:t>
      </w:r>
      <w:r w:rsidR="00EC7448">
        <w:rPr>
          <w:rFonts w:ascii="Times New Roman" w:hAnsi="Times New Roman"/>
          <w:sz w:val="24"/>
          <w:szCs w:val="24"/>
          <w:lang w:val="uk-UA" w:eastAsia="ru-RU"/>
        </w:rPr>
        <w:t xml:space="preserve"> й</w:t>
      </w:r>
      <w:r w:rsidR="0041745E">
        <w:rPr>
          <w:rFonts w:ascii="Times New Roman" w:hAnsi="Times New Roman"/>
          <w:sz w:val="24"/>
          <w:szCs w:val="24"/>
          <w:lang w:val="uk-UA" w:eastAsia="ru-RU"/>
        </w:rPr>
        <w:t xml:space="preserve"> </w:t>
      </w:r>
      <w:r w:rsidR="00EC7448">
        <w:rPr>
          <w:rFonts w:ascii="Times New Roman" w:hAnsi="Times New Roman"/>
          <w:sz w:val="24"/>
          <w:szCs w:val="24"/>
          <w:lang w:val="uk-UA" w:eastAsia="ru-RU"/>
        </w:rPr>
        <w:t>обґрунтовано з</w:t>
      </w:r>
      <w:r w:rsidR="00EC7448" w:rsidRPr="00EC7448">
        <w:rPr>
          <w:rFonts w:ascii="Times New Roman" w:hAnsi="Times New Roman"/>
          <w:sz w:val="24"/>
          <w:szCs w:val="24"/>
          <w:lang w:val="uk-UA" w:eastAsia="ru-RU"/>
        </w:rPr>
        <w:t>аконодавчо-правове врегулювання функціонування транснаціональної вищої освіти</w:t>
      </w:r>
      <w:r w:rsidR="00137CAD">
        <w:rPr>
          <w:rFonts w:ascii="Times New Roman" w:hAnsi="Times New Roman"/>
          <w:sz w:val="24"/>
          <w:szCs w:val="24"/>
          <w:lang w:val="uk-UA" w:eastAsia="ru-RU"/>
        </w:rPr>
        <w:t>.</w:t>
      </w:r>
    </w:p>
    <w:p w14:paraId="70A75F70" w14:textId="035CC562" w:rsidR="00EC7448" w:rsidRPr="00EC7448" w:rsidRDefault="00BA0767" w:rsidP="00EC7448">
      <w:pPr>
        <w:spacing w:after="0" w:line="240" w:lineRule="auto"/>
        <w:ind w:firstLine="567"/>
        <w:jc w:val="both"/>
        <w:rPr>
          <w:rStyle w:val="af7"/>
          <w:rFonts w:ascii="Times New Roman" w:hAnsi="Times New Roman"/>
          <w:b w:val="0"/>
          <w:bCs/>
          <w:i/>
          <w:iCs/>
          <w:sz w:val="24"/>
          <w:lang w:val="uk-UA"/>
        </w:rPr>
      </w:pPr>
      <w:r w:rsidRPr="00106229">
        <w:rPr>
          <w:rFonts w:ascii="Times New Roman" w:hAnsi="Times New Roman"/>
          <w:i/>
          <w:sz w:val="24"/>
          <w:szCs w:val="28"/>
          <w:lang w:val="uk-UA"/>
        </w:rPr>
        <w:t xml:space="preserve">У </w:t>
      </w:r>
      <w:r w:rsidRPr="00137CAD">
        <w:rPr>
          <w:rFonts w:ascii="Times New Roman" w:hAnsi="Times New Roman"/>
          <w:i/>
          <w:sz w:val="24"/>
          <w:szCs w:val="28"/>
          <w:lang w:val="uk-UA"/>
        </w:rPr>
        <w:t>третьому модулі</w:t>
      </w:r>
      <w:r w:rsidRPr="00137CAD">
        <w:rPr>
          <w:rFonts w:ascii="Times New Roman" w:hAnsi="Times New Roman"/>
          <w:sz w:val="24"/>
          <w:szCs w:val="28"/>
          <w:lang w:val="uk-UA"/>
        </w:rPr>
        <w:t xml:space="preserve"> дається уявлення</w:t>
      </w:r>
      <w:r w:rsidR="00EC7448">
        <w:rPr>
          <w:rStyle w:val="af7"/>
          <w:rFonts w:ascii="Times New Roman" w:hAnsi="Times New Roman"/>
          <w:b w:val="0"/>
          <w:bCs/>
          <w:sz w:val="24"/>
          <w:lang w:val="uk-UA"/>
        </w:rPr>
        <w:t xml:space="preserve"> про </w:t>
      </w:r>
      <w:r w:rsidR="00EC7448" w:rsidRPr="00EC7448">
        <w:rPr>
          <w:rStyle w:val="af7"/>
          <w:rFonts w:ascii="Times New Roman" w:hAnsi="Times New Roman"/>
          <w:b w:val="0"/>
          <w:bCs/>
          <w:i/>
          <w:iCs/>
          <w:sz w:val="24"/>
          <w:lang w:val="uk-UA"/>
        </w:rPr>
        <w:t>розвиток освіти в Україні в умовах інтеграційних процесів</w:t>
      </w:r>
      <w:r w:rsidR="00EC7448">
        <w:rPr>
          <w:rStyle w:val="af7"/>
          <w:rFonts w:ascii="Times New Roman" w:hAnsi="Times New Roman"/>
          <w:b w:val="0"/>
          <w:bCs/>
          <w:i/>
          <w:iCs/>
          <w:sz w:val="24"/>
          <w:lang w:val="uk-UA"/>
        </w:rPr>
        <w:t xml:space="preserve">: </w:t>
      </w:r>
      <w:r w:rsidR="00EC7448" w:rsidRPr="00EC7448">
        <w:rPr>
          <w:rStyle w:val="af7"/>
          <w:rFonts w:ascii="Times New Roman" w:hAnsi="Times New Roman"/>
          <w:b w:val="0"/>
          <w:bCs/>
          <w:sz w:val="24"/>
          <w:lang w:val="uk-UA"/>
        </w:rPr>
        <w:t>розглянуто</w:t>
      </w:r>
      <w:r w:rsidR="00EC7448">
        <w:rPr>
          <w:rStyle w:val="af7"/>
          <w:rFonts w:ascii="Times New Roman" w:hAnsi="Times New Roman"/>
          <w:b w:val="0"/>
          <w:bCs/>
          <w:i/>
          <w:iCs/>
          <w:sz w:val="24"/>
          <w:lang w:val="uk-UA"/>
        </w:rPr>
        <w:t xml:space="preserve"> о</w:t>
      </w:r>
      <w:r w:rsidR="00EC7448" w:rsidRPr="00EC7448">
        <w:rPr>
          <w:rStyle w:val="af7"/>
          <w:rFonts w:ascii="Times New Roman" w:hAnsi="Times New Roman"/>
          <w:b w:val="0"/>
          <w:bCs/>
          <w:sz w:val="24"/>
          <w:lang w:val="uk-UA"/>
        </w:rPr>
        <w:t>собливості розвитку сучасної системи освіти в Україні</w:t>
      </w:r>
      <w:r w:rsidR="00EC7448">
        <w:rPr>
          <w:rStyle w:val="af7"/>
          <w:rFonts w:ascii="Times New Roman" w:hAnsi="Times New Roman"/>
          <w:b w:val="0"/>
          <w:bCs/>
          <w:sz w:val="24"/>
          <w:lang w:val="uk-UA"/>
        </w:rPr>
        <w:t>; визначено</w:t>
      </w:r>
      <w:r w:rsidR="00EC7448" w:rsidRPr="00EC7448">
        <w:rPr>
          <w:rStyle w:val="af7"/>
          <w:rFonts w:ascii="Times New Roman" w:hAnsi="Times New Roman"/>
          <w:b w:val="0"/>
          <w:bCs/>
          <w:sz w:val="24"/>
          <w:lang w:val="uk-UA"/>
        </w:rPr>
        <w:t xml:space="preserve"> історичні етапи розвитку порівняльної педагогіки в Україні;</w:t>
      </w:r>
      <w:r w:rsidR="00EC7448">
        <w:rPr>
          <w:rStyle w:val="af7"/>
          <w:rFonts w:ascii="Times New Roman" w:hAnsi="Times New Roman"/>
          <w:b w:val="0"/>
          <w:bCs/>
          <w:sz w:val="24"/>
          <w:lang w:val="uk-UA"/>
        </w:rPr>
        <w:t xml:space="preserve"> окреслено</w:t>
      </w:r>
      <w:r w:rsidR="00EC7448" w:rsidRPr="00EC7448">
        <w:rPr>
          <w:rStyle w:val="af7"/>
          <w:rFonts w:ascii="Times New Roman" w:hAnsi="Times New Roman"/>
          <w:b w:val="0"/>
          <w:bCs/>
          <w:sz w:val="24"/>
          <w:lang w:val="uk-UA"/>
        </w:rPr>
        <w:t xml:space="preserve"> шляхи модернізації української освіти</w:t>
      </w:r>
      <w:r w:rsidR="00EC7448">
        <w:rPr>
          <w:rStyle w:val="af7"/>
          <w:rFonts w:ascii="Times New Roman" w:hAnsi="Times New Roman"/>
          <w:b w:val="0"/>
          <w:bCs/>
          <w:sz w:val="24"/>
          <w:lang w:val="uk-UA"/>
        </w:rPr>
        <w:t>; виявлено</w:t>
      </w:r>
      <w:r w:rsidR="0041745E">
        <w:rPr>
          <w:rStyle w:val="af7"/>
          <w:rFonts w:ascii="Times New Roman" w:hAnsi="Times New Roman"/>
          <w:b w:val="0"/>
          <w:bCs/>
          <w:sz w:val="24"/>
          <w:lang w:val="uk-UA"/>
        </w:rPr>
        <w:t xml:space="preserve"> </w:t>
      </w:r>
      <w:r w:rsidR="00EC7448" w:rsidRPr="00EC7448">
        <w:rPr>
          <w:rStyle w:val="af7"/>
          <w:rFonts w:ascii="Times New Roman" w:hAnsi="Times New Roman"/>
          <w:b w:val="0"/>
          <w:bCs/>
          <w:sz w:val="24"/>
          <w:lang w:val="uk-UA"/>
        </w:rPr>
        <w:t>тенденції розвитку вищої освіти в рамках Болонського процесу</w:t>
      </w:r>
      <w:r w:rsidR="004E5BAF">
        <w:rPr>
          <w:rStyle w:val="af7"/>
          <w:rFonts w:ascii="Times New Roman" w:hAnsi="Times New Roman"/>
          <w:b w:val="0"/>
          <w:bCs/>
          <w:sz w:val="24"/>
          <w:lang w:val="uk-UA"/>
        </w:rPr>
        <w:t>, ідеї безперервності освіти</w:t>
      </w:r>
      <w:r w:rsidR="00EC7448">
        <w:rPr>
          <w:rStyle w:val="af7"/>
          <w:rFonts w:ascii="Times New Roman" w:hAnsi="Times New Roman"/>
          <w:b w:val="0"/>
          <w:bCs/>
          <w:sz w:val="24"/>
          <w:lang w:val="uk-UA"/>
        </w:rPr>
        <w:t xml:space="preserve">, з’ясовано напрями </w:t>
      </w:r>
      <w:r w:rsidR="00EC7448" w:rsidRPr="00EC7448">
        <w:rPr>
          <w:rStyle w:val="af7"/>
          <w:rFonts w:ascii="Times New Roman" w:hAnsi="Times New Roman"/>
          <w:b w:val="0"/>
          <w:bCs/>
          <w:sz w:val="24"/>
          <w:lang w:val="uk-UA"/>
        </w:rPr>
        <w:t>удосконалення ефективності та якості освіти.</w:t>
      </w:r>
    </w:p>
    <w:p w14:paraId="600549B7" w14:textId="77777777" w:rsidR="00EC7448" w:rsidRPr="00106229" w:rsidRDefault="00EC7448" w:rsidP="00EC7448">
      <w:pPr>
        <w:spacing w:after="0" w:line="240" w:lineRule="auto"/>
        <w:ind w:firstLine="567"/>
        <w:jc w:val="both"/>
        <w:rPr>
          <w:rFonts w:ascii="Times New Roman" w:hAnsi="Times New Roman"/>
          <w:b/>
          <w:sz w:val="24"/>
          <w:szCs w:val="24"/>
          <w:lang w:val="uk-UA"/>
        </w:rPr>
      </w:pPr>
    </w:p>
    <w:p w14:paraId="45E9DF66" w14:textId="77777777" w:rsidR="00BA0767" w:rsidRDefault="00BA0767" w:rsidP="00F15294">
      <w:pPr>
        <w:pStyle w:val="Default"/>
        <w:jc w:val="both"/>
        <w:rPr>
          <w:b/>
          <w:color w:val="auto"/>
          <w:lang w:val="uk-UA"/>
        </w:rPr>
      </w:pPr>
      <w:r w:rsidRPr="00106229">
        <w:rPr>
          <w:b/>
          <w:color w:val="auto"/>
          <w:lang w:val="uk-UA"/>
        </w:rPr>
        <w:t>5. Компетентності аспірантів, визначені навчальною дисципліною (освітнім компонентом) «</w:t>
      </w:r>
      <w:r w:rsidR="00E83D16">
        <w:rPr>
          <w:b/>
          <w:color w:val="auto"/>
          <w:lang w:val="uk-UA"/>
        </w:rPr>
        <w:t>Порівняльна педагогіка</w:t>
      </w:r>
      <w:r w:rsidRPr="00106229">
        <w:rPr>
          <w:b/>
          <w:color w:val="auto"/>
          <w:lang w:val="uk-UA"/>
        </w:rPr>
        <w:t>»</w:t>
      </w:r>
      <w:r>
        <w:rPr>
          <w:b/>
          <w:color w:val="auto"/>
          <w:lang w:val="uk-UA"/>
        </w:rPr>
        <w:t>.</w:t>
      </w:r>
    </w:p>
    <w:p w14:paraId="382C37CD" w14:textId="77777777" w:rsidR="00B47EB9" w:rsidRDefault="00B47EB9" w:rsidP="006D6BC5">
      <w:pPr>
        <w:pStyle w:val="Default"/>
        <w:ind w:firstLine="567"/>
        <w:jc w:val="both"/>
        <w:rPr>
          <w:color w:val="auto"/>
          <w:lang w:val="uk-UA"/>
        </w:rPr>
      </w:pPr>
    </w:p>
    <w:p w14:paraId="136594F5" w14:textId="4079B2F5" w:rsidR="006D6BC5" w:rsidRPr="006D6BC5" w:rsidRDefault="00BA0767" w:rsidP="006D6BC5">
      <w:pPr>
        <w:pStyle w:val="Default"/>
        <w:ind w:firstLine="567"/>
        <w:jc w:val="both"/>
        <w:rPr>
          <w:b/>
          <w:color w:val="auto"/>
          <w:lang w:val="uk-UA"/>
        </w:rPr>
      </w:pPr>
      <w:r w:rsidRPr="000A2CBB">
        <w:rPr>
          <w:color w:val="auto"/>
          <w:lang w:val="uk-UA"/>
        </w:rPr>
        <w:t xml:space="preserve">Компетентності </w:t>
      </w:r>
      <w:r>
        <w:rPr>
          <w:color w:val="auto"/>
          <w:lang w:val="uk-UA"/>
        </w:rPr>
        <w:t>аспірантів з навчальної дисципліни</w:t>
      </w:r>
      <w:r w:rsidRPr="000A2CBB">
        <w:rPr>
          <w:color w:val="auto"/>
          <w:lang w:val="uk-UA"/>
        </w:rPr>
        <w:t xml:space="preserve"> (</w:t>
      </w:r>
      <w:r>
        <w:rPr>
          <w:color w:val="auto"/>
          <w:lang w:val="uk-UA"/>
        </w:rPr>
        <w:t>освітнього компонента</w:t>
      </w:r>
      <w:r w:rsidRPr="000A2CBB">
        <w:rPr>
          <w:color w:val="auto"/>
          <w:lang w:val="uk-UA"/>
        </w:rPr>
        <w:t>) «</w:t>
      </w:r>
      <w:r w:rsidR="006D6BC5">
        <w:rPr>
          <w:color w:val="auto"/>
          <w:lang w:val="uk-UA"/>
        </w:rPr>
        <w:t xml:space="preserve"> Порівняльна педагогіка</w:t>
      </w:r>
      <w:r w:rsidRPr="000A2CBB">
        <w:rPr>
          <w:color w:val="auto"/>
          <w:lang w:val="uk-UA"/>
        </w:rPr>
        <w:t xml:space="preserve">» </w:t>
      </w:r>
      <w:r w:rsidRPr="00106229">
        <w:rPr>
          <w:i/>
          <w:color w:val="auto"/>
          <w:lang w:val="uk-UA"/>
        </w:rPr>
        <w:t>базуються</w:t>
      </w:r>
      <w:r w:rsidRPr="00106229">
        <w:rPr>
          <w:color w:val="auto"/>
          <w:lang w:val="uk-UA"/>
        </w:rPr>
        <w:t xml:space="preserve"> на </w:t>
      </w:r>
      <w:r w:rsidRPr="00106229">
        <w:rPr>
          <w:i/>
          <w:color w:val="auto"/>
          <w:lang w:val="uk-UA"/>
        </w:rPr>
        <w:t xml:space="preserve">інтегральній, загальних і фахових </w:t>
      </w:r>
      <w:proofErr w:type="spellStart"/>
      <w:r w:rsidRPr="00106229">
        <w:rPr>
          <w:i/>
          <w:color w:val="auto"/>
          <w:lang w:val="uk-UA"/>
        </w:rPr>
        <w:t>компетентностях</w:t>
      </w:r>
      <w:proofErr w:type="spellEnd"/>
      <w:r w:rsidRPr="00106229">
        <w:rPr>
          <w:color w:val="auto"/>
          <w:lang w:val="uk-UA"/>
        </w:rPr>
        <w:t xml:space="preserve">, </w:t>
      </w:r>
      <w:r w:rsidRPr="00106229">
        <w:rPr>
          <w:i/>
          <w:color w:val="auto"/>
          <w:lang w:val="uk-UA"/>
        </w:rPr>
        <w:t xml:space="preserve">визначених </w:t>
      </w:r>
      <w:proofErr w:type="spellStart"/>
      <w:r w:rsidRPr="00106229">
        <w:rPr>
          <w:i/>
          <w:color w:val="auto"/>
          <w:lang w:val="uk-UA"/>
        </w:rPr>
        <w:t>освітньо</w:t>
      </w:r>
      <w:proofErr w:type="spellEnd"/>
      <w:r w:rsidRPr="00106229">
        <w:rPr>
          <w:i/>
          <w:color w:val="auto"/>
          <w:lang w:val="uk-UA"/>
        </w:rPr>
        <w:t>-науковою програмою</w:t>
      </w:r>
      <w:r w:rsidR="00817B2B">
        <w:rPr>
          <w:i/>
          <w:color w:val="auto"/>
          <w:lang w:val="uk-UA"/>
        </w:rPr>
        <w:t xml:space="preserve"> </w:t>
      </w:r>
      <w:r w:rsidR="006D6BC5">
        <w:rPr>
          <w:color w:val="auto"/>
          <w:lang w:val="uk-UA"/>
        </w:rPr>
        <w:t>«</w:t>
      </w:r>
      <w:r w:rsidR="006D6BC5" w:rsidRPr="006D6BC5">
        <w:rPr>
          <w:lang w:val="uk-UA"/>
        </w:rPr>
        <w:t>Сучасні наукові освітні студії: педагогіка, методика навчання іноземних мов і культур, наукова англійська мова» для здобувачів вищої освіти третього (</w:t>
      </w:r>
      <w:proofErr w:type="spellStart"/>
      <w:r w:rsidR="006D6BC5" w:rsidRPr="006D6BC5">
        <w:rPr>
          <w:lang w:val="uk-UA"/>
        </w:rPr>
        <w:t>освітньо</w:t>
      </w:r>
      <w:proofErr w:type="spellEnd"/>
      <w:r w:rsidR="006D6BC5" w:rsidRPr="006D6BC5">
        <w:rPr>
          <w:lang w:val="uk-UA"/>
        </w:rPr>
        <w:t>-наукового) рівня зі спеціальності 011Освітні, педагогічні науки 01 Освіта:</w:t>
      </w:r>
    </w:p>
    <w:p w14:paraId="3B103A8B" w14:textId="77777777" w:rsidR="00BA0767" w:rsidRPr="00106229" w:rsidRDefault="00BA0767" w:rsidP="00187187">
      <w:pPr>
        <w:tabs>
          <w:tab w:val="left" w:pos="284"/>
          <w:tab w:val="left" w:pos="567"/>
        </w:tabs>
        <w:spacing w:after="0" w:line="240" w:lineRule="auto"/>
        <w:ind w:firstLine="567"/>
        <w:jc w:val="both"/>
        <w:rPr>
          <w:rFonts w:ascii="Times New Roman" w:hAnsi="Times New Roman"/>
          <w:sz w:val="24"/>
          <w:szCs w:val="24"/>
          <w:lang w:val="uk-UA"/>
        </w:rPr>
      </w:pPr>
    </w:p>
    <w:p w14:paraId="78A2C188" w14:textId="77777777" w:rsidR="00BA0767" w:rsidRPr="00106229" w:rsidRDefault="00BA0767" w:rsidP="00187187">
      <w:pPr>
        <w:spacing w:after="0" w:line="240" w:lineRule="auto"/>
        <w:ind w:firstLine="567"/>
        <w:jc w:val="both"/>
        <w:rPr>
          <w:rFonts w:ascii="Times New Roman" w:hAnsi="Times New Roman"/>
          <w:i/>
          <w:sz w:val="24"/>
          <w:szCs w:val="28"/>
          <w:lang w:val="uk-UA"/>
        </w:rPr>
      </w:pPr>
      <w:r w:rsidRPr="00106229">
        <w:rPr>
          <w:rFonts w:ascii="Times New Roman" w:hAnsi="Times New Roman"/>
          <w:b/>
          <w:i/>
          <w:sz w:val="24"/>
          <w:szCs w:val="28"/>
          <w:lang w:val="uk-UA" w:eastAsia="uk-UA"/>
        </w:rPr>
        <w:t>Інтегральна компетентність</w:t>
      </w:r>
    </w:p>
    <w:p w14:paraId="482DACCC" w14:textId="580CC34D" w:rsidR="006D6BC5" w:rsidRPr="00796798" w:rsidRDefault="00796798" w:rsidP="00187187">
      <w:pPr>
        <w:spacing w:after="0" w:line="240" w:lineRule="auto"/>
        <w:ind w:firstLine="567"/>
        <w:jc w:val="both"/>
        <w:rPr>
          <w:rFonts w:ascii="Times New Roman" w:hAnsi="Times New Roman"/>
          <w:bCs/>
          <w:iCs/>
          <w:sz w:val="24"/>
          <w:szCs w:val="28"/>
          <w:lang w:val="uk-UA" w:eastAsia="uk-UA"/>
        </w:rPr>
      </w:pPr>
      <w:bookmarkStart w:id="1" w:name="_Hlk91164017"/>
      <w:r w:rsidRPr="00796798">
        <w:rPr>
          <w:rFonts w:ascii="Times New Roman" w:hAnsi="Times New Roman"/>
          <w:bCs/>
          <w:iCs/>
          <w:sz w:val="24"/>
          <w:szCs w:val="28"/>
          <w:lang w:val="uk-UA" w:eastAsia="uk-UA"/>
        </w:rPr>
        <w:t xml:space="preserve">Здатність розв’язувати комплексні завдання і проблеми в галузі освіти у процесі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796798">
        <w:rPr>
          <w:rFonts w:ascii="Times New Roman" w:hAnsi="Times New Roman"/>
          <w:bCs/>
          <w:iCs/>
          <w:sz w:val="24"/>
          <w:szCs w:val="28"/>
          <w:lang w:val="uk-UA" w:eastAsia="uk-UA"/>
        </w:rPr>
        <w:t>загальнопедагогічних</w:t>
      </w:r>
      <w:proofErr w:type="spellEnd"/>
      <w:r w:rsidRPr="00796798">
        <w:rPr>
          <w:rFonts w:ascii="Times New Roman" w:hAnsi="Times New Roman"/>
          <w:bCs/>
          <w:iCs/>
          <w:sz w:val="24"/>
          <w:szCs w:val="28"/>
          <w:lang w:val="uk-UA" w:eastAsia="uk-UA"/>
        </w:rPr>
        <w:t xml:space="preserve"> дисциплін (загальна педагогіка та історія педагогіки; теорія та методика навчання іноземних мов в закладах освіти різного типу), тенденції їх становлення і розвитку, сучасного стану й актуальних проблем, новітніх наукових парадигм і методології педагогічних досліджень та/або професійної практики</w:t>
      </w:r>
      <w:bookmarkEnd w:id="1"/>
      <w:r w:rsidRPr="00796798">
        <w:rPr>
          <w:rFonts w:ascii="Times New Roman" w:hAnsi="Times New Roman"/>
          <w:bCs/>
          <w:iCs/>
          <w:sz w:val="24"/>
          <w:szCs w:val="28"/>
          <w:lang w:val="uk-UA" w:eastAsia="uk-UA"/>
        </w:rPr>
        <w:t>.</w:t>
      </w:r>
    </w:p>
    <w:p w14:paraId="1B697C18" w14:textId="77777777" w:rsidR="00796798" w:rsidRDefault="00796798" w:rsidP="00187187">
      <w:pPr>
        <w:spacing w:after="0" w:line="240" w:lineRule="auto"/>
        <w:ind w:firstLine="567"/>
        <w:jc w:val="both"/>
        <w:rPr>
          <w:rFonts w:ascii="Times New Roman" w:hAnsi="Times New Roman"/>
          <w:b/>
          <w:i/>
          <w:sz w:val="24"/>
          <w:szCs w:val="28"/>
          <w:lang w:val="uk-UA" w:eastAsia="uk-UA"/>
        </w:rPr>
      </w:pPr>
    </w:p>
    <w:p w14:paraId="1B4AF045" w14:textId="427847DB" w:rsidR="00BA0767" w:rsidRPr="00106229" w:rsidRDefault="00BA0767" w:rsidP="00187187">
      <w:pPr>
        <w:spacing w:after="0" w:line="240" w:lineRule="auto"/>
        <w:ind w:firstLine="567"/>
        <w:jc w:val="both"/>
        <w:rPr>
          <w:rFonts w:ascii="Times New Roman" w:hAnsi="Times New Roman"/>
          <w:b/>
          <w:i/>
          <w:sz w:val="24"/>
          <w:szCs w:val="28"/>
          <w:lang w:val="uk-UA" w:eastAsia="uk-UA"/>
        </w:rPr>
      </w:pPr>
      <w:r w:rsidRPr="00106229">
        <w:rPr>
          <w:rFonts w:ascii="Times New Roman" w:hAnsi="Times New Roman"/>
          <w:b/>
          <w:i/>
          <w:sz w:val="24"/>
          <w:szCs w:val="28"/>
          <w:lang w:val="uk-UA" w:eastAsia="uk-UA"/>
        </w:rPr>
        <w:t>Загальні компетентності (ЗК)</w:t>
      </w:r>
    </w:p>
    <w:p w14:paraId="72C1CC3C" w14:textId="4A48326D" w:rsidR="009E33C0" w:rsidRDefault="00796798" w:rsidP="009E33C0">
      <w:pPr>
        <w:spacing w:after="0" w:line="240" w:lineRule="auto"/>
        <w:ind w:firstLine="567"/>
        <w:jc w:val="both"/>
        <w:rPr>
          <w:rFonts w:ascii="Times New Roman" w:hAnsi="Times New Roman"/>
          <w:sz w:val="24"/>
          <w:szCs w:val="28"/>
          <w:lang w:val="uk-UA"/>
        </w:rPr>
      </w:pPr>
      <w:r w:rsidRPr="00796798">
        <w:rPr>
          <w:rFonts w:ascii="Times New Roman" w:hAnsi="Times New Roman"/>
          <w:sz w:val="24"/>
          <w:szCs w:val="28"/>
          <w:lang w:val="uk-UA"/>
        </w:rPr>
        <w:t xml:space="preserve">ЗК </w:t>
      </w:r>
      <w:r w:rsidR="009E33C0">
        <w:rPr>
          <w:rFonts w:ascii="Times New Roman" w:hAnsi="Times New Roman"/>
          <w:sz w:val="24"/>
          <w:szCs w:val="28"/>
          <w:lang w:val="uk-UA"/>
        </w:rPr>
        <w:t>2</w:t>
      </w:r>
      <w:r w:rsidRPr="00796798">
        <w:rPr>
          <w:rFonts w:ascii="Times New Roman" w:hAnsi="Times New Roman"/>
          <w:sz w:val="24"/>
          <w:szCs w:val="28"/>
          <w:lang w:val="uk-UA"/>
        </w:rPr>
        <w:t xml:space="preserve">. </w:t>
      </w:r>
      <w:r w:rsidR="009E33C0" w:rsidRPr="009E33C0">
        <w:rPr>
          <w:rFonts w:ascii="Times New Roman" w:hAnsi="Times New Roman"/>
          <w:sz w:val="24"/>
          <w:szCs w:val="28"/>
          <w:lang w:val="uk-UA"/>
        </w:rPr>
        <w:t>Здатність до системного наукового пізнання,</w:t>
      </w:r>
      <w:r w:rsidR="009E33C0">
        <w:rPr>
          <w:rFonts w:ascii="Times New Roman" w:hAnsi="Times New Roman"/>
          <w:sz w:val="24"/>
          <w:szCs w:val="28"/>
          <w:lang w:val="uk-UA"/>
        </w:rPr>
        <w:t xml:space="preserve"> </w:t>
      </w:r>
      <w:r w:rsidR="009E33C0" w:rsidRPr="009E33C0">
        <w:rPr>
          <w:rFonts w:ascii="Times New Roman" w:hAnsi="Times New Roman"/>
          <w:sz w:val="24"/>
          <w:szCs w:val="28"/>
          <w:lang w:val="uk-UA"/>
        </w:rPr>
        <w:t>комплексного застосування здобутих знань у практичній</w:t>
      </w:r>
      <w:r w:rsidR="009E33C0">
        <w:rPr>
          <w:rFonts w:ascii="Times New Roman" w:hAnsi="Times New Roman"/>
          <w:sz w:val="24"/>
          <w:szCs w:val="28"/>
          <w:lang w:val="uk-UA"/>
        </w:rPr>
        <w:t xml:space="preserve"> </w:t>
      </w:r>
      <w:r w:rsidR="009E33C0" w:rsidRPr="009E33C0">
        <w:rPr>
          <w:rFonts w:ascii="Times New Roman" w:hAnsi="Times New Roman"/>
          <w:sz w:val="24"/>
          <w:szCs w:val="28"/>
          <w:lang w:val="uk-UA"/>
        </w:rPr>
        <w:t>діяльності на засадах загальної та спеціальної</w:t>
      </w:r>
      <w:r w:rsidR="009E33C0">
        <w:rPr>
          <w:rFonts w:ascii="Times New Roman" w:hAnsi="Times New Roman"/>
          <w:sz w:val="24"/>
          <w:szCs w:val="28"/>
          <w:lang w:val="uk-UA"/>
        </w:rPr>
        <w:t xml:space="preserve"> </w:t>
      </w:r>
      <w:r w:rsidR="009E33C0" w:rsidRPr="009E33C0">
        <w:rPr>
          <w:rFonts w:ascii="Times New Roman" w:hAnsi="Times New Roman"/>
          <w:sz w:val="24"/>
          <w:szCs w:val="28"/>
          <w:lang w:val="uk-UA"/>
        </w:rPr>
        <w:t>методології.</w:t>
      </w:r>
    </w:p>
    <w:p w14:paraId="2E0A3533" w14:textId="3817062E" w:rsidR="00796798" w:rsidRPr="00621808" w:rsidRDefault="00796798" w:rsidP="009E33C0">
      <w:pPr>
        <w:spacing w:after="0" w:line="240" w:lineRule="auto"/>
        <w:ind w:firstLine="567"/>
        <w:jc w:val="both"/>
        <w:rPr>
          <w:rFonts w:ascii="Times New Roman" w:hAnsi="Times New Roman"/>
          <w:sz w:val="24"/>
          <w:szCs w:val="28"/>
          <w:lang w:val="uk-UA"/>
        </w:rPr>
      </w:pPr>
      <w:r w:rsidRPr="00621808">
        <w:rPr>
          <w:rFonts w:ascii="Times New Roman" w:hAnsi="Times New Roman"/>
          <w:sz w:val="24"/>
          <w:szCs w:val="28"/>
          <w:lang w:val="uk-UA"/>
        </w:rPr>
        <w:t>ЗК 3. Здатність до проведення аналітичної та експериментальної наукової діяльності; організації, планування та прогнозування результатів наукових досліджень; створення та інтерпретації нових знань у процесі здійснення наукового</w:t>
      </w:r>
      <w:r w:rsidR="009E33C0">
        <w:rPr>
          <w:rFonts w:ascii="Times New Roman" w:hAnsi="Times New Roman"/>
          <w:sz w:val="24"/>
          <w:szCs w:val="28"/>
          <w:lang w:val="uk-UA"/>
        </w:rPr>
        <w:t xml:space="preserve"> </w:t>
      </w:r>
      <w:r w:rsidRPr="00621808">
        <w:rPr>
          <w:rFonts w:ascii="Times New Roman" w:hAnsi="Times New Roman"/>
          <w:sz w:val="24"/>
          <w:szCs w:val="28"/>
          <w:lang w:val="uk-UA"/>
        </w:rPr>
        <w:t>пошуку на основі сформованих універсальних навичок і вмінь дослідника;</w:t>
      </w:r>
      <w:r w:rsidRPr="00796798">
        <w:rPr>
          <w:rFonts w:ascii="Times New Roman" w:hAnsi="Times New Roman"/>
          <w:sz w:val="24"/>
          <w:szCs w:val="28"/>
        </w:rPr>
        <w:t> </w:t>
      </w:r>
      <w:r w:rsidRPr="00621808">
        <w:rPr>
          <w:rFonts w:ascii="Times New Roman" w:hAnsi="Times New Roman"/>
          <w:sz w:val="24"/>
          <w:szCs w:val="28"/>
          <w:lang w:val="uk-UA"/>
        </w:rPr>
        <w:t xml:space="preserve"> застосування кращих світових практик у професійній діяльності.</w:t>
      </w:r>
    </w:p>
    <w:p w14:paraId="36626AF3" w14:textId="7E9C347B" w:rsidR="00796798" w:rsidRPr="00621808" w:rsidRDefault="00796798" w:rsidP="00796798">
      <w:pPr>
        <w:spacing w:after="0" w:line="240" w:lineRule="auto"/>
        <w:ind w:firstLine="567"/>
        <w:jc w:val="both"/>
        <w:rPr>
          <w:rFonts w:ascii="Times New Roman" w:hAnsi="Times New Roman"/>
          <w:sz w:val="24"/>
          <w:szCs w:val="28"/>
          <w:lang w:val="uk-UA"/>
        </w:rPr>
      </w:pPr>
      <w:r w:rsidRPr="00621808">
        <w:rPr>
          <w:rFonts w:ascii="Times New Roman" w:hAnsi="Times New Roman"/>
          <w:sz w:val="24"/>
          <w:szCs w:val="28"/>
          <w:lang w:val="uk-UA"/>
        </w:rPr>
        <w:t xml:space="preserve">ЗК 5. Здатність генерувати нові ідеї та нестандартні підходи до їх імплементації (креативність), </w:t>
      </w:r>
      <w:proofErr w:type="spellStart"/>
      <w:r w:rsidRPr="00621808">
        <w:rPr>
          <w:rFonts w:ascii="Times New Roman" w:hAnsi="Times New Roman"/>
          <w:sz w:val="24"/>
          <w:szCs w:val="28"/>
          <w:lang w:val="uk-UA"/>
        </w:rPr>
        <w:t>абстрактно</w:t>
      </w:r>
      <w:proofErr w:type="spellEnd"/>
      <w:r w:rsidRPr="00621808">
        <w:rPr>
          <w:rFonts w:ascii="Times New Roman" w:hAnsi="Times New Roman"/>
          <w:sz w:val="24"/>
          <w:szCs w:val="28"/>
          <w:lang w:val="uk-UA"/>
        </w:rPr>
        <w:t xml:space="preserve"> мислити, адаптуватися до нових умов і ситуацій, ставитися критично до власних наукових здобутків і надбань інших дослідників.</w:t>
      </w:r>
    </w:p>
    <w:p w14:paraId="2503AAC5" w14:textId="77777777" w:rsidR="00796798" w:rsidRDefault="00796798" w:rsidP="00796798">
      <w:pPr>
        <w:spacing w:after="0" w:line="240" w:lineRule="auto"/>
        <w:ind w:firstLine="567"/>
        <w:jc w:val="both"/>
        <w:rPr>
          <w:rFonts w:ascii="Times New Roman" w:hAnsi="Times New Roman"/>
          <w:sz w:val="24"/>
          <w:szCs w:val="28"/>
          <w:lang w:val="uk-UA"/>
        </w:rPr>
      </w:pPr>
    </w:p>
    <w:p w14:paraId="5F57B92F" w14:textId="77777777" w:rsidR="009E33C0" w:rsidRPr="00796798" w:rsidRDefault="009E33C0" w:rsidP="00796798">
      <w:pPr>
        <w:spacing w:after="0" w:line="240" w:lineRule="auto"/>
        <w:ind w:firstLine="567"/>
        <w:jc w:val="both"/>
        <w:rPr>
          <w:rFonts w:ascii="Times New Roman" w:hAnsi="Times New Roman"/>
          <w:sz w:val="24"/>
          <w:szCs w:val="28"/>
        </w:rPr>
      </w:pPr>
    </w:p>
    <w:p w14:paraId="1068871A" w14:textId="77777777" w:rsidR="00BA0767" w:rsidRPr="00106229" w:rsidRDefault="00BA0767" w:rsidP="00187187">
      <w:pPr>
        <w:spacing w:after="0" w:line="240" w:lineRule="auto"/>
        <w:ind w:firstLine="567"/>
        <w:jc w:val="both"/>
        <w:rPr>
          <w:rFonts w:ascii="Times New Roman" w:hAnsi="Times New Roman"/>
          <w:b/>
          <w:i/>
          <w:sz w:val="24"/>
          <w:szCs w:val="28"/>
          <w:lang w:val="uk-UA" w:eastAsia="uk-UA"/>
        </w:rPr>
      </w:pPr>
      <w:r w:rsidRPr="00106229">
        <w:rPr>
          <w:rFonts w:ascii="Times New Roman" w:hAnsi="Times New Roman"/>
          <w:b/>
          <w:i/>
          <w:sz w:val="24"/>
          <w:szCs w:val="28"/>
          <w:lang w:val="uk-UA" w:eastAsia="uk-UA"/>
        </w:rPr>
        <w:lastRenderedPageBreak/>
        <w:t>Фахові компетентності (ФК)</w:t>
      </w:r>
    </w:p>
    <w:p w14:paraId="1513AE44" w14:textId="23ABA639" w:rsidR="00BA0767" w:rsidRDefault="00796798" w:rsidP="009E33C0">
      <w:pPr>
        <w:spacing w:after="0" w:line="240" w:lineRule="auto"/>
        <w:ind w:firstLine="567"/>
        <w:jc w:val="both"/>
        <w:rPr>
          <w:rFonts w:ascii="Times New Roman" w:hAnsi="Times New Roman"/>
          <w:sz w:val="24"/>
          <w:szCs w:val="28"/>
          <w:lang w:val="uk-UA"/>
        </w:rPr>
      </w:pPr>
      <w:r w:rsidRPr="00E47FDF">
        <w:rPr>
          <w:rFonts w:ascii="Times New Roman" w:hAnsi="Times New Roman"/>
          <w:sz w:val="24"/>
          <w:szCs w:val="28"/>
          <w:lang w:val="uk-UA"/>
        </w:rPr>
        <w:t xml:space="preserve">ФК </w:t>
      </w:r>
      <w:r w:rsidR="009E33C0">
        <w:rPr>
          <w:rFonts w:ascii="Times New Roman" w:hAnsi="Times New Roman"/>
          <w:sz w:val="24"/>
          <w:szCs w:val="28"/>
          <w:lang w:val="uk-UA"/>
        </w:rPr>
        <w:t>3.</w:t>
      </w:r>
      <w:r w:rsidR="009E33C0" w:rsidRPr="009E33C0">
        <w:t xml:space="preserve"> </w:t>
      </w:r>
      <w:r w:rsidR="009E33C0" w:rsidRPr="009E33C0">
        <w:rPr>
          <w:rFonts w:ascii="Times New Roman" w:hAnsi="Times New Roman"/>
          <w:sz w:val="24"/>
          <w:szCs w:val="28"/>
          <w:lang w:val="uk-UA"/>
        </w:rPr>
        <w:t>Здатність цілісно і системно аналізувати</w:t>
      </w:r>
      <w:r w:rsidR="009E33C0">
        <w:rPr>
          <w:rFonts w:ascii="Times New Roman" w:hAnsi="Times New Roman"/>
          <w:sz w:val="24"/>
          <w:szCs w:val="28"/>
          <w:lang w:val="uk-UA"/>
        </w:rPr>
        <w:t xml:space="preserve"> </w:t>
      </w:r>
      <w:r w:rsidR="009E33C0" w:rsidRPr="009E33C0">
        <w:rPr>
          <w:rFonts w:ascii="Times New Roman" w:hAnsi="Times New Roman"/>
          <w:sz w:val="24"/>
          <w:szCs w:val="28"/>
          <w:lang w:val="uk-UA"/>
        </w:rPr>
        <w:t>педагогічні явища з погляду фундаментальних</w:t>
      </w:r>
      <w:r w:rsidR="009E33C0">
        <w:rPr>
          <w:rFonts w:ascii="Times New Roman" w:hAnsi="Times New Roman"/>
          <w:sz w:val="24"/>
          <w:szCs w:val="28"/>
          <w:lang w:val="uk-UA"/>
        </w:rPr>
        <w:t xml:space="preserve"> </w:t>
      </w:r>
      <w:r w:rsidR="009E33C0" w:rsidRPr="009E33C0">
        <w:rPr>
          <w:rFonts w:ascii="Times New Roman" w:hAnsi="Times New Roman"/>
          <w:sz w:val="24"/>
          <w:szCs w:val="28"/>
          <w:lang w:val="uk-UA"/>
        </w:rPr>
        <w:t xml:space="preserve">філософських теорій, традиційних та новітніх </w:t>
      </w:r>
      <w:proofErr w:type="spellStart"/>
      <w:r w:rsidR="009E33C0" w:rsidRPr="009E33C0">
        <w:rPr>
          <w:rFonts w:ascii="Times New Roman" w:hAnsi="Times New Roman"/>
          <w:sz w:val="24"/>
          <w:szCs w:val="28"/>
          <w:lang w:val="uk-UA"/>
        </w:rPr>
        <w:t>науковометодологічних</w:t>
      </w:r>
      <w:proofErr w:type="spellEnd"/>
      <w:r w:rsidR="009E33C0" w:rsidRPr="009E33C0">
        <w:rPr>
          <w:rFonts w:ascii="Times New Roman" w:hAnsi="Times New Roman"/>
          <w:sz w:val="24"/>
          <w:szCs w:val="28"/>
          <w:lang w:val="uk-UA"/>
        </w:rPr>
        <w:t xml:space="preserve"> підходів, а також на основі відповідних</w:t>
      </w:r>
      <w:r w:rsidR="009E33C0">
        <w:rPr>
          <w:rFonts w:ascii="Times New Roman" w:hAnsi="Times New Roman"/>
          <w:sz w:val="24"/>
          <w:szCs w:val="28"/>
          <w:lang w:val="uk-UA"/>
        </w:rPr>
        <w:t xml:space="preserve"> </w:t>
      </w:r>
      <w:r w:rsidR="009E33C0" w:rsidRPr="009E33C0">
        <w:rPr>
          <w:rFonts w:ascii="Times New Roman" w:hAnsi="Times New Roman"/>
          <w:sz w:val="24"/>
          <w:szCs w:val="28"/>
          <w:lang w:val="uk-UA"/>
        </w:rPr>
        <w:t>загальнонаукових методів.</w:t>
      </w:r>
    </w:p>
    <w:p w14:paraId="34103F95" w14:textId="280E196D" w:rsidR="009E33C0" w:rsidRPr="00E47FDF" w:rsidRDefault="009E33C0" w:rsidP="009E33C0">
      <w:pPr>
        <w:spacing w:after="0" w:line="240" w:lineRule="auto"/>
        <w:ind w:firstLine="567"/>
        <w:jc w:val="both"/>
        <w:rPr>
          <w:rFonts w:ascii="Times New Roman" w:hAnsi="Times New Roman"/>
          <w:sz w:val="24"/>
          <w:szCs w:val="28"/>
          <w:lang w:val="uk-UA"/>
        </w:rPr>
      </w:pPr>
      <w:r>
        <w:rPr>
          <w:rFonts w:ascii="Times New Roman" w:hAnsi="Times New Roman"/>
          <w:sz w:val="24"/>
          <w:szCs w:val="28"/>
          <w:lang w:val="uk-UA"/>
        </w:rPr>
        <w:t>ФК 4.</w:t>
      </w:r>
      <w:r w:rsidRPr="009E33C0">
        <w:t xml:space="preserve"> </w:t>
      </w:r>
      <w:r w:rsidRPr="009E33C0">
        <w:rPr>
          <w:rFonts w:ascii="Times New Roman" w:hAnsi="Times New Roman"/>
          <w:sz w:val="24"/>
          <w:szCs w:val="28"/>
          <w:lang w:val="uk-UA"/>
        </w:rPr>
        <w:t>Здатність розв’язувати широке коло проблем і</w:t>
      </w:r>
      <w:r>
        <w:rPr>
          <w:rFonts w:ascii="Times New Roman" w:hAnsi="Times New Roman"/>
          <w:sz w:val="24"/>
          <w:szCs w:val="28"/>
          <w:lang w:val="uk-UA"/>
        </w:rPr>
        <w:t xml:space="preserve"> </w:t>
      </w:r>
      <w:r w:rsidRPr="009E33C0">
        <w:rPr>
          <w:rFonts w:ascii="Times New Roman" w:hAnsi="Times New Roman"/>
          <w:sz w:val="24"/>
          <w:szCs w:val="28"/>
          <w:lang w:val="uk-UA"/>
        </w:rPr>
        <w:t>завдань у педагогічній галузі на основі розуміння</w:t>
      </w:r>
      <w:r>
        <w:rPr>
          <w:rFonts w:ascii="Times New Roman" w:hAnsi="Times New Roman"/>
          <w:sz w:val="24"/>
          <w:szCs w:val="28"/>
          <w:lang w:val="uk-UA"/>
        </w:rPr>
        <w:t xml:space="preserve"> </w:t>
      </w:r>
      <w:r w:rsidRPr="009E33C0">
        <w:rPr>
          <w:rFonts w:ascii="Times New Roman" w:hAnsi="Times New Roman"/>
          <w:sz w:val="24"/>
          <w:szCs w:val="28"/>
          <w:lang w:val="uk-UA"/>
        </w:rPr>
        <w:t>природи їх виникнення, чинників впливу, динаміки</w:t>
      </w:r>
      <w:r>
        <w:rPr>
          <w:rFonts w:ascii="Times New Roman" w:hAnsi="Times New Roman"/>
          <w:sz w:val="24"/>
          <w:szCs w:val="28"/>
          <w:lang w:val="uk-UA"/>
        </w:rPr>
        <w:t xml:space="preserve"> </w:t>
      </w:r>
      <w:r w:rsidRPr="009E33C0">
        <w:rPr>
          <w:rFonts w:ascii="Times New Roman" w:hAnsi="Times New Roman"/>
          <w:sz w:val="24"/>
          <w:szCs w:val="28"/>
          <w:lang w:val="uk-UA"/>
        </w:rPr>
        <w:t>розвитку з використанням теоретичних та</w:t>
      </w:r>
      <w:r>
        <w:rPr>
          <w:rFonts w:ascii="Times New Roman" w:hAnsi="Times New Roman"/>
          <w:sz w:val="24"/>
          <w:szCs w:val="28"/>
          <w:lang w:val="uk-UA"/>
        </w:rPr>
        <w:t xml:space="preserve"> </w:t>
      </w:r>
      <w:r w:rsidRPr="009E33C0">
        <w:rPr>
          <w:rFonts w:ascii="Times New Roman" w:hAnsi="Times New Roman"/>
          <w:sz w:val="24"/>
          <w:szCs w:val="28"/>
          <w:lang w:val="uk-UA"/>
        </w:rPr>
        <w:t>експериментальних методів наукового дослідження;</w:t>
      </w:r>
      <w:r>
        <w:rPr>
          <w:rFonts w:ascii="Times New Roman" w:hAnsi="Times New Roman"/>
          <w:sz w:val="24"/>
          <w:szCs w:val="28"/>
          <w:lang w:val="uk-UA"/>
        </w:rPr>
        <w:t xml:space="preserve"> </w:t>
      </w:r>
      <w:r w:rsidRPr="009E33C0">
        <w:rPr>
          <w:rFonts w:ascii="Times New Roman" w:hAnsi="Times New Roman"/>
          <w:sz w:val="24"/>
          <w:szCs w:val="28"/>
          <w:lang w:val="uk-UA"/>
        </w:rPr>
        <w:t>переосмислювати й удосконалювати вже існуючі знання і</w:t>
      </w:r>
      <w:r>
        <w:rPr>
          <w:rFonts w:ascii="Times New Roman" w:hAnsi="Times New Roman"/>
          <w:sz w:val="24"/>
          <w:szCs w:val="28"/>
          <w:lang w:val="uk-UA"/>
        </w:rPr>
        <w:t xml:space="preserve"> </w:t>
      </w:r>
      <w:r w:rsidRPr="009E33C0">
        <w:rPr>
          <w:rFonts w:ascii="Times New Roman" w:hAnsi="Times New Roman"/>
          <w:sz w:val="24"/>
          <w:szCs w:val="28"/>
          <w:lang w:val="uk-UA"/>
        </w:rPr>
        <w:t>професійну практику.</w:t>
      </w:r>
    </w:p>
    <w:p w14:paraId="3D4E9215" w14:textId="178B33D9" w:rsidR="00BA0767" w:rsidRPr="00291587" w:rsidRDefault="00291587" w:rsidP="009E33C0">
      <w:pPr>
        <w:spacing w:after="0" w:line="240" w:lineRule="auto"/>
        <w:ind w:firstLine="567"/>
        <w:jc w:val="both"/>
        <w:rPr>
          <w:rFonts w:ascii="Times New Roman" w:hAnsi="Times New Roman"/>
          <w:sz w:val="24"/>
          <w:szCs w:val="28"/>
        </w:rPr>
      </w:pPr>
      <w:r w:rsidRPr="00291587">
        <w:rPr>
          <w:rFonts w:ascii="Times New Roman" w:hAnsi="Times New Roman"/>
          <w:sz w:val="24"/>
          <w:szCs w:val="28"/>
        </w:rPr>
        <w:t xml:space="preserve">ФК </w:t>
      </w:r>
      <w:bookmarkStart w:id="2" w:name="_Hlk91163119"/>
      <w:r w:rsidR="009E33C0">
        <w:rPr>
          <w:rFonts w:ascii="Times New Roman" w:hAnsi="Times New Roman"/>
          <w:sz w:val="24"/>
          <w:szCs w:val="28"/>
          <w:lang w:val="uk-UA"/>
        </w:rPr>
        <w:t>8</w:t>
      </w:r>
      <w:r w:rsidRPr="00291587">
        <w:rPr>
          <w:rFonts w:ascii="Times New Roman" w:hAnsi="Times New Roman"/>
          <w:sz w:val="24"/>
          <w:szCs w:val="28"/>
        </w:rPr>
        <w:t>.</w:t>
      </w:r>
      <w:bookmarkEnd w:id="2"/>
      <w:r w:rsidR="009E33C0" w:rsidRPr="009E33C0">
        <w:t xml:space="preserve"> </w:t>
      </w:r>
      <w:proofErr w:type="spellStart"/>
      <w:r w:rsidR="009E33C0" w:rsidRPr="009E33C0">
        <w:rPr>
          <w:rFonts w:ascii="Times New Roman" w:hAnsi="Times New Roman"/>
          <w:sz w:val="24"/>
          <w:szCs w:val="28"/>
        </w:rPr>
        <w:t>Здатність</w:t>
      </w:r>
      <w:proofErr w:type="spellEnd"/>
      <w:r w:rsidR="009E33C0" w:rsidRPr="009E33C0">
        <w:rPr>
          <w:rFonts w:ascii="Times New Roman" w:hAnsi="Times New Roman"/>
          <w:sz w:val="24"/>
          <w:szCs w:val="28"/>
        </w:rPr>
        <w:t xml:space="preserve"> до </w:t>
      </w:r>
      <w:proofErr w:type="spellStart"/>
      <w:r w:rsidR="009E33C0" w:rsidRPr="009E33C0">
        <w:rPr>
          <w:rFonts w:ascii="Times New Roman" w:hAnsi="Times New Roman"/>
          <w:sz w:val="24"/>
          <w:szCs w:val="28"/>
        </w:rPr>
        <w:t>викладацької</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діяльності</w:t>
      </w:r>
      <w:proofErr w:type="spellEnd"/>
      <w:r w:rsidR="009E33C0" w:rsidRPr="009E33C0">
        <w:rPr>
          <w:rFonts w:ascii="Times New Roman" w:hAnsi="Times New Roman"/>
          <w:sz w:val="24"/>
          <w:szCs w:val="28"/>
        </w:rPr>
        <w:t xml:space="preserve"> в межах</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спеціальності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Освітні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педагогічні</w:t>
      </w:r>
      <w:proofErr w:type="spellEnd"/>
      <w:r w:rsidR="009E33C0" w:rsidRPr="009E33C0">
        <w:rPr>
          <w:rFonts w:ascii="Times New Roman" w:hAnsi="Times New Roman"/>
          <w:sz w:val="24"/>
          <w:szCs w:val="28"/>
        </w:rPr>
        <w:t xml:space="preserve"> науки»,</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удосконалюючи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методологію</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науково-викладацької</w:t>
      </w:r>
      <w:proofErr w:type="spellEnd"/>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майстерності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педагогічну</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техніку</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професійні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вміння</w:t>
      </w:r>
      <w:proofErr w:type="spellEnd"/>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майбутніх</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учених</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викладачів</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вищої</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школи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планувати</w:t>
      </w:r>
      <w:proofErr w:type="spellEnd"/>
      <w:r w:rsidR="009E33C0" w:rsidRPr="009E33C0">
        <w:rPr>
          <w:rFonts w:ascii="Times New Roman" w:hAnsi="Times New Roman"/>
          <w:sz w:val="24"/>
          <w:szCs w:val="28"/>
        </w:rPr>
        <w:t xml:space="preserve"> й</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організовувати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освітній</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процес</w:t>
      </w:r>
      <w:proofErr w:type="spellEnd"/>
      <w:r w:rsidR="009E33C0" w:rsidRPr="009E33C0">
        <w:rPr>
          <w:rFonts w:ascii="Times New Roman" w:hAnsi="Times New Roman"/>
          <w:sz w:val="24"/>
          <w:szCs w:val="28"/>
        </w:rPr>
        <w:t xml:space="preserve"> у </w:t>
      </w:r>
      <w:proofErr w:type="spellStart"/>
      <w:r w:rsidR="009E33C0" w:rsidRPr="009E33C0">
        <w:rPr>
          <w:rFonts w:ascii="Times New Roman" w:hAnsi="Times New Roman"/>
          <w:sz w:val="24"/>
          <w:szCs w:val="28"/>
        </w:rPr>
        <w:t>вищій</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школі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згідно</w:t>
      </w:r>
      <w:proofErr w:type="spellEnd"/>
      <w:r w:rsidR="009E33C0" w:rsidRPr="009E33C0">
        <w:rPr>
          <w:rFonts w:ascii="Times New Roman" w:hAnsi="Times New Roman"/>
          <w:sz w:val="24"/>
          <w:szCs w:val="28"/>
        </w:rPr>
        <w:t xml:space="preserve"> з</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визначеними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проміжними</w:t>
      </w:r>
      <w:proofErr w:type="spellEnd"/>
      <w:r w:rsidR="009E33C0" w:rsidRPr="009E33C0">
        <w:rPr>
          <w:rFonts w:ascii="Times New Roman" w:hAnsi="Times New Roman"/>
          <w:sz w:val="24"/>
          <w:szCs w:val="28"/>
        </w:rPr>
        <w:t xml:space="preserve"> і </w:t>
      </w:r>
      <w:proofErr w:type="spellStart"/>
      <w:r w:rsidR="009E33C0" w:rsidRPr="009E33C0">
        <w:rPr>
          <w:rFonts w:ascii="Times New Roman" w:hAnsi="Times New Roman"/>
          <w:sz w:val="24"/>
          <w:szCs w:val="28"/>
        </w:rPr>
        <w:t>кінцевими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цілями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навчання</w:t>
      </w:r>
      <w:proofErr w:type="spellEnd"/>
      <w:r w:rsidR="009E33C0" w:rsidRPr="009E33C0">
        <w:rPr>
          <w:rFonts w:ascii="Times New Roman" w:hAnsi="Times New Roman"/>
          <w:sz w:val="24"/>
          <w:szCs w:val="28"/>
        </w:rPr>
        <w:t>,</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розробляючи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власні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наукові</w:t>
      </w:r>
      <w:proofErr w:type="spellEnd"/>
      <w:r w:rsidR="009E33C0" w:rsidRPr="009E33C0">
        <w:rPr>
          <w:rFonts w:ascii="Times New Roman" w:hAnsi="Times New Roman"/>
          <w:sz w:val="24"/>
          <w:szCs w:val="28"/>
        </w:rPr>
        <w:t xml:space="preserve"> і </w:t>
      </w:r>
      <w:proofErr w:type="spellStart"/>
      <w:r w:rsidR="009E33C0" w:rsidRPr="009E33C0">
        <w:rPr>
          <w:rFonts w:ascii="Times New Roman" w:hAnsi="Times New Roman"/>
          <w:sz w:val="24"/>
          <w:szCs w:val="28"/>
        </w:rPr>
        <w:t>дидактичні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матеріали</w:t>
      </w:r>
      <w:proofErr w:type="spellEnd"/>
      <w:r w:rsidR="009E33C0">
        <w:rPr>
          <w:rFonts w:ascii="Times New Roman" w:hAnsi="Times New Roman"/>
          <w:sz w:val="24"/>
          <w:szCs w:val="28"/>
          <w:lang w:val="uk-UA"/>
        </w:rPr>
        <w:t xml:space="preserve"> </w:t>
      </w:r>
      <w:r w:rsidR="009E33C0" w:rsidRPr="009E33C0">
        <w:rPr>
          <w:rFonts w:ascii="Times New Roman" w:hAnsi="Times New Roman"/>
          <w:sz w:val="24"/>
          <w:szCs w:val="28"/>
        </w:rPr>
        <w:t>(</w:t>
      </w:r>
      <w:proofErr w:type="spellStart"/>
      <w:r w:rsidR="009E33C0" w:rsidRPr="009E33C0">
        <w:rPr>
          <w:rFonts w:ascii="Times New Roman" w:hAnsi="Times New Roman"/>
          <w:sz w:val="24"/>
          <w:szCs w:val="28"/>
        </w:rPr>
        <w:t>підручники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посібники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методичні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рекомендації</w:t>
      </w:r>
      <w:proofErr w:type="spellEnd"/>
      <w:r w:rsidR="009E33C0" w:rsidRPr="009E33C0">
        <w:rPr>
          <w:rFonts w:ascii="Times New Roman" w:hAnsi="Times New Roman"/>
          <w:sz w:val="24"/>
          <w:szCs w:val="28"/>
        </w:rPr>
        <w:t>) та</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технології</w:t>
      </w:r>
      <w:proofErr w:type="spellEnd"/>
      <w:r w:rsidR="009E33C0" w:rsidRPr="009E33C0">
        <w:rPr>
          <w:rFonts w:ascii="Times New Roman" w:hAnsi="Times New Roman"/>
          <w:sz w:val="24"/>
          <w:szCs w:val="28"/>
        </w:rPr>
        <w:t xml:space="preserve"> за </w:t>
      </w:r>
      <w:proofErr w:type="spellStart"/>
      <w:r w:rsidR="009E33C0" w:rsidRPr="009E33C0">
        <w:rPr>
          <w:rFonts w:ascii="Times New Roman" w:hAnsi="Times New Roman"/>
          <w:sz w:val="24"/>
          <w:szCs w:val="28"/>
        </w:rPr>
        <w:t>профілем</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навчальної</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дисципліни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здатність</w:t>
      </w:r>
      <w:proofErr w:type="spellEnd"/>
      <w:r w:rsidR="009E33C0">
        <w:rPr>
          <w:rFonts w:ascii="Times New Roman" w:hAnsi="Times New Roman"/>
          <w:sz w:val="24"/>
          <w:szCs w:val="28"/>
          <w:lang w:val="uk-UA"/>
        </w:rPr>
        <w:t xml:space="preserve"> </w:t>
      </w:r>
      <w:r w:rsidR="009E33C0" w:rsidRPr="009E33C0">
        <w:rPr>
          <w:rFonts w:ascii="Times New Roman" w:hAnsi="Times New Roman"/>
          <w:sz w:val="24"/>
          <w:szCs w:val="28"/>
        </w:rPr>
        <w:t xml:space="preserve">до </w:t>
      </w:r>
      <w:proofErr w:type="spellStart"/>
      <w:r w:rsidR="009E33C0" w:rsidRPr="009E33C0">
        <w:rPr>
          <w:rFonts w:ascii="Times New Roman" w:hAnsi="Times New Roman"/>
          <w:sz w:val="24"/>
          <w:szCs w:val="28"/>
        </w:rPr>
        <w:t>організації</w:t>
      </w:r>
      <w:proofErr w:type="spellEnd"/>
      <w:r w:rsidR="009E33C0" w:rsidRPr="009E33C0">
        <w:rPr>
          <w:rFonts w:ascii="Times New Roman" w:hAnsi="Times New Roman"/>
          <w:sz w:val="24"/>
          <w:szCs w:val="28"/>
        </w:rPr>
        <w:t xml:space="preserve"> та </w:t>
      </w:r>
      <w:proofErr w:type="spellStart"/>
      <w:r w:rsidR="009E33C0" w:rsidRPr="009E33C0">
        <w:rPr>
          <w:rFonts w:ascii="Times New Roman" w:hAnsi="Times New Roman"/>
          <w:sz w:val="24"/>
          <w:szCs w:val="28"/>
        </w:rPr>
        <w:t>проведення</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навчальних</w:t>
      </w:r>
      <w:proofErr w:type="spellEnd"/>
      <w:r w:rsidR="009E33C0" w:rsidRPr="009E33C0">
        <w:rPr>
          <w:rFonts w:ascii="Times New Roman" w:hAnsi="Times New Roman"/>
          <w:sz w:val="24"/>
          <w:szCs w:val="28"/>
        </w:rPr>
        <w:t xml:space="preserve"> занять,</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встановлювати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ефективну</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міжособистісну</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взаємодію</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зі</w:t>
      </w:r>
      <w:proofErr w:type="spellEnd"/>
      <w:r w:rsidR="009E33C0">
        <w:rPr>
          <w:rFonts w:ascii="Times New Roman" w:hAnsi="Times New Roman"/>
          <w:sz w:val="24"/>
          <w:szCs w:val="28"/>
          <w:lang w:val="uk-UA"/>
        </w:rPr>
        <w:t xml:space="preserve"> </w:t>
      </w:r>
      <w:r w:rsidR="009E33C0" w:rsidRPr="009E33C0">
        <w:rPr>
          <w:rFonts w:ascii="Times New Roman" w:hAnsi="Times New Roman"/>
          <w:sz w:val="24"/>
          <w:szCs w:val="28"/>
        </w:rPr>
        <w:t xml:space="preserve">студентами та </w:t>
      </w:r>
      <w:proofErr w:type="spellStart"/>
      <w:r w:rsidR="009E33C0" w:rsidRPr="009E33C0">
        <w:rPr>
          <w:rFonts w:ascii="Times New Roman" w:hAnsi="Times New Roman"/>
          <w:sz w:val="24"/>
          <w:szCs w:val="28"/>
        </w:rPr>
        <w:t>доброзичливий</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психологічний</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клімат</w:t>
      </w:r>
      <w:proofErr w:type="spellEnd"/>
      <w:r w:rsidR="009E33C0" w:rsidRPr="009E33C0">
        <w:rPr>
          <w:rFonts w:ascii="Times New Roman" w:hAnsi="Times New Roman"/>
          <w:sz w:val="24"/>
          <w:szCs w:val="28"/>
        </w:rPr>
        <w:t xml:space="preserve"> у</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колективі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підтримувати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здоров’язбережувальне</w:t>
      </w:r>
      <w:proofErr w:type="spellEnd"/>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середовище</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здатність</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організовувати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контрольні</w:t>
      </w:r>
      <w:proofErr w:type="spellEnd"/>
      <w:r w:rsidR="009E33C0" w:rsidRPr="009E33C0">
        <w:rPr>
          <w:rFonts w:ascii="Times New Roman" w:hAnsi="Times New Roman"/>
          <w:sz w:val="24"/>
          <w:szCs w:val="28"/>
        </w:rPr>
        <w:t xml:space="preserve"> заходи,</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оцінювати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результати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навчальної</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діяльності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студентів</w:t>
      </w:r>
      <w:proofErr w:type="spellEnd"/>
      <w:r w:rsidR="009E33C0" w:rsidRPr="009E33C0">
        <w:rPr>
          <w:rFonts w:ascii="Times New Roman" w:hAnsi="Times New Roman"/>
          <w:sz w:val="24"/>
          <w:szCs w:val="28"/>
        </w:rPr>
        <w:t>,</w:t>
      </w:r>
      <w:r w:rsidR="009E33C0">
        <w:rPr>
          <w:rFonts w:ascii="Times New Roman" w:hAnsi="Times New Roman"/>
          <w:sz w:val="24"/>
          <w:szCs w:val="28"/>
          <w:lang w:val="uk-UA"/>
        </w:rPr>
        <w:t xml:space="preserve"> </w:t>
      </w:r>
      <w:proofErr w:type="spellStart"/>
      <w:r w:rsidR="009E33C0" w:rsidRPr="009E33C0">
        <w:rPr>
          <w:rFonts w:ascii="Times New Roman" w:hAnsi="Times New Roman"/>
          <w:sz w:val="24"/>
          <w:szCs w:val="28"/>
        </w:rPr>
        <w:t>застосовуючи</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традиційні</w:t>
      </w:r>
      <w:proofErr w:type="spellEnd"/>
      <w:r w:rsidR="009E33C0" w:rsidRPr="009E33C0">
        <w:rPr>
          <w:rFonts w:ascii="Times New Roman" w:hAnsi="Times New Roman"/>
          <w:sz w:val="24"/>
          <w:szCs w:val="28"/>
        </w:rPr>
        <w:t xml:space="preserve"> та </w:t>
      </w:r>
      <w:proofErr w:type="spellStart"/>
      <w:r w:rsidR="009E33C0" w:rsidRPr="009E33C0">
        <w:rPr>
          <w:rFonts w:ascii="Times New Roman" w:hAnsi="Times New Roman"/>
          <w:sz w:val="24"/>
          <w:szCs w:val="28"/>
        </w:rPr>
        <w:t>альтернативні</w:t>
      </w:r>
      <w:proofErr w:type="spellEnd"/>
      <w:r w:rsidR="009E33C0" w:rsidRPr="009E33C0">
        <w:rPr>
          <w:rFonts w:ascii="Times New Roman" w:hAnsi="Times New Roman"/>
          <w:sz w:val="24"/>
          <w:szCs w:val="28"/>
        </w:rPr>
        <w:t xml:space="preserve"> </w:t>
      </w:r>
      <w:proofErr w:type="spellStart"/>
      <w:r w:rsidR="009E33C0" w:rsidRPr="009E33C0">
        <w:rPr>
          <w:rFonts w:ascii="Times New Roman" w:hAnsi="Times New Roman"/>
          <w:sz w:val="24"/>
          <w:szCs w:val="28"/>
        </w:rPr>
        <w:t>методи</w:t>
      </w:r>
      <w:proofErr w:type="spellEnd"/>
      <w:r w:rsidR="009E33C0" w:rsidRPr="009E33C0">
        <w:rPr>
          <w:rFonts w:ascii="Times New Roman" w:hAnsi="Times New Roman"/>
          <w:sz w:val="24"/>
          <w:szCs w:val="28"/>
        </w:rPr>
        <w:t>.</w:t>
      </w:r>
      <w:r w:rsidR="009E33C0" w:rsidRPr="009E33C0">
        <w:rPr>
          <w:rFonts w:ascii="Times New Roman" w:hAnsi="Times New Roman"/>
          <w:sz w:val="24"/>
          <w:szCs w:val="28"/>
        </w:rPr>
        <w:cr/>
      </w:r>
    </w:p>
    <w:p w14:paraId="0A470B32" w14:textId="77777777" w:rsidR="00BA0767" w:rsidRPr="00106229" w:rsidRDefault="00BA0767" w:rsidP="004D2B97">
      <w:pPr>
        <w:pStyle w:val="Default"/>
        <w:jc w:val="right"/>
        <w:rPr>
          <w:b/>
          <w:lang w:val="uk-UA"/>
        </w:rPr>
      </w:pPr>
      <w:r w:rsidRPr="00106229">
        <w:rPr>
          <w:b/>
          <w:lang w:val="uk-UA"/>
        </w:rPr>
        <w:t xml:space="preserve">Таблиця 1 </w:t>
      </w:r>
    </w:p>
    <w:p w14:paraId="62852F4A" w14:textId="77777777" w:rsidR="00BA0767" w:rsidRDefault="00BA0767" w:rsidP="00CB6D5B">
      <w:pPr>
        <w:pStyle w:val="Default"/>
        <w:jc w:val="center"/>
        <w:rPr>
          <w:b/>
          <w:color w:val="auto"/>
          <w:lang w:val="uk-UA"/>
        </w:rPr>
      </w:pPr>
      <w:r w:rsidRPr="00106229">
        <w:rPr>
          <w:b/>
          <w:lang w:val="uk-UA"/>
        </w:rPr>
        <w:t xml:space="preserve">Матриця відповідності </w:t>
      </w:r>
      <w:proofErr w:type="spellStart"/>
      <w:r w:rsidRPr="00106229">
        <w:rPr>
          <w:b/>
          <w:lang w:val="uk-UA"/>
        </w:rPr>
        <w:t>компетентностей</w:t>
      </w:r>
      <w:proofErr w:type="spellEnd"/>
      <w:r w:rsidRPr="00106229">
        <w:rPr>
          <w:b/>
          <w:lang w:val="uk-UA"/>
        </w:rPr>
        <w:t xml:space="preserve">, визначених </w:t>
      </w:r>
      <w:r w:rsidRPr="00106229">
        <w:rPr>
          <w:b/>
          <w:color w:val="auto"/>
          <w:lang w:val="uk-UA"/>
        </w:rPr>
        <w:t xml:space="preserve">навчальною дисципліною </w:t>
      </w:r>
    </w:p>
    <w:p w14:paraId="2A741794" w14:textId="77777777" w:rsidR="00BA0767" w:rsidRPr="00106229" w:rsidRDefault="00BA0767" w:rsidP="00CB6D5B">
      <w:pPr>
        <w:pStyle w:val="Default"/>
        <w:jc w:val="center"/>
        <w:rPr>
          <w:b/>
          <w:lang w:val="uk-UA"/>
        </w:rPr>
      </w:pPr>
      <w:r w:rsidRPr="00106229">
        <w:rPr>
          <w:b/>
          <w:color w:val="auto"/>
          <w:lang w:val="uk-UA"/>
        </w:rPr>
        <w:t>(освітнім компонентом)</w:t>
      </w:r>
      <w:r w:rsidR="00F32232">
        <w:rPr>
          <w:b/>
          <w:lang w:val="uk-UA"/>
        </w:rPr>
        <w:t xml:space="preserve"> «Порівняльна педагогіка</w:t>
      </w:r>
      <w:r w:rsidRPr="00106229">
        <w:rPr>
          <w:b/>
          <w:lang w:val="uk-UA"/>
        </w:rPr>
        <w:t xml:space="preserve">» </w:t>
      </w:r>
    </w:p>
    <w:p w14:paraId="42B95F9C" w14:textId="77777777" w:rsidR="00BA0767" w:rsidRPr="00106229" w:rsidRDefault="00BA0767" w:rsidP="00CB6D5B">
      <w:pPr>
        <w:pStyle w:val="Default"/>
        <w:jc w:val="center"/>
        <w:rPr>
          <w:b/>
          <w:lang w:val="uk-UA"/>
        </w:rPr>
      </w:pPr>
      <w:proofErr w:type="spellStart"/>
      <w:r w:rsidRPr="00106229">
        <w:rPr>
          <w:b/>
          <w:lang w:val="uk-UA"/>
        </w:rPr>
        <w:t>компетентностям</w:t>
      </w:r>
      <w:proofErr w:type="spellEnd"/>
      <w:r w:rsidRPr="00106229">
        <w:rPr>
          <w:b/>
          <w:lang w:val="uk-UA"/>
        </w:rPr>
        <w:t xml:space="preserve">, визначеним </w:t>
      </w:r>
      <w:proofErr w:type="spellStart"/>
      <w:r w:rsidRPr="00106229">
        <w:rPr>
          <w:b/>
          <w:lang w:val="uk-UA"/>
        </w:rPr>
        <w:t>освітньо</w:t>
      </w:r>
      <w:proofErr w:type="spellEnd"/>
      <w:r w:rsidRPr="00106229">
        <w:rPr>
          <w:b/>
          <w:lang w:val="uk-UA"/>
        </w:rPr>
        <w:t xml:space="preserve">-науковою програмою </w:t>
      </w:r>
    </w:p>
    <w:p w14:paraId="5C95AB27" w14:textId="77777777" w:rsidR="00BA0767" w:rsidRPr="00106229" w:rsidRDefault="00BA0767" w:rsidP="00CB6D5B">
      <w:pPr>
        <w:pStyle w:val="Default"/>
        <w:jc w:val="center"/>
        <w:rPr>
          <w:b/>
          <w:lang w:val="uk-UA"/>
        </w:rPr>
      </w:pP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3"/>
        <w:gridCol w:w="540"/>
        <w:gridCol w:w="540"/>
        <w:gridCol w:w="535"/>
        <w:gridCol w:w="645"/>
        <w:gridCol w:w="599"/>
        <w:gridCol w:w="567"/>
        <w:gridCol w:w="818"/>
      </w:tblGrid>
      <w:tr w:rsidR="00BA0767" w:rsidRPr="00106229" w14:paraId="117FF833" w14:textId="77777777" w:rsidTr="009E33C0">
        <w:trPr>
          <w:jc w:val="center"/>
        </w:trPr>
        <w:tc>
          <w:tcPr>
            <w:tcW w:w="6073" w:type="dxa"/>
            <w:vMerge w:val="restart"/>
          </w:tcPr>
          <w:p w14:paraId="74D3DBF2" w14:textId="77777777" w:rsidR="00BA0767" w:rsidRPr="00106229" w:rsidRDefault="00BA0767" w:rsidP="00B4585F">
            <w:pPr>
              <w:pStyle w:val="Default"/>
              <w:jc w:val="center"/>
              <w:rPr>
                <w:b/>
                <w:lang w:val="uk-UA"/>
              </w:rPr>
            </w:pPr>
          </w:p>
          <w:p w14:paraId="7EA9B883" w14:textId="77777777" w:rsidR="00BA0767" w:rsidRPr="00106229" w:rsidRDefault="00BA0767" w:rsidP="00B4585F">
            <w:pPr>
              <w:pStyle w:val="Default"/>
              <w:jc w:val="center"/>
              <w:rPr>
                <w:b/>
                <w:lang w:val="uk-UA"/>
              </w:rPr>
            </w:pPr>
          </w:p>
          <w:p w14:paraId="5018857B" w14:textId="77777777" w:rsidR="00BA0767" w:rsidRPr="00106229" w:rsidRDefault="00BA0767" w:rsidP="00B4585F">
            <w:pPr>
              <w:pStyle w:val="Default"/>
              <w:jc w:val="center"/>
              <w:rPr>
                <w:b/>
                <w:lang w:val="uk-UA"/>
              </w:rPr>
            </w:pPr>
          </w:p>
          <w:p w14:paraId="57C59E51" w14:textId="77777777" w:rsidR="00BA0767" w:rsidRPr="00106229" w:rsidRDefault="00BA0767" w:rsidP="00B4585F">
            <w:pPr>
              <w:pStyle w:val="Default"/>
              <w:jc w:val="center"/>
              <w:rPr>
                <w:b/>
                <w:lang w:val="uk-UA"/>
              </w:rPr>
            </w:pPr>
          </w:p>
          <w:p w14:paraId="53577313" w14:textId="77777777" w:rsidR="00BA0767" w:rsidRPr="00106229" w:rsidRDefault="00BA0767" w:rsidP="00B4585F">
            <w:pPr>
              <w:pStyle w:val="Default"/>
              <w:jc w:val="center"/>
              <w:rPr>
                <w:b/>
                <w:lang w:val="uk-UA"/>
              </w:rPr>
            </w:pPr>
            <w:r w:rsidRPr="00106229">
              <w:rPr>
                <w:b/>
                <w:lang w:val="uk-UA"/>
              </w:rPr>
              <w:t xml:space="preserve">Компетентності, визначені </w:t>
            </w:r>
            <w:r w:rsidRPr="00106229">
              <w:rPr>
                <w:b/>
                <w:color w:val="auto"/>
                <w:lang w:val="uk-UA"/>
              </w:rPr>
              <w:t>навчальною дисципліною (освітнім компонентом)</w:t>
            </w:r>
          </w:p>
        </w:tc>
        <w:tc>
          <w:tcPr>
            <w:tcW w:w="4244" w:type="dxa"/>
            <w:gridSpan w:val="7"/>
          </w:tcPr>
          <w:p w14:paraId="5CE67E16" w14:textId="77777777" w:rsidR="00BA0767" w:rsidRPr="00106229" w:rsidRDefault="00BA0767" w:rsidP="00470558">
            <w:pPr>
              <w:spacing w:after="0" w:line="240" w:lineRule="auto"/>
              <w:jc w:val="center"/>
              <w:rPr>
                <w:rFonts w:ascii="Times New Roman" w:hAnsi="Times New Roman"/>
                <w:b/>
                <w:sz w:val="24"/>
                <w:szCs w:val="24"/>
                <w:lang w:val="uk-UA"/>
              </w:rPr>
            </w:pPr>
            <w:r w:rsidRPr="00106229">
              <w:rPr>
                <w:rFonts w:ascii="Times New Roman" w:hAnsi="Times New Roman"/>
                <w:b/>
                <w:sz w:val="24"/>
                <w:szCs w:val="24"/>
                <w:lang w:val="uk-UA"/>
              </w:rPr>
              <w:t>Програмні компетентності</w:t>
            </w:r>
          </w:p>
        </w:tc>
      </w:tr>
      <w:tr w:rsidR="00796798" w:rsidRPr="00106229" w14:paraId="6D8F99EF" w14:textId="77777777" w:rsidTr="009E33C0">
        <w:trPr>
          <w:jc w:val="center"/>
        </w:trPr>
        <w:tc>
          <w:tcPr>
            <w:tcW w:w="6073" w:type="dxa"/>
            <w:vMerge/>
          </w:tcPr>
          <w:p w14:paraId="756166B6" w14:textId="77777777" w:rsidR="00796798" w:rsidRPr="00106229" w:rsidRDefault="00796798" w:rsidP="00423D5E">
            <w:pPr>
              <w:spacing w:after="0" w:line="240" w:lineRule="auto"/>
              <w:jc w:val="both"/>
              <w:rPr>
                <w:rFonts w:ascii="Times New Roman" w:hAnsi="Times New Roman"/>
                <w:sz w:val="20"/>
                <w:szCs w:val="28"/>
                <w:highlight w:val="yellow"/>
                <w:lang w:val="uk-UA"/>
              </w:rPr>
            </w:pPr>
          </w:p>
        </w:tc>
        <w:tc>
          <w:tcPr>
            <w:tcW w:w="540" w:type="dxa"/>
            <w:vMerge w:val="restart"/>
            <w:textDirection w:val="btLr"/>
          </w:tcPr>
          <w:p w14:paraId="34AE3813" w14:textId="77777777" w:rsidR="00796798" w:rsidRPr="00106229" w:rsidRDefault="00796798" w:rsidP="00470558">
            <w:pPr>
              <w:spacing w:after="0" w:line="240" w:lineRule="auto"/>
              <w:jc w:val="center"/>
              <w:rPr>
                <w:rFonts w:ascii="Times New Roman Полужирный" w:hAnsi="Times New Roman Полужирный"/>
                <w:sz w:val="18"/>
                <w:szCs w:val="18"/>
                <w:lang w:val="uk-UA"/>
              </w:rPr>
            </w:pPr>
            <w:proofErr w:type="spellStart"/>
            <w:r w:rsidRPr="00106229">
              <w:rPr>
                <w:rFonts w:ascii="Times New Roman Полужирный" w:eastAsia="Times New Roman" w:hAnsi="Times New Roman Полужирный" w:hint="eastAsia"/>
                <w:b/>
                <w:sz w:val="18"/>
                <w:szCs w:val="18"/>
                <w:lang w:val="uk-UA" w:eastAsia="uk-UA"/>
              </w:rPr>
              <w:t>Інтегральнакомпетентність</w:t>
            </w:r>
            <w:proofErr w:type="spellEnd"/>
          </w:p>
          <w:p w14:paraId="1AA9F05F" w14:textId="77777777" w:rsidR="00796798" w:rsidRPr="00106229" w:rsidRDefault="00796798" w:rsidP="00470558">
            <w:pPr>
              <w:spacing w:after="0" w:line="240" w:lineRule="auto"/>
              <w:jc w:val="center"/>
              <w:rPr>
                <w:rFonts w:ascii="Times New Roman Полужирный" w:hAnsi="Times New Roman Полужирный"/>
                <w:sz w:val="12"/>
                <w:szCs w:val="16"/>
                <w:lang w:val="uk-UA"/>
              </w:rPr>
            </w:pPr>
          </w:p>
        </w:tc>
        <w:tc>
          <w:tcPr>
            <w:tcW w:w="1720" w:type="dxa"/>
            <w:gridSpan w:val="3"/>
          </w:tcPr>
          <w:p w14:paraId="6738FBBB" w14:textId="77777777" w:rsidR="00291587" w:rsidRDefault="00796798" w:rsidP="008E54EC">
            <w:pPr>
              <w:spacing w:after="0" w:line="240" w:lineRule="auto"/>
              <w:jc w:val="center"/>
              <w:rPr>
                <w:rFonts w:ascii="Times New Roman" w:hAnsi="Times New Roman"/>
                <w:b/>
                <w:sz w:val="20"/>
                <w:szCs w:val="20"/>
                <w:lang w:val="uk-UA" w:eastAsia="uk-UA"/>
              </w:rPr>
            </w:pPr>
            <w:r w:rsidRPr="00106229">
              <w:rPr>
                <w:rFonts w:ascii="Times New Roman" w:hAnsi="Times New Roman"/>
                <w:b/>
                <w:sz w:val="20"/>
                <w:szCs w:val="20"/>
                <w:lang w:val="uk-UA" w:eastAsia="uk-UA"/>
              </w:rPr>
              <w:t xml:space="preserve">Загальні </w:t>
            </w:r>
          </w:p>
          <w:p w14:paraId="5E9021F2" w14:textId="551023C4" w:rsidR="00796798" w:rsidRPr="00106229" w:rsidRDefault="00796798" w:rsidP="008E54EC">
            <w:pPr>
              <w:spacing w:after="0" w:line="240" w:lineRule="auto"/>
              <w:jc w:val="center"/>
              <w:rPr>
                <w:rFonts w:ascii="Times New Roman" w:hAnsi="Times New Roman"/>
                <w:sz w:val="20"/>
                <w:szCs w:val="20"/>
                <w:lang w:val="uk-UA"/>
              </w:rPr>
            </w:pPr>
            <w:r w:rsidRPr="00106229">
              <w:rPr>
                <w:rFonts w:ascii="Times New Roman" w:hAnsi="Times New Roman"/>
                <w:b/>
                <w:sz w:val="20"/>
                <w:szCs w:val="20"/>
                <w:lang w:val="uk-UA" w:eastAsia="uk-UA"/>
              </w:rPr>
              <w:t>компетентності</w:t>
            </w:r>
          </w:p>
        </w:tc>
        <w:tc>
          <w:tcPr>
            <w:tcW w:w="1984" w:type="dxa"/>
            <w:gridSpan w:val="3"/>
          </w:tcPr>
          <w:p w14:paraId="75B88700" w14:textId="77777777" w:rsidR="00796798" w:rsidRDefault="00796798" w:rsidP="008E54EC">
            <w:pPr>
              <w:spacing w:after="0" w:line="240" w:lineRule="auto"/>
              <w:jc w:val="center"/>
              <w:rPr>
                <w:rFonts w:ascii="Times New Roman" w:hAnsi="Times New Roman"/>
                <w:b/>
                <w:sz w:val="20"/>
                <w:szCs w:val="20"/>
                <w:lang w:val="uk-UA" w:eastAsia="uk-UA"/>
              </w:rPr>
            </w:pPr>
            <w:r w:rsidRPr="00106229">
              <w:rPr>
                <w:rFonts w:ascii="Times New Roman" w:hAnsi="Times New Roman"/>
                <w:b/>
                <w:sz w:val="20"/>
                <w:szCs w:val="20"/>
                <w:lang w:val="uk-UA" w:eastAsia="uk-UA"/>
              </w:rPr>
              <w:t>Фахові</w:t>
            </w:r>
          </w:p>
          <w:p w14:paraId="6835A88A" w14:textId="02BC0E44" w:rsidR="00796798" w:rsidRPr="00291587" w:rsidRDefault="00796798" w:rsidP="008E54EC">
            <w:pPr>
              <w:spacing w:after="0" w:line="240" w:lineRule="auto"/>
              <w:jc w:val="center"/>
              <w:rPr>
                <w:rFonts w:ascii="Times New Roman" w:hAnsi="Times New Roman"/>
                <w:sz w:val="20"/>
                <w:szCs w:val="20"/>
                <w:lang w:val="uk-UA"/>
              </w:rPr>
            </w:pPr>
            <w:r w:rsidRPr="00291587">
              <w:rPr>
                <w:rFonts w:ascii="Times New Roman" w:hAnsi="Times New Roman"/>
                <w:b/>
                <w:sz w:val="20"/>
                <w:szCs w:val="20"/>
                <w:lang w:val="uk-UA" w:eastAsia="uk-UA"/>
              </w:rPr>
              <w:t>компетентності</w:t>
            </w:r>
          </w:p>
        </w:tc>
      </w:tr>
      <w:tr w:rsidR="009E33C0" w:rsidRPr="00106229" w14:paraId="7DB55102" w14:textId="77777777" w:rsidTr="009E33C0">
        <w:trPr>
          <w:trHeight w:val="1116"/>
          <w:jc w:val="center"/>
        </w:trPr>
        <w:tc>
          <w:tcPr>
            <w:tcW w:w="6073" w:type="dxa"/>
            <w:vMerge/>
          </w:tcPr>
          <w:p w14:paraId="391163EE" w14:textId="77777777" w:rsidR="009E33C0" w:rsidRPr="00106229" w:rsidRDefault="009E33C0" w:rsidP="00423D5E">
            <w:pPr>
              <w:spacing w:after="0" w:line="240" w:lineRule="auto"/>
              <w:jc w:val="both"/>
              <w:rPr>
                <w:rFonts w:ascii="Times New Roman" w:hAnsi="Times New Roman"/>
                <w:sz w:val="20"/>
                <w:szCs w:val="28"/>
                <w:highlight w:val="yellow"/>
                <w:lang w:val="uk-UA"/>
              </w:rPr>
            </w:pPr>
          </w:p>
        </w:tc>
        <w:tc>
          <w:tcPr>
            <w:tcW w:w="540" w:type="dxa"/>
            <w:vMerge/>
          </w:tcPr>
          <w:p w14:paraId="6B336FE9" w14:textId="77777777" w:rsidR="009E33C0" w:rsidRPr="00106229" w:rsidRDefault="009E33C0" w:rsidP="00423D5E">
            <w:pPr>
              <w:spacing w:after="0" w:line="240" w:lineRule="auto"/>
              <w:rPr>
                <w:rFonts w:ascii="Times New Roman" w:hAnsi="Times New Roman"/>
                <w:sz w:val="12"/>
                <w:szCs w:val="16"/>
                <w:lang w:val="uk-UA"/>
              </w:rPr>
            </w:pPr>
          </w:p>
        </w:tc>
        <w:tc>
          <w:tcPr>
            <w:tcW w:w="540" w:type="dxa"/>
          </w:tcPr>
          <w:p w14:paraId="1285F6DD" w14:textId="77777777" w:rsidR="009E33C0" w:rsidRPr="00615681" w:rsidRDefault="009E33C0" w:rsidP="00B4585F">
            <w:pPr>
              <w:spacing w:after="0" w:line="240" w:lineRule="auto"/>
              <w:jc w:val="center"/>
              <w:rPr>
                <w:rFonts w:ascii="Times New Roman" w:eastAsia="Times New Roman" w:hAnsi="Times New Roman"/>
                <w:b/>
                <w:sz w:val="16"/>
                <w:szCs w:val="16"/>
                <w:lang w:val="uk-UA"/>
              </w:rPr>
            </w:pPr>
            <w:r w:rsidRPr="00615681">
              <w:rPr>
                <w:rFonts w:ascii="Times New Roman" w:eastAsia="Times New Roman" w:hAnsi="Times New Roman"/>
                <w:b/>
                <w:sz w:val="16"/>
                <w:szCs w:val="16"/>
                <w:lang w:val="uk-UA"/>
              </w:rPr>
              <w:t>ЗК</w:t>
            </w:r>
          </w:p>
          <w:p w14:paraId="2F591E4E" w14:textId="488EE39D" w:rsidR="009E33C0" w:rsidRPr="00615681" w:rsidRDefault="009E33C0" w:rsidP="00B4585F">
            <w:pPr>
              <w:spacing w:after="0" w:line="240" w:lineRule="auto"/>
              <w:jc w:val="center"/>
              <w:rPr>
                <w:rFonts w:ascii="Times New Roman" w:hAnsi="Times New Roman"/>
                <w:b/>
                <w:sz w:val="16"/>
                <w:szCs w:val="16"/>
                <w:lang w:val="uk-UA"/>
              </w:rPr>
            </w:pPr>
            <w:r>
              <w:rPr>
                <w:rFonts w:ascii="Times New Roman" w:hAnsi="Times New Roman"/>
                <w:b/>
                <w:sz w:val="16"/>
                <w:szCs w:val="16"/>
                <w:lang w:val="uk-UA"/>
              </w:rPr>
              <w:t>2</w:t>
            </w:r>
          </w:p>
        </w:tc>
        <w:tc>
          <w:tcPr>
            <w:tcW w:w="535" w:type="dxa"/>
          </w:tcPr>
          <w:p w14:paraId="44F72E1F" w14:textId="77777777" w:rsidR="009E33C0" w:rsidRPr="00615681" w:rsidRDefault="009E33C0" w:rsidP="00B4585F">
            <w:pPr>
              <w:spacing w:after="0" w:line="240" w:lineRule="auto"/>
              <w:jc w:val="center"/>
              <w:rPr>
                <w:rFonts w:ascii="Times New Roman" w:eastAsia="Times New Roman" w:hAnsi="Times New Roman"/>
                <w:b/>
                <w:sz w:val="16"/>
                <w:szCs w:val="16"/>
                <w:lang w:val="uk-UA"/>
              </w:rPr>
            </w:pPr>
            <w:r w:rsidRPr="00615681">
              <w:rPr>
                <w:rFonts w:ascii="Times New Roman" w:eastAsia="Times New Roman" w:hAnsi="Times New Roman"/>
                <w:b/>
                <w:sz w:val="16"/>
                <w:szCs w:val="16"/>
                <w:lang w:val="uk-UA"/>
              </w:rPr>
              <w:t>ЗК</w:t>
            </w:r>
          </w:p>
          <w:p w14:paraId="08EC561B" w14:textId="385C38AE" w:rsidR="009E33C0" w:rsidRPr="00615681" w:rsidRDefault="009E33C0" w:rsidP="00B4585F">
            <w:pPr>
              <w:spacing w:after="0" w:line="240" w:lineRule="auto"/>
              <w:jc w:val="center"/>
              <w:rPr>
                <w:rFonts w:ascii="Times New Roman" w:hAnsi="Times New Roman"/>
                <w:b/>
                <w:sz w:val="16"/>
                <w:szCs w:val="16"/>
                <w:lang w:val="uk-UA"/>
              </w:rPr>
            </w:pPr>
            <w:r w:rsidRPr="00615681">
              <w:rPr>
                <w:rFonts w:ascii="Times New Roman" w:hAnsi="Times New Roman"/>
                <w:b/>
                <w:sz w:val="16"/>
                <w:szCs w:val="16"/>
                <w:lang w:val="uk-UA"/>
              </w:rPr>
              <w:t>3</w:t>
            </w:r>
          </w:p>
        </w:tc>
        <w:tc>
          <w:tcPr>
            <w:tcW w:w="645" w:type="dxa"/>
          </w:tcPr>
          <w:p w14:paraId="1124E742" w14:textId="77777777" w:rsidR="009E33C0" w:rsidRPr="00615681" w:rsidRDefault="009E33C0" w:rsidP="00B4585F">
            <w:pPr>
              <w:spacing w:after="0" w:line="240" w:lineRule="auto"/>
              <w:jc w:val="center"/>
              <w:rPr>
                <w:rFonts w:ascii="Times New Roman" w:hAnsi="Times New Roman"/>
                <w:b/>
                <w:sz w:val="16"/>
                <w:szCs w:val="16"/>
                <w:lang w:val="uk-UA"/>
              </w:rPr>
            </w:pPr>
            <w:r w:rsidRPr="00615681">
              <w:rPr>
                <w:rFonts w:ascii="Times New Roman" w:eastAsia="Times New Roman" w:hAnsi="Times New Roman"/>
                <w:b/>
                <w:sz w:val="16"/>
                <w:szCs w:val="16"/>
                <w:lang w:val="uk-UA"/>
              </w:rPr>
              <w:t>ЗК</w:t>
            </w:r>
          </w:p>
          <w:p w14:paraId="4FC88DFE" w14:textId="15606329" w:rsidR="009E33C0" w:rsidRPr="00615681" w:rsidRDefault="009E33C0" w:rsidP="00B4585F">
            <w:pPr>
              <w:spacing w:after="0" w:line="240" w:lineRule="auto"/>
              <w:jc w:val="center"/>
              <w:rPr>
                <w:rFonts w:ascii="Times New Roman" w:hAnsi="Times New Roman"/>
                <w:b/>
                <w:sz w:val="16"/>
                <w:szCs w:val="16"/>
                <w:lang w:val="uk-UA"/>
              </w:rPr>
            </w:pPr>
            <w:r w:rsidRPr="00615681">
              <w:rPr>
                <w:rFonts w:ascii="Times New Roman" w:hAnsi="Times New Roman"/>
                <w:b/>
                <w:sz w:val="16"/>
                <w:szCs w:val="16"/>
                <w:lang w:val="uk-UA"/>
              </w:rPr>
              <w:t>5</w:t>
            </w:r>
          </w:p>
        </w:tc>
        <w:tc>
          <w:tcPr>
            <w:tcW w:w="599" w:type="dxa"/>
          </w:tcPr>
          <w:p w14:paraId="420D3096" w14:textId="77777777" w:rsidR="009E33C0" w:rsidRPr="00615681" w:rsidRDefault="009E33C0" w:rsidP="00B4585F">
            <w:pPr>
              <w:spacing w:after="0" w:line="240" w:lineRule="auto"/>
              <w:jc w:val="center"/>
              <w:rPr>
                <w:rFonts w:ascii="Times New Roman" w:eastAsia="Times New Roman" w:hAnsi="Times New Roman"/>
                <w:b/>
                <w:sz w:val="16"/>
                <w:szCs w:val="16"/>
                <w:lang w:val="uk-UA"/>
              </w:rPr>
            </w:pPr>
            <w:r w:rsidRPr="00615681">
              <w:rPr>
                <w:rFonts w:ascii="Times New Roman" w:eastAsia="Times New Roman" w:hAnsi="Times New Roman"/>
                <w:b/>
                <w:sz w:val="16"/>
                <w:szCs w:val="16"/>
                <w:lang w:val="en-US"/>
              </w:rPr>
              <w:t>Ф</w:t>
            </w:r>
            <w:r w:rsidRPr="00615681">
              <w:rPr>
                <w:rFonts w:ascii="Times New Roman" w:eastAsia="Times New Roman" w:hAnsi="Times New Roman"/>
                <w:b/>
                <w:sz w:val="16"/>
                <w:szCs w:val="16"/>
                <w:lang w:val="uk-UA"/>
              </w:rPr>
              <w:t>К</w:t>
            </w:r>
          </w:p>
          <w:p w14:paraId="7C86A717" w14:textId="7F690420" w:rsidR="009E33C0" w:rsidRPr="00615681" w:rsidRDefault="009E33C0" w:rsidP="00B4585F">
            <w:pPr>
              <w:spacing w:after="0" w:line="240" w:lineRule="auto"/>
              <w:jc w:val="center"/>
              <w:rPr>
                <w:rFonts w:ascii="Times New Roman" w:hAnsi="Times New Roman"/>
                <w:b/>
                <w:sz w:val="16"/>
                <w:szCs w:val="16"/>
                <w:lang w:val="uk-UA"/>
              </w:rPr>
            </w:pPr>
            <w:r>
              <w:rPr>
                <w:rFonts w:ascii="Times New Roman" w:eastAsia="Times New Roman" w:hAnsi="Times New Roman"/>
                <w:b/>
                <w:sz w:val="16"/>
                <w:szCs w:val="16"/>
                <w:lang w:val="uk-UA"/>
              </w:rPr>
              <w:t>3</w:t>
            </w:r>
          </w:p>
        </w:tc>
        <w:tc>
          <w:tcPr>
            <w:tcW w:w="567" w:type="dxa"/>
          </w:tcPr>
          <w:p w14:paraId="3C92EEA1" w14:textId="77777777" w:rsidR="009E33C0" w:rsidRPr="00615681" w:rsidRDefault="009E33C0" w:rsidP="00B4585F">
            <w:pPr>
              <w:spacing w:after="0" w:line="240" w:lineRule="auto"/>
              <w:jc w:val="center"/>
              <w:rPr>
                <w:rFonts w:ascii="Times New Roman" w:eastAsia="Times New Roman" w:hAnsi="Times New Roman"/>
                <w:b/>
                <w:sz w:val="16"/>
                <w:szCs w:val="16"/>
                <w:lang w:val="uk-UA"/>
              </w:rPr>
            </w:pPr>
            <w:r w:rsidRPr="00615681">
              <w:rPr>
                <w:rFonts w:ascii="Times New Roman" w:eastAsia="Times New Roman" w:hAnsi="Times New Roman"/>
                <w:b/>
                <w:sz w:val="16"/>
                <w:szCs w:val="16"/>
                <w:lang w:val="uk-UA"/>
              </w:rPr>
              <w:t>ФК</w:t>
            </w:r>
          </w:p>
          <w:p w14:paraId="54C50A60" w14:textId="5788EB46" w:rsidR="009E33C0" w:rsidRPr="00615681" w:rsidRDefault="009E33C0" w:rsidP="00B4585F">
            <w:pPr>
              <w:spacing w:after="0" w:line="240" w:lineRule="auto"/>
              <w:jc w:val="center"/>
              <w:rPr>
                <w:rFonts w:ascii="Times New Roman" w:hAnsi="Times New Roman"/>
                <w:b/>
                <w:sz w:val="16"/>
                <w:szCs w:val="16"/>
                <w:lang w:val="uk-UA"/>
              </w:rPr>
            </w:pPr>
            <w:r>
              <w:rPr>
                <w:rFonts w:ascii="Times New Roman" w:eastAsia="Times New Roman" w:hAnsi="Times New Roman"/>
                <w:b/>
                <w:sz w:val="16"/>
                <w:szCs w:val="16"/>
                <w:lang w:val="uk-UA"/>
              </w:rPr>
              <w:t>4</w:t>
            </w:r>
          </w:p>
        </w:tc>
        <w:tc>
          <w:tcPr>
            <w:tcW w:w="818" w:type="dxa"/>
          </w:tcPr>
          <w:p w14:paraId="1E219115" w14:textId="698F50FF" w:rsidR="009E33C0" w:rsidRPr="00615681" w:rsidRDefault="009E33C0" w:rsidP="00B4585F">
            <w:pPr>
              <w:spacing w:after="0" w:line="240" w:lineRule="auto"/>
              <w:jc w:val="center"/>
              <w:rPr>
                <w:rFonts w:ascii="Times New Roman" w:eastAsia="Times New Roman" w:hAnsi="Times New Roman"/>
                <w:b/>
                <w:sz w:val="16"/>
                <w:szCs w:val="16"/>
                <w:lang w:val="uk-UA"/>
              </w:rPr>
            </w:pPr>
            <w:r w:rsidRPr="00615681">
              <w:rPr>
                <w:rFonts w:ascii="Times New Roman" w:eastAsia="Times New Roman" w:hAnsi="Times New Roman"/>
                <w:b/>
                <w:sz w:val="16"/>
                <w:szCs w:val="16"/>
                <w:lang w:val="uk-UA"/>
              </w:rPr>
              <w:t>ФК</w:t>
            </w:r>
          </w:p>
          <w:p w14:paraId="3A233827" w14:textId="112D27B4" w:rsidR="009E33C0" w:rsidRPr="00615681" w:rsidRDefault="009E33C0" w:rsidP="00B4585F">
            <w:pPr>
              <w:spacing w:after="0" w:line="240" w:lineRule="auto"/>
              <w:jc w:val="center"/>
              <w:rPr>
                <w:rFonts w:ascii="Times New Roman" w:eastAsia="Times New Roman" w:hAnsi="Times New Roman"/>
                <w:b/>
                <w:sz w:val="16"/>
                <w:szCs w:val="16"/>
                <w:lang w:val="uk-UA"/>
              </w:rPr>
            </w:pPr>
            <w:r>
              <w:rPr>
                <w:rFonts w:ascii="Times New Roman" w:eastAsia="Times New Roman" w:hAnsi="Times New Roman"/>
                <w:b/>
                <w:sz w:val="16"/>
                <w:szCs w:val="16"/>
                <w:lang w:val="uk-UA"/>
              </w:rPr>
              <w:t>8</w:t>
            </w:r>
          </w:p>
          <w:p w14:paraId="262BE9CE" w14:textId="08C782A9" w:rsidR="009E33C0" w:rsidRPr="00615681" w:rsidRDefault="009E33C0" w:rsidP="00B4585F">
            <w:pPr>
              <w:spacing w:after="0" w:line="240" w:lineRule="auto"/>
              <w:jc w:val="center"/>
              <w:rPr>
                <w:rFonts w:ascii="Times New Roman" w:hAnsi="Times New Roman"/>
                <w:b/>
                <w:sz w:val="16"/>
                <w:szCs w:val="16"/>
                <w:lang w:val="uk-UA"/>
              </w:rPr>
            </w:pPr>
          </w:p>
        </w:tc>
      </w:tr>
      <w:tr w:rsidR="009E33C0" w:rsidRPr="00106229" w14:paraId="11A4C622" w14:textId="77777777" w:rsidTr="009E33C0">
        <w:trPr>
          <w:jc w:val="center"/>
        </w:trPr>
        <w:tc>
          <w:tcPr>
            <w:tcW w:w="6073" w:type="dxa"/>
          </w:tcPr>
          <w:p w14:paraId="2FF1BD60" w14:textId="12C17FC5" w:rsidR="009E33C0" w:rsidRPr="00B47EB9" w:rsidRDefault="009E33C0" w:rsidP="00B47EB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t>1.</w:t>
            </w:r>
            <w:r w:rsidRPr="00F5378D">
              <w:rPr>
                <w:rFonts w:ascii="Times New Roman" w:hAnsi="Times New Roman"/>
                <w:sz w:val="20"/>
                <w:szCs w:val="20"/>
                <w:lang w:val="uk-UA"/>
              </w:rPr>
              <w:t xml:space="preserve">Усвідомлення ролі </w:t>
            </w:r>
            <w:r w:rsidRPr="00F5378D">
              <w:rPr>
                <w:rFonts w:ascii="Times New Roman" w:hAnsi="Times New Roman"/>
                <w:sz w:val="20"/>
                <w:szCs w:val="20"/>
                <w:shd w:val="clear" w:color="auto" w:fill="FFFFFF"/>
                <w:lang w:val="uk-UA"/>
              </w:rPr>
              <w:t xml:space="preserve">наукових знань </w:t>
            </w:r>
            <w:r w:rsidRPr="00F5378D">
              <w:rPr>
                <w:rFonts w:ascii="Times New Roman" w:hAnsi="Times New Roman"/>
                <w:sz w:val="20"/>
                <w:szCs w:val="20"/>
                <w:lang w:val="uk-UA"/>
              </w:rPr>
              <w:t>про освітні й педагогічні системи країн світу і України.</w:t>
            </w:r>
            <w:r>
              <w:rPr>
                <w:rFonts w:ascii="Times New Roman" w:hAnsi="Times New Roman"/>
                <w:sz w:val="20"/>
                <w:szCs w:val="20"/>
                <w:lang w:val="uk-UA"/>
              </w:rPr>
              <w:t xml:space="preserve"> </w:t>
            </w:r>
            <w:r w:rsidRPr="00F5378D">
              <w:rPr>
                <w:rFonts w:ascii="Times New Roman" w:hAnsi="Times New Roman"/>
                <w:sz w:val="20"/>
                <w:szCs w:val="20"/>
                <w:lang w:val="uk-UA"/>
              </w:rPr>
              <w:t>Усвідомлювати, що порівняльна педагогіка тісно пов’язана з філософією, психологією, економікою, правом, соціологією, іноземною філологією та іншими науками,  знати, що цей зв'язок простежується в різних аспектах: спільності об’єктів (понять, закономірностей, критеріїв, методів тощо), взаємодія, взаємовплив, інтеграція педагогіки та інших наук.</w:t>
            </w:r>
          </w:p>
        </w:tc>
        <w:tc>
          <w:tcPr>
            <w:tcW w:w="540" w:type="dxa"/>
          </w:tcPr>
          <w:p w14:paraId="67FAEB42"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20202596"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0C4EA078"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1B74BB69"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2B707ABB"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152111B5"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30B101F4"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7017648A" w14:textId="77777777" w:rsidTr="009E33C0">
        <w:trPr>
          <w:jc w:val="center"/>
        </w:trPr>
        <w:tc>
          <w:tcPr>
            <w:tcW w:w="6073" w:type="dxa"/>
          </w:tcPr>
          <w:p w14:paraId="7951CDAE" w14:textId="77777777" w:rsidR="009E33C0" w:rsidRPr="00106229" w:rsidRDefault="009E33C0" w:rsidP="003D0485">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2.Розуміти, що порівняльна педагогіка вивчає методологію, загальну теорію освітніх тенденцій у сучасному світі, а також закономірності розвитку освітніх систем у глобальному масштабі. Співвідношення світових і національних або регіональних тенденцій розвитку освіти. Виявляє позитивні і негативні аспекти міжнародного педагогічного досвіду, форми і способи взаємозбагачення національних освітніх культур.</w:t>
            </w:r>
          </w:p>
        </w:tc>
        <w:tc>
          <w:tcPr>
            <w:tcW w:w="540" w:type="dxa"/>
          </w:tcPr>
          <w:p w14:paraId="524C896A"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5D40956D"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35" w:type="dxa"/>
          </w:tcPr>
          <w:p w14:paraId="11B16259"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49BC40AE"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292E2355"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6A0E4819"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40F0C737"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7B6D2D05" w14:textId="77777777" w:rsidTr="009E33C0">
        <w:trPr>
          <w:jc w:val="center"/>
        </w:trPr>
        <w:tc>
          <w:tcPr>
            <w:tcW w:w="6073" w:type="dxa"/>
          </w:tcPr>
          <w:p w14:paraId="4C7900FC" w14:textId="244F67BC" w:rsidR="009E33C0" w:rsidRPr="00F5378D" w:rsidRDefault="009E33C0" w:rsidP="00F5378D">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3. З</w:t>
            </w:r>
            <w:r w:rsidRPr="00F5378D">
              <w:rPr>
                <w:rFonts w:ascii="Times New Roman" w:hAnsi="Times New Roman"/>
                <w:sz w:val="20"/>
                <w:szCs w:val="20"/>
                <w:shd w:val="clear" w:color="auto" w:fill="FFFFFF"/>
                <w:lang w:val="uk-UA"/>
              </w:rPr>
              <w:t>датність</w:t>
            </w:r>
            <w:r>
              <w:rPr>
                <w:rFonts w:ascii="Times New Roman" w:hAnsi="Times New Roman"/>
                <w:sz w:val="20"/>
                <w:szCs w:val="20"/>
                <w:shd w:val="clear" w:color="auto" w:fill="FFFFFF"/>
                <w:lang w:val="uk-UA"/>
              </w:rPr>
              <w:t xml:space="preserve"> </w:t>
            </w:r>
            <w:r w:rsidRPr="00F5378D">
              <w:rPr>
                <w:rFonts w:ascii="Times New Roman" w:hAnsi="Times New Roman"/>
                <w:sz w:val="20"/>
                <w:szCs w:val="20"/>
                <w:shd w:val="clear" w:color="auto" w:fill="FFFFFF"/>
                <w:lang w:val="uk-UA"/>
              </w:rPr>
              <w:t>аналізувати освіту і процеси, що в ній відбуваються, як соціокультурне відтворення людини в сучасному світі і як певний соціальний інститут у глобальному, регіональному і національному масштабах.</w:t>
            </w:r>
            <w:r>
              <w:rPr>
                <w:rFonts w:ascii="Times New Roman" w:hAnsi="Times New Roman"/>
                <w:sz w:val="20"/>
                <w:szCs w:val="20"/>
                <w:shd w:val="clear" w:color="auto" w:fill="FFFFFF"/>
                <w:lang w:val="uk-UA"/>
              </w:rPr>
              <w:t xml:space="preserve"> Розуміти розвиток освіти на сучасному етапі, педагогічні теорії і практики в різних країнах і регіонах, навчання і виховання на сучасному етапі.</w:t>
            </w:r>
          </w:p>
        </w:tc>
        <w:tc>
          <w:tcPr>
            <w:tcW w:w="540" w:type="dxa"/>
          </w:tcPr>
          <w:p w14:paraId="5927B151"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62CA4E3C"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35" w:type="dxa"/>
          </w:tcPr>
          <w:p w14:paraId="06283D86"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62FE69AC"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6E8B5112"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71B20DE8"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56CC6C8C"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40FC8836" w14:textId="77777777" w:rsidTr="009E33C0">
        <w:trPr>
          <w:jc w:val="center"/>
        </w:trPr>
        <w:tc>
          <w:tcPr>
            <w:tcW w:w="6073" w:type="dxa"/>
          </w:tcPr>
          <w:p w14:paraId="266503D1" w14:textId="77777777" w:rsidR="009E33C0" w:rsidRPr="002A7A26" w:rsidRDefault="009E33C0" w:rsidP="00423D5E">
            <w:pPr>
              <w:tabs>
                <w:tab w:val="left" w:pos="900"/>
              </w:tabs>
              <w:spacing w:after="0" w:line="240" w:lineRule="auto"/>
              <w:jc w:val="both"/>
              <w:rPr>
                <w:rFonts w:ascii="Times New Roman" w:hAnsi="Times New Roman"/>
                <w:sz w:val="20"/>
                <w:szCs w:val="20"/>
                <w:shd w:val="clear" w:color="auto" w:fill="FFFFFF"/>
                <w:lang w:val="uk-UA"/>
              </w:rPr>
            </w:pPr>
            <w:r w:rsidRPr="002A7A26">
              <w:rPr>
                <w:rFonts w:ascii="Times New Roman" w:hAnsi="Times New Roman"/>
                <w:sz w:val="20"/>
                <w:szCs w:val="20"/>
                <w:shd w:val="clear" w:color="auto" w:fill="FFFFFF"/>
                <w:lang w:val="uk-UA"/>
              </w:rPr>
              <w:t>4. Здатність аналізувати і описувати ситуацію професійної взаємодії на основі знань етичних, психологічних і соціокультурних детермінант поведінки та діяльності людини.</w:t>
            </w:r>
          </w:p>
        </w:tc>
        <w:tc>
          <w:tcPr>
            <w:tcW w:w="540" w:type="dxa"/>
          </w:tcPr>
          <w:p w14:paraId="0C502B17"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7A91D3BD"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4774F751"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64B0B3FB"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46678727"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0CB8BC7C"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2623A84E"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5C98FC4A" w14:textId="77777777" w:rsidTr="009E33C0">
        <w:trPr>
          <w:jc w:val="center"/>
        </w:trPr>
        <w:tc>
          <w:tcPr>
            <w:tcW w:w="6073" w:type="dxa"/>
          </w:tcPr>
          <w:p w14:paraId="33024B39" w14:textId="77777777" w:rsidR="009E33C0" w:rsidRPr="00106229" w:rsidRDefault="009E33C0" w:rsidP="00423D5E">
            <w:pPr>
              <w:tabs>
                <w:tab w:val="left" w:pos="900"/>
              </w:tabs>
              <w:spacing w:after="0" w:line="240" w:lineRule="auto"/>
              <w:jc w:val="both"/>
              <w:rPr>
                <w:rFonts w:ascii="Times New Roman" w:hAnsi="Times New Roman"/>
                <w:sz w:val="20"/>
                <w:szCs w:val="20"/>
                <w:shd w:val="clear" w:color="auto" w:fill="FFFFFF"/>
                <w:lang w:val="uk-UA"/>
              </w:rPr>
            </w:pPr>
            <w:r w:rsidRPr="00106229">
              <w:rPr>
                <w:rFonts w:ascii="Times New Roman" w:hAnsi="Times New Roman"/>
                <w:sz w:val="20"/>
                <w:szCs w:val="20"/>
                <w:shd w:val="clear" w:color="auto" w:fill="FFFFFF"/>
                <w:lang w:val="uk-UA"/>
              </w:rPr>
              <w:t>5. Здатність прогнозувати зміни і динаміку рівня розвитку і функціонування професійної комунікації в організації.</w:t>
            </w:r>
          </w:p>
        </w:tc>
        <w:tc>
          <w:tcPr>
            <w:tcW w:w="540" w:type="dxa"/>
          </w:tcPr>
          <w:p w14:paraId="7A0C87B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4DC09383"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6FE7DC6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05217424"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7CB914CD"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6360073D"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76029848"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39BA52BB" w14:textId="77777777" w:rsidTr="009E33C0">
        <w:trPr>
          <w:jc w:val="center"/>
        </w:trPr>
        <w:tc>
          <w:tcPr>
            <w:tcW w:w="6073" w:type="dxa"/>
          </w:tcPr>
          <w:p w14:paraId="74137FB7" w14:textId="77777777" w:rsidR="009E33C0" w:rsidRPr="00106229" w:rsidRDefault="009E33C0" w:rsidP="00423D5E">
            <w:pPr>
              <w:pStyle w:val="af8"/>
              <w:contextualSpacing/>
              <w:rPr>
                <w:sz w:val="20"/>
              </w:rPr>
            </w:pPr>
            <w:r w:rsidRPr="00106229">
              <w:rPr>
                <w:sz w:val="20"/>
                <w:shd w:val="clear" w:color="auto" w:fill="FFFFFF"/>
              </w:rPr>
              <w:lastRenderedPageBreak/>
              <w:t xml:space="preserve">6. Здатність обирати і застосовувати оптимальні технології </w:t>
            </w:r>
            <w:r w:rsidRPr="00106229">
              <w:rPr>
                <w:sz w:val="20"/>
              </w:rPr>
              <w:t xml:space="preserve">комунікації, побудовані на правилах академічної доброчесності науковця та освітянина, </w:t>
            </w:r>
            <w:r w:rsidRPr="00106229">
              <w:rPr>
                <w:sz w:val="20"/>
                <w:shd w:val="clear" w:color="auto" w:fill="FFFFFF"/>
              </w:rPr>
              <w:t>що дозволяють здійснювати розв’язання типових задач в різних галузях професійної практики.</w:t>
            </w:r>
          </w:p>
        </w:tc>
        <w:tc>
          <w:tcPr>
            <w:tcW w:w="540" w:type="dxa"/>
          </w:tcPr>
          <w:p w14:paraId="2B1791B5"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423D9AE8"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506C7B11"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384F5CF0"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6786B4FE"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35DA5FD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159CC18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543EBE32" w14:textId="77777777" w:rsidTr="009E33C0">
        <w:trPr>
          <w:jc w:val="center"/>
        </w:trPr>
        <w:tc>
          <w:tcPr>
            <w:tcW w:w="6073" w:type="dxa"/>
          </w:tcPr>
          <w:p w14:paraId="3C04AA39" w14:textId="77777777" w:rsidR="009E33C0" w:rsidRPr="00106229" w:rsidRDefault="009E33C0" w:rsidP="00423D5E">
            <w:pPr>
              <w:spacing w:after="0" w:line="240" w:lineRule="auto"/>
              <w:jc w:val="both"/>
              <w:rPr>
                <w:rFonts w:ascii="Times New Roman" w:hAnsi="Times New Roman"/>
                <w:sz w:val="20"/>
                <w:szCs w:val="20"/>
                <w:shd w:val="clear" w:color="auto" w:fill="FFFFFF"/>
                <w:lang w:val="uk-UA"/>
              </w:rPr>
            </w:pPr>
            <w:r w:rsidRPr="00106229">
              <w:rPr>
                <w:rFonts w:ascii="Times New Roman" w:hAnsi="Times New Roman"/>
                <w:sz w:val="20"/>
                <w:szCs w:val="20"/>
                <w:lang w:val="uk-UA"/>
              </w:rPr>
              <w:t xml:space="preserve">7. Здатність організовувати комунікативний процес, управляти динамікою групових процесів в колективах, долати бар’єри в спілкуванні та вибудовувати конструктивні взаємини в колективі </w:t>
            </w:r>
            <w:r w:rsidRPr="00106229">
              <w:rPr>
                <w:rFonts w:ascii="Times New Roman" w:hAnsi="Times New Roman"/>
                <w:sz w:val="20"/>
                <w:szCs w:val="20"/>
                <w:shd w:val="clear" w:color="auto" w:fill="FFFFFF"/>
                <w:lang w:val="uk-UA"/>
              </w:rPr>
              <w:t>з урахуванням етичних принципів і норм, психологічних особливостей людей, їх приналежності до професійної, гендерної, національної та інших соціальних груп.</w:t>
            </w:r>
          </w:p>
        </w:tc>
        <w:tc>
          <w:tcPr>
            <w:tcW w:w="540" w:type="dxa"/>
          </w:tcPr>
          <w:p w14:paraId="1A0321D4"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053582A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70E31DAE"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37541AD3"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31884CF0"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67" w:type="dxa"/>
          </w:tcPr>
          <w:p w14:paraId="54FC6C94"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72DE4660"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2265B1FB" w14:textId="77777777" w:rsidTr="009E33C0">
        <w:trPr>
          <w:jc w:val="center"/>
        </w:trPr>
        <w:tc>
          <w:tcPr>
            <w:tcW w:w="6073" w:type="dxa"/>
          </w:tcPr>
          <w:p w14:paraId="06135E9B" w14:textId="77777777" w:rsidR="009E33C0" w:rsidRPr="00106229" w:rsidRDefault="009E33C0" w:rsidP="00423D5E">
            <w:pPr>
              <w:tabs>
                <w:tab w:val="left" w:pos="900"/>
              </w:tabs>
              <w:spacing w:after="0" w:line="240" w:lineRule="auto"/>
              <w:jc w:val="both"/>
              <w:rPr>
                <w:rFonts w:ascii="Times New Roman" w:hAnsi="Times New Roman"/>
                <w:sz w:val="20"/>
                <w:szCs w:val="20"/>
                <w:lang w:val="uk-UA"/>
              </w:rPr>
            </w:pPr>
            <w:r w:rsidRPr="00106229">
              <w:rPr>
                <w:rFonts w:ascii="Times New Roman" w:hAnsi="Times New Roman"/>
                <w:sz w:val="20"/>
                <w:szCs w:val="20"/>
                <w:shd w:val="clear" w:color="auto" w:fill="FFFFFF"/>
                <w:lang w:val="uk-UA"/>
              </w:rPr>
              <w:t xml:space="preserve">8. Здатність </w:t>
            </w:r>
            <w:r w:rsidRPr="00106229">
              <w:rPr>
                <w:rFonts w:ascii="Times New Roman" w:hAnsi="Times New Roman"/>
                <w:sz w:val="20"/>
                <w:szCs w:val="20"/>
                <w:lang w:val="uk-UA"/>
              </w:rPr>
              <w:t>планувати і вирішувати завдання власного професійного та особистісного розвитку і самовдосконалення в науково-дослідній та викладацькій діяльності.</w:t>
            </w:r>
          </w:p>
        </w:tc>
        <w:tc>
          <w:tcPr>
            <w:tcW w:w="540" w:type="dxa"/>
          </w:tcPr>
          <w:p w14:paraId="30211D00"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016267CA"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35" w:type="dxa"/>
          </w:tcPr>
          <w:p w14:paraId="37345B3E"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645" w:type="dxa"/>
          </w:tcPr>
          <w:p w14:paraId="1F32DAA6"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99" w:type="dxa"/>
          </w:tcPr>
          <w:p w14:paraId="0EAC4281"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67" w:type="dxa"/>
          </w:tcPr>
          <w:p w14:paraId="017FFE5F"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818" w:type="dxa"/>
          </w:tcPr>
          <w:p w14:paraId="264E3C22"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r>
      <w:tr w:rsidR="009E33C0" w:rsidRPr="00106229" w14:paraId="4993033B" w14:textId="77777777" w:rsidTr="009E33C0">
        <w:trPr>
          <w:jc w:val="center"/>
        </w:trPr>
        <w:tc>
          <w:tcPr>
            <w:tcW w:w="6073" w:type="dxa"/>
          </w:tcPr>
          <w:p w14:paraId="3269B00E" w14:textId="77777777" w:rsidR="009E33C0" w:rsidRPr="00106229" w:rsidRDefault="009E33C0" w:rsidP="00423D5E">
            <w:pPr>
              <w:tabs>
                <w:tab w:val="left" w:pos="900"/>
              </w:tabs>
              <w:spacing w:after="0" w:line="240" w:lineRule="auto"/>
              <w:jc w:val="both"/>
              <w:rPr>
                <w:rFonts w:ascii="Times New Roman" w:hAnsi="Times New Roman"/>
                <w:sz w:val="20"/>
                <w:szCs w:val="20"/>
                <w:shd w:val="clear" w:color="auto" w:fill="FFFFFF"/>
                <w:lang w:val="uk-UA"/>
              </w:rPr>
            </w:pPr>
            <w:r w:rsidRPr="00106229">
              <w:rPr>
                <w:rFonts w:ascii="Times New Roman" w:hAnsi="Times New Roman"/>
                <w:sz w:val="20"/>
                <w:szCs w:val="20"/>
                <w:shd w:val="clear" w:color="auto" w:fill="FFFFFF"/>
                <w:lang w:val="uk-UA"/>
              </w:rPr>
              <w:t>9. Здатність в</w:t>
            </w:r>
            <w:r w:rsidRPr="00106229">
              <w:rPr>
                <w:rFonts w:ascii="Times New Roman" w:hAnsi="Times New Roman"/>
                <w:sz w:val="20"/>
                <w:szCs w:val="20"/>
                <w:lang w:val="uk-UA"/>
              </w:rPr>
              <w:t xml:space="preserve">ільно спілкуватися з питань, що стосуються сфери наукових та експертних знань, з колегами, широкою науковою спільнотою, суспільством у цілому </w:t>
            </w:r>
            <w:r w:rsidRPr="00106229">
              <w:rPr>
                <w:rFonts w:ascii="Times New Roman" w:hAnsi="Times New Roman"/>
                <w:sz w:val="20"/>
                <w:szCs w:val="20"/>
                <w:shd w:val="clear" w:color="auto" w:fill="FFFFFF"/>
                <w:lang w:val="uk-UA"/>
              </w:rPr>
              <w:t>з урахуванням етичних принципів і норм, психологічних особливостей людей, їх приналежності до професійної, національної та інших соціальних груп.</w:t>
            </w:r>
          </w:p>
        </w:tc>
        <w:tc>
          <w:tcPr>
            <w:tcW w:w="540" w:type="dxa"/>
          </w:tcPr>
          <w:p w14:paraId="1B93DE52"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12C4A7BA"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35" w:type="dxa"/>
          </w:tcPr>
          <w:p w14:paraId="1D6341A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18DA2FF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6354E313"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67" w:type="dxa"/>
          </w:tcPr>
          <w:p w14:paraId="4A983EE9"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4DB23B1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r w:rsidR="009E33C0" w:rsidRPr="00106229" w14:paraId="457D66A3" w14:textId="77777777" w:rsidTr="009E33C0">
        <w:trPr>
          <w:jc w:val="center"/>
        </w:trPr>
        <w:tc>
          <w:tcPr>
            <w:tcW w:w="6073" w:type="dxa"/>
          </w:tcPr>
          <w:p w14:paraId="4D804E18" w14:textId="280A3F81" w:rsidR="009E33C0" w:rsidRPr="00106229" w:rsidRDefault="009E33C0" w:rsidP="00423D5E">
            <w:pPr>
              <w:spacing w:after="0" w:line="240" w:lineRule="auto"/>
              <w:jc w:val="both"/>
              <w:rPr>
                <w:rFonts w:ascii="Times New Roman" w:hAnsi="Times New Roman"/>
                <w:sz w:val="20"/>
                <w:szCs w:val="20"/>
                <w:lang w:val="uk-UA"/>
              </w:rPr>
            </w:pPr>
            <w:r w:rsidRPr="00106229">
              <w:rPr>
                <w:rFonts w:ascii="Times New Roman" w:hAnsi="Times New Roman"/>
                <w:sz w:val="20"/>
                <w:szCs w:val="20"/>
                <w:shd w:val="clear" w:color="auto" w:fill="FFFFFF"/>
                <w:lang w:val="uk-UA"/>
              </w:rPr>
              <w:t>1</w:t>
            </w:r>
            <w:r>
              <w:rPr>
                <w:rFonts w:ascii="Times New Roman" w:hAnsi="Times New Roman"/>
                <w:sz w:val="20"/>
                <w:szCs w:val="20"/>
                <w:shd w:val="clear" w:color="auto" w:fill="FFFFFF"/>
                <w:lang w:val="uk-UA"/>
              </w:rPr>
              <w:t>0</w:t>
            </w:r>
            <w:r w:rsidRPr="00106229">
              <w:rPr>
                <w:rFonts w:ascii="Times New Roman" w:hAnsi="Times New Roman"/>
                <w:sz w:val="20"/>
                <w:szCs w:val="20"/>
                <w:shd w:val="clear" w:color="auto" w:fill="FFFFFF"/>
                <w:lang w:val="uk-UA"/>
              </w:rPr>
              <w:t xml:space="preserve">. Здатність </w:t>
            </w:r>
            <w:r w:rsidRPr="00106229">
              <w:rPr>
                <w:rFonts w:ascii="Times New Roman" w:hAnsi="Times New Roman"/>
                <w:sz w:val="20"/>
                <w:szCs w:val="20"/>
                <w:lang w:val="uk-UA"/>
              </w:rPr>
              <w:t>застосовувати у фаховій діяльності норми і принципи професійної етики, нести відповідальність за дотримання академічної доброчесності під час здійснення наукової та педагогічної діяльності, керуватися загальнолюдськими цінностями.</w:t>
            </w:r>
          </w:p>
        </w:tc>
        <w:tc>
          <w:tcPr>
            <w:tcW w:w="540" w:type="dxa"/>
          </w:tcPr>
          <w:p w14:paraId="4E40D61F"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40" w:type="dxa"/>
          </w:tcPr>
          <w:p w14:paraId="28633037"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35" w:type="dxa"/>
          </w:tcPr>
          <w:p w14:paraId="003D765E"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645" w:type="dxa"/>
          </w:tcPr>
          <w:p w14:paraId="0501DA3D"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599" w:type="dxa"/>
          </w:tcPr>
          <w:p w14:paraId="3889703A" w14:textId="77777777" w:rsidR="009E33C0" w:rsidRPr="00106229" w:rsidRDefault="009E33C0" w:rsidP="00423D5E">
            <w:pPr>
              <w:spacing w:after="0" w:line="240" w:lineRule="auto"/>
              <w:jc w:val="both"/>
              <w:rPr>
                <w:rFonts w:ascii="Times New Roman" w:hAnsi="Times New Roman"/>
                <w:sz w:val="20"/>
                <w:szCs w:val="20"/>
                <w:highlight w:val="yellow"/>
                <w:lang w:val="uk-UA"/>
              </w:rPr>
            </w:pPr>
          </w:p>
        </w:tc>
        <w:tc>
          <w:tcPr>
            <w:tcW w:w="567" w:type="dxa"/>
          </w:tcPr>
          <w:p w14:paraId="0BA32EB3"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c>
          <w:tcPr>
            <w:tcW w:w="818" w:type="dxa"/>
          </w:tcPr>
          <w:p w14:paraId="0E434366" w14:textId="77777777" w:rsidR="009E33C0" w:rsidRPr="00106229" w:rsidRDefault="009E33C0" w:rsidP="00423D5E">
            <w:pPr>
              <w:spacing w:after="0" w:line="240" w:lineRule="auto"/>
              <w:jc w:val="both"/>
              <w:rPr>
                <w:rFonts w:ascii="Times New Roman" w:hAnsi="Times New Roman"/>
                <w:sz w:val="20"/>
                <w:szCs w:val="20"/>
                <w:highlight w:val="yellow"/>
                <w:lang w:val="uk-UA"/>
              </w:rPr>
            </w:pPr>
            <w:r w:rsidRPr="00106229">
              <w:rPr>
                <w:rFonts w:ascii="Times New Roman" w:hAnsi="Times New Roman"/>
                <w:sz w:val="20"/>
                <w:szCs w:val="20"/>
                <w:lang w:val="uk-UA"/>
              </w:rPr>
              <w:t>+</w:t>
            </w:r>
          </w:p>
        </w:tc>
      </w:tr>
    </w:tbl>
    <w:p w14:paraId="76D75919" w14:textId="77777777" w:rsidR="00BA0767" w:rsidRPr="00106229" w:rsidRDefault="00BA0767" w:rsidP="00093079">
      <w:pPr>
        <w:spacing w:after="0" w:line="240" w:lineRule="auto"/>
        <w:jc w:val="center"/>
        <w:rPr>
          <w:rFonts w:ascii="Times New Roman" w:hAnsi="Times New Roman"/>
          <w:b/>
          <w:sz w:val="28"/>
          <w:szCs w:val="28"/>
          <w:highlight w:val="yellow"/>
          <w:lang w:val="uk-UA"/>
        </w:rPr>
      </w:pPr>
    </w:p>
    <w:p w14:paraId="3E8204C6" w14:textId="77777777" w:rsidR="00BA0767" w:rsidRDefault="00BA0767" w:rsidP="00F15294">
      <w:pPr>
        <w:pStyle w:val="Default"/>
        <w:jc w:val="both"/>
        <w:rPr>
          <w:b/>
          <w:color w:val="auto"/>
          <w:lang w:val="uk-UA"/>
        </w:rPr>
      </w:pPr>
      <w:r w:rsidRPr="00106229">
        <w:rPr>
          <w:b/>
          <w:color w:val="auto"/>
          <w:lang w:val="uk-UA"/>
        </w:rPr>
        <w:t>6. Результати навчання аспірантів з дисципліни (освітнього компонента) «</w:t>
      </w:r>
      <w:r w:rsidR="00396946">
        <w:rPr>
          <w:b/>
          <w:color w:val="auto"/>
          <w:lang w:val="uk-UA"/>
        </w:rPr>
        <w:t>Порівняльна педагогіка»</w:t>
      </w:r>
    </w:p>
    <w:p w14:paraId="1CFE00F7" w14:textId="77777777" w:rsidR="00396946" w:rsidRDefault="00396946" w:rsidP="00F15294">
      <w:pPr>
        <w:pStyle w:val="Default"/>
        <w:jc w:val="both"/>
        <w:rPr>
          <w:b/>
          <w:color w:val="auto"/>
          <w:lang w:val="uk-UA"/>
        </w:rPr>
      </w:pPr>
    </w:p>
    <w:p w14:paraId="5777BFD2" w14:textId="2DE054E6" w:rsidR="00BA0767" w:rsidRPr="00106229" w:rsidRDefault="00BA0767" w:rsidP="000A2CBB">
      <w:pPr>
        <w:pStyle w:val="Default"/>
        <w:ind w:firstLine="567"/>
        <w:jc w:val="both"/>
        <w:rPr>
          <w:b/>
          <w:color w:val="auto"/>
          <w:lang w:val="uk-UA"/>
        </w:rPr>
      </w:pPr>
      <w:r w:rsidRPr="000A2CBB">
        <w:rPr>
          <w:color w:val="auto"/>
          <w:lang w:val="uk-UA"/>
        </w:rPr>
        <w:t>Результати навчання аспірантів з дисципліни</w:t>
      </w:r>
      <w:r w:rsidR="00817B2B">
        <w:rPr>
          <w:color w:val="auto"/>
          <w:lang w:val="uk-UA"/>
        </w:rPr>
        <w:t xml:space="preserve"> </w:t>
      </w:r>
      <w:r w:rsidRPr="00106229">
        <w:rPr>
          <w:i/>
          <w:color w:val="auto"/>
          <w:lang w:val="uk-UA"/>
        </w:rPr>
        <w:t>базуються</w:t>
      </w:r>
      <w:r w:rsidR="00817B2B">
        <w:rPr>
          <w:i/>
          <w:color w:val="auto"/>
          <w:lang w:val="uk-UA"/>
        </w:rPr>
        <w:t xml:space="preserve"> </w:t>
      </w:r>
      <w:r w:rsidRPr="00106229">
        <w:rPr>
          <w:i/>
          <w:color w:val="auto"/>
          <w:lang w:val="uk-UA"/>
        </w:rPr>
        <w:t>на</w:t>
      </w:r>
      <w:r w:rsidR="00817B2B">
        <w:rPr>
          <w:i/>
          <w:color w:val="auto"/>
          <w:lang w:val="uk-UA"/>
        </w:rPr>
        <w:t xml:space="preserve"> </w:t>
      </w:r>
      <w:r w:rsidRPr="00106229">
        <w:rPr>
          <w:i/>
          <w:color w:val="auto"/>
          <w:lang w:val="uk-UA"/>
        </w:rPr>
        <w:t>програмних результатах навчання</w:t>
      </w:r>
      <w:r w:rsidRPr="00106229">
        <w:rPr>
          <w:color w:val="auto"/>
          <w:lang w:val="uk-UA"/>
        </w:rPr>
        <w:t xml:space="preserve">, </w:t>
      </w:r>
      <w:r w:rsidRPr="00106229">
        <w:rPr>
          <w:i/>
          <w:color w:val="auto"/>
          <w:lang w:val="uk-UA"/>
        </w:rPr>
        <w:t xml:space="preserve">визначених </w:t>
      </w:r>
      <w:proofErr w:type="spellStart"/>
      <w:r w:rsidRPr="00106229">
        <w:rPr>
          <w:i/>
          <w:color w:val="auto"/>
          <w:lang w:val="uk-UA"/>
        </w:rPr>
        <w:t>освітньо</w:t>
      </w:r>
      <w:proofErr w:type="spellEnd"/>
      <w:r w:rsidRPr="00106229">
        <w:rPr>
          <w:i/>
          <w:color w:val="auto"/>
          <w:lang w:val="uk-UA"/>
        </w:rPr>
        <w:t>-науковою програмою</w:t>
      </w:r>
      <w:r w:rsidR="00817B2B">
        <w:rPr>
          <w:i/>
          <w:color w:val="auto"/>
          <w:lang w:val="uk-UA"/>
        </w:rPr>
        <w:t xml:space="preserve"> </w:t>
      </w:r>
      <w:r w:rsidR="00EC7448" w:rsidRPr="004154B8">
        <w:rPr>
          <w:lang w:val="uk-UA"/>
        </w:rPr>
        <w:t>«</w:t>
      </w:r>
      <w:r w:rsidR="00EC7448" w:rsidRPr="00EC7448">
        <w:rPr>
          <w:i/>
          <w:color w:val="auto"/>
          <w:lang w:val="uk-UA"/>
        </w:rPr>
        <w:t>Сучасні наукові освітні студії: педагогіка, методика навчання іноземних мов і культур, наукова англійська мова»</w:t>
      </w:r>
      <w:r w:rsidRPr="00231F6F">
        <w:rPr>
          <w:color w:val="auto"/>
          <w:lang w:val="uk-UA"/>
        </w:rPr>
        <w:t>:</w:t>
      </w:r>
    </w:p>
    <w:p w14:paraId="460F31E8" w14:textId="28D536B8" w:rsidR="007E0CC5" w:rsidRPr="007E0CC5" w:rsidRDefault="007E0CC5" w:rsidP="007E0CC5">
      <w:pPr>
        <w:spacing w:after="0" w:line="240" w:lineRule="auto"/>
        <w:ind w:firstLine="567"/>
        <w:jc w:val="both"/>
        <w:rPr>
          <w:rFonts w:ascii="Times New Roman" w:hAnsi="Times New Roman"/>
          <w:sz w:val="24"/>
          <w:szCs w:val="24"/>
          <w:lang w:val="uk-UA" w:eastAsia="ru-RU"/>
        </w:rPr>
      </w:pPr>
      <w:r w:rsidRPr="007E0CC5">
        <w:rPr>
          <w:rFonts w:ascii="Times New Roman" w:hAnsi="Times New Roman"/>
          <w:sz w:val="24"/>
          <w:szCs w:val="24"/>
          <w:lang w:val="uk-UA" w:eastAsia="ru-RU"/>
        </w:rPr>
        <w:t>ПРН 3. Знати провідні наукові підходи, концепції, положення, освітні технології, їх історично-порівняльні аспекти, глибоко усвідомлювати актуальні теоретико-методологічні та практичні проблеми, що потребують вирішення у наукових дослідженнях.</w:t>
      </w:r>
      <w:r w:rsidRPr="007E0CC5">
        <w:rPr>
          <w:rFonts w:ascii="Times New Roman" w:hAnsi="Times New Roman"/>
          <w:sz w:val="24"/>
          <w:szCs w:val="24"/>
          <w:lang w:eastAsia="ru-RU"/>
        </w:rPr>
        <w:t> </w:t>
      </w:r>
    </w:p>
    <w:p w14:paraId="4FFA686C" w14:textId="1E372355" w:rsidR="007E0CC5" w:rsidRDefault="007E0CC5" w:rsidP="007E0CC5">
      <w:pPr>
        <w:spacing w:after="0" w:line="240" w:lineRule="auto"/>
        <w:ind w:firstLine="567"/>
        <w:jc w:val="both"/>
        <w:rPr>
          <w:rFonts w:ascii="Times New Roman" w:hAnsi="Times New Roman"/>
          <w:sz w:val="24"/>
          <w:szCs w:val="24"/>
          <w:lang w:val="uk-UA" w:eastAsia="ru-RU"/>
        </w:rPr>
      </w:pPr>
      <w:r w:rsidRPr="007E0CC5">
        <w:rPr>
          <w:rFonts w:ascii="Times New Roman" w:hAnsi="Times New Roman"/>
          <w:sz w:val="24"/>
          <w:szCs w:val="24"/>
          <w:lang w:val="uk-UA" w:eastAsia="ru-RU"/>
        </w:rPr>
        <w:t>ПРН 4. Порівнювати і класифікувати різні наукові теорії у галузі дослідження, формулювати й обґрунтовувати власну наукову концепцію; критично аналізувати особисті наукові досягнення і здобутки інших дослідників.</w:t>
      </w:r>
    </w:p>
    <w:p w14:paraId="48415B64" w14:textId="77777777" w:rsidR="007E0CC5" w:rsidRPr="007E0CC5" w:rsidRDefault="007E0CC5" w:rsidP="007E0CC5">
      <w:pPr>
        <w:spacing w:after="0" w:line="240" w:lineRule="auto"/>
        <w:ind w:firstLine="567"/>
        <w:jc w:val="both"/>
        <w:rPr>
          <w:rFonts w:ascii="Times New Roman" w:hAnsi="Times New Roman"/>
          <w:sz w:val="24"/>
          <w:szCs w:val="24"/>
          <w:lang w:val="uk-UA" w:eastAsia="ru-RU"/>
        </w:rPr>
      </w:pPr>
      <w:r w:rsidRPr="007E0CC5">
        <w:rPr>
          <w:rFonts w:ascii="Times New Roman" w:hAnsi="Times New Roman"/>
          <w:sz w:val="24"/>
          <w:szCs w:val="24"/>
          <w:lang w:val="uk-UA" w:eastAsia="ru-RU"/>
        </w:rPr>
        <w:t xml:space="preserve">ПРН 8. Дотримуватися норм наукової етики при здійсненні науково-інноваційної діяльності та проведенні власного дослідження; дотримуватися особистісного вибору в морально-ціннісних ситуаціях, що виникають у </w:t>
      </w:r>
      <w:proofErr w:type="spellStart"/>
      <w:r w:rsidRPr="007E0CC5">
        <w:rPr>
          <w:rFonts w:ascii="Times New Roman" w:hAnsi="Times New Roman"/>
          <w:sz w:val="24"/>
          <w:szCs w:val="24"/>
          <w:lang w:val="uk-UA" w:eastAsia="ru-RU"/>
        </w:rPr>
        <w:t>професійно</w:t>
      </w:r>
      <w:proofErr w:type="spellEnd"/>
      <w:r w:rsidRPr="007E0CC5">
        <w:rPr>
          <w:rFonts w:ascii="Times New Roman" w:hAnsi="Times New Roman"/>
          <w:sz w:val="24"/>
          <w:szCs w:val="24"/>
          <w:lang w:val="uk-UA" w:eastAsia="ru-RU"/>
        </w:rPr>
        <w:t>-педагогічній діяльності.</w:t>
      </w:r>
    </w:p>
    <w:p w14:paraId="0E5BDD9A" w14:textId="77777777" w:rsidR="007E0CC5" w:rsidRPr="007E0CC5" w:rsidRDefault="007E0CC5" w:rsidP="007E0CC5">
      <w:pPr>
        <w:spacing w:after="0" w:line="240" w:lineRule="auto"/>
        <w:ind w:firstLine="567"/>
        <w:jc w:val="both"/>
        <w:rPr>
          <w:rFonts w:ascii="Times New Roman" w:hAnsi="Times New Roman"/>
          <w:sz w:val="24"/>
          <w:szCs w:val="24"/>
          <w:lang w:val="uk-UA" w:eastAsia="ru-RU"/>
        </w:rPr>
      </w:pPr>
      <w:bookmarkStart w:id="3" w:name="_Hlk91163423"/>
      <w:r w:rsidRPr="007E0CC5">
        <w:rPr>
          <w:rFonts w:ascii="Times New Roman" w:hAnsi="Times New Roman"/>
          <w:sz w:val="24"/>
          <w:szCs w:val="24"/>
          <w:lang w:val="uk-UA" w:eastAsia="ru-RU"/>
        </w:rPr>
        <w:t xml:space="preserve">ПРН 9. Планувати, ініціювати, організовувати й здійснювати розробку дослідницько-інноваційних </w:t>
      </w:r>
      <w:proofErr w:type="spellStart"/>
      <w:r w:rsidRPr="007E0CC5">
        <w:rPr>
          <w:rFonts w:ascii="Times New Roman" w:hAnsi="Times New Roman"/>
          <w:sz w:val="24"/>
          <w:szCs w:val="24"/>
          <w:lang w:val="uk-UA" w:eastAsia="ru-RU"/>
        </w:rPr>
        <w:t>проєктів</w:t>
      </w:r>
      <w:proofErr w:type="spellEnd"/>
      <w:r w:rsidRPr="007E0CC5">
        <w:rPr>
          <w:rFonts w:ascii="Times New Roman" w:hAnsi="Times New Roman"/>
          <w:sz w:val="24"/>
          <w:szCs w:val="24"/>
          <w:lang w:val="uk-UA" w:eastAsia="ru-RU"/>
        </w:rPr>
        <w:t>, організовувати роботу вітчизняних і міжнародних науково-дослідницьких колективів у контексті європейської та євроатлантичної інтеграції України.</w:t>
      </w:r>
    </w:p>
    <w:bookmarkEnd w:id="3"/>
    <w:p w14:paraId="0126A0DA" w14:textId="77777777" w:rsidR="007E0CC5" w:rsidRPr="007E0CC5" w:rsidRDefault="007E0CC5" w:rsidP="007E0CC5">
      <w:pPr>
        <w:spacing w:after="0" w:line="240" w:lineRule="auto"/>
        <w:ind w:firstLine="567"/>
        <w:jc w:val="both"/>
        <w:rPr>
          <w:rFonts w:ascii="Times New Roman" w:hAnsi="Times New Roman"/>
          <w:sz w:val="24"/>
          <w:szCs w:val="24"/>
          <w:lang w:val="uk-UA" w:eastAsia="ru-RU"/>
        </w:rPr>
      </w:pPr>
      <w:r w:rsidRPr="007E0CC5">
        <w:rPr>
          <w:rFonts w:ascii="Times New Roman" w:hAnsi="Times New Roman"/>
          <w:sz w:val="24"/>
          <w:szCs w:val="24"/>
          <w:lang w:val="uk-UA" w:eastAsia="ru-RU"/>
        </w:rPr>
        <w:t>ПРН 14. Ефективно спілкуватися і взаємодіяти в науковому просторі, зокрема й міжнародному, для розв’язання різноманітних фахових вузькоспеціальних і загальних завдань в освітній галузі та міждисциплінарних досліджень; упевнено володіти академічною українською та іноземною мовами у професійній діяльності та</w:t>
      </w:r>
      <w:r w:rsidRPr="007E0CC5">
        <w:rPr>
          <w:rFonts w:ascii="Times New Roman" w:hAnsi="Times New Roman"/>
          <w:sz w:val="24"/>
          <w:szCs w:val="24"/>
          <w:lang w:eastAsia="ru-RU"/>
        </w:rPr>
        <w:t> </w:t>
      </w:r>
      <w:r w:rsidRPr="007E0CC5">
        <w:rPr>
          <w:rFonts w:ascii="Times New Roman" w:hAnsi="Times New Roman"/>
          <w:sz w:val="24"/>
          <w:szCs w:val="24"/>
          <w:lang w:val="uk-UA" w:eastAsia="ru-RU"/>
        </w:rPr>
        <w:t xml:space="preserve"> педагогічних дослідженнях для реалізації комунікації; демонструвати значну авторитетність, </w:t>
      </w:r>
      <w:proofErr w:type="spellStart"/>
      <w:r w:rsidRPr="007E0CC5">
        <w:rPr>
          <w:rFonts w:ascii="Times New Roman" w:hAnsi="Times New Roman"/>
          <w:sz w:val="24"/>
          <w:szCs w:val="24"/>
          <w:lang w:val="uk-UA" w:eastAsia="ru-RU"/>
        </w:rPr>
        <w:t>інноваційність</w:t>
      </w:r>
      <w:proofErr w:type="spellEnd"/>
      <w:r w:rsidRPr="007E0CC5">
        <w:rPr>
          <w:rFonts w:ascii="Times New Roman" w:hAnsi="Times New Roman"/>
          <w:sz w:val="24"/>
          <w:szCs w:val="24"/>
          <w:lang w:val="uk-UA" w:eastAsia="ru-RU"/>
        </w:rPr>
        <w:t>, високу ступінь самостійності, академічну та професійну доброчесність, постійну відданість розвитку нових ідей або процесів у передових контекстах професійної та наукової діяльності.</w:t>
      </w:r>
    </w:p>
    <w:p w14:paraId="6C069766" w14:textId="77777777" w:rsidR="007E0CC5" w:rsidRPr="007E0CC5" w:rsidRDefault="007E0CC5" w:rsidP="007E0CC5">
      <w:pPr>
        <w:spacing w:after="0" w:line="240" w:lineRule="auto"/>
        <w:ind w:firstLine="567"/>
        <w:jc w:val="both"/>
        <w:rPr>
          <w:rFonts w:ascii="Times New Roman" w:hAnsi="Times New Roman"/>
          <w:sz w:val="24"/>
          <w:szCs w:val="24"/>
          <w:lang w:val="uk-UA" w:eastAsia="ru-RU"/>
        </w:rPr>
      </w:pPr>
      <w:bookmarkStart w:id="4" w:name="_Hlk91163493"/>
      <w:r w:rsidRPr="007E0CC5">
        <w:rPr>
          <w:rFonts w:ascii="Times New Roman" w:hAnsi="Times New Roman"/>
          <w:sz w:val="24"/>
          <w:szCs w:val="24"/>
          <w:lang w:val="uk-UA" w:eastAsia="ru-RU"/>
        </w:rPr>
        <w:t>ПРН 16. Оцінювати власну наукову і професійну діяльність, обирати і втілювати стратегії саморозвитку та самовдосконалення в науково-дослідній та викладацькій діяльності.</w:t>
      </w:r>
    </w:p>
    <w:p w14:paraId="53EB198B" w14:textId="77777777" w:rsidR="007E0CC5" w:rsidRPr="007E0CC5" w:rsidRDefault="007E0CC5" w:rsidP="007E0CC5">
      <w:pPr>
        <w:spacing w:after="0" w:line="240" w:lineRule="auto"/>
        <w:ind w:firstLine="567"/>
        <w:jc w:val="both"/>
        <w:rPr>
          <w:rFonts w:ascii="Times New Roman" w:hAnsi="Times New Roman"/>
          <w:sz w:val="24"/>
          <w:szCs w:val="24"/>
          <w:lang w:val="uk-UA" w:eastAsia="ru-RU"/>
        </w:rPr>
      </w:pPr>
      <w:r w:rsidRPr="007E0CC5">
        <w:rPr>
          <w:rFonts w:ascii="Times New Roman" w:hAnsi="Times New Roman"/>
          <w:sz w:val="24"/>
          <w:szCs w:val="24"/>
          <w:lang w:val="uk-UA" w:eastAsia="ru-RU"/>
        </w:rPr>
        <w:t xml:space="preserve">ПРН 17. Використовувати сучасні практики та пошукові техніки для роботи з </w:t>
      </w:r>
      <w:proofErr w:type="spellStart"/>
      <w:r w:rsidRPr="007E0CC5">
        <w:rPr>
          <w:rFonts w:ascii="Times New Roman" w:hAnsi="Times New Roman"/>
          <w:sz w:val="24"/>
          <w:szCs w:val="24"/>
          <w:lang w:val="uk-UA" w:eastAsia="ru-RU"/>
        </w:rPr>
        <w:t>наукометричними</w:t>
      </w:r>
      <w:proofErr w:type="spellEnd"/>
      <w:r w:rsidRPr="007E0CC5">
        <w:rPr>
          <w:rFonts w:ascii="Times New Roman" w:hAnsi="Times New Roman"/>
          <w:sz w:val="24"/>
          <w:szCs w:val="24"/>
          <w:lang w:val="uk-UA" w:eastAsia="ru-RU"/>
        </w:rPr>
        <w:t xml:space="preserve"> базами даних для здійснення власної наукової, педагогічної та інноваційної діяльності, у підготовці наукових публікацій, звітів, ділової та особистої документації.</w:t>
      </w:r>
    </w:p>
    <w:bookmarkEnd w:id="4"/>
    <w:p w14:paraId="2806CF0E" w14:textId="5484DA97" w:rsidR="00BA0767" w:rsidRPr="00106229" w:rsidRDefault="00BA0767" w:rsidP="009D4517">
      <w:pPr>
        <w:spacing w:after="0" w:line="240" w:lineRule="auto"/>
        <w:jc w:val="both"/>
        <w:rPr>
          <w:rFonts w:ascii="Times New Roman" w:hAnsi="Times New Roman"/>
          <w:b/>
          <w:sz w:val="24"/>
          <w:szCs w:val="24"/>
          <w:lang w:val="uk-UA"/>
        </w:rPr>
      </w:pPr>
    </w:p>
    <w:p w14:paraId="3E64E4DD" w14:textId="77777777" w:rsidR="00BA0767" w:rsidRPr="00106229" w:rsidRDefault="00BA0767" w:rsidP="00C559E3">
      <w:pPr>
        <w:spacing w:after="0" w:line="240" w:lineRule="auto"/>
        <w:ind w:firstLine="567"/>
        <w:jc w:val="right"/>
        <w:rPr>
          <w:rFonts w:ascii="Times New Roman" w:hAnsi="Times New Roman"/>
          <w:b/>
          <w:sz w:val="24"/>
          <w:szCs w:val="24"/>
          <w:lang w:val="uk-UA" w:eastAsia="uk-UA"/>
        </w:rPr>
      </w:pPr>
      <w:r w:rsidRPr="00106229">
        <w:rPr>
          <w:rFonts w:ascii="Times New Roman" w:hAnsi="Times New Roman"/>
          <w:b/>
          <w:sz w:val="24"/>
          <w:szCs w:val="24"/>
          <w:lang w:val="uk-UA" w:eastAsia="uk-UA"/>
        </w:rPr>
        <w:lastRenderedPageBreak/>
        <w:t>Таблиця 2</w:t>
      </w:r>
    </w:p>
    <w:p w14:paraId="3FACD770" w14:textId="77777777" w:rsidR="00BA0767" w:rsidRPr="00106229" w:rsidRDefault="00BA0767" w:rsidP="00C559E3">
      <w:pPr>
        <w:pStyle w:val="Default"/>
        <w:jc w:val="center"/>
        <w:rPr>
          <w:b/>
          <w:color w:val="auto"/>
          <w:lang w:val="uk-UA"/>
        </w:rPr>
      </w:pPr>
      <w:r w:rsidRPr="00106229">
        <w:rPr>
          <w:b/>
          <w:shd w:val="clear" w:color="auto" w:fill="FFFFFF"/>
          <w:lang w:val="uk-UA"/>
        </w:rPr>
        <w:t xml:space="preserve">Матриця відповідності </w:t>
      </w:r>
      <w:r w:rsidRPr="00106229">
        <w:rPr>
          <w:b/>
          <w:lang w:val="uk-UA"/>
        </w:rPr>
        <w:t xml:space="preserve">результатів навчання з </w:t>
      </w:r>
      <w:r w:rsidRPr="00106229">
        <w:rPr>
          <w:b/>
          <w:color w:val="auto"/>
          <w:lang w:val="uk-UA"/>
        </w:rPr>
        <w:t xml:space="preserve">дисципліни </w:t>
      </w:r>
    </w:p>
    <w:p w14:paraId="64D1C5C4" w14:textId="77777777" w:rsidR="00BA0767" w:rsidRPr="00106229" w:rsidRDefault="00BA0767" w:rsidP="00C559E3">
      <w:pPr>
        <w:pStyle w:val="Default"/>
        <w:jc w:val="center"/>
        <w:rPr>
          <w:b/>
          <w:color w:val="auto"/>
          <w:lang w:val="uk-UA"/>
        </w:rPr>
      </w:pPr>
      <w:r w:rsidRPr="00106229">
        <w:rPr>
          <w:b/>
          <w:color w:val="auto"/>
          <w:lang w:val="uk-UA"/>
        </w:rPr>
        <w:t xml:space="preserve">(освітнього компонента) </w:t>
      </w:r>
      <w:r w:rsidRPr="00106229">
        <w:rPr>
          <w:b/>
          <w:lang w:val="uk-UA"/>
        </w:rPr>
        <w:t>«</w:t>
      </w:r>
      <w:r w:rsidR="00E21624">
        <w:rPr>
          <w:b/>
          <w:lang w:val="uk-UA"/>
        </w:rPr>
        <w:t>Порівняльна педагогіка</w:t>
      </w:r>
      <w:r w:rsidRPr="00106229">
        <w:rPr>
          <w:b/>
          <w:lang w:val="uk-UA"/>
        </w:rPr>
        <w:t xml:space="preserve">» </w:t>
      </w:r>
    </w:p>
    <w:p w14:paraId="5E9CE77D" w14:textId="77777777" w:rsidR="00BA0767" w:rsidRPr="00106229" w:rsidRDefault="00BA0767" w:rsidP="00C559E3">
      <w:pPr>
        <w:pStyle w:val="Default"/>
        <w:jc w:val="center"/>
        <w:rPr>
          <w:b/>
          <w:shd w:val="clear" w:color="auto" w:fill="FFFFFF"/>
          <w:lang w:val="uk-UA"/>
        </w:rPr>
      </w:pPr>
      <w:r w:rsidRPr="00106229">
        <w:rPr>
          <w:b/>
          <w:shd w:val="clear" w:color="auto" w:fill="FFFFFF"/>
          <w:lang w:val="uk-UA"/>
        </w:rPr>
        <w:t>програмним результатам навчання,</w:t>
      </w:r>
      <w:r w:rsidRPr="00106229">
        <w:rPr>
          <w:b/>
          <w:color w:val="auto"/>
          <w:lang w:val="uk-UA"/>
        </w:rPr>
        <w:t xml:space="preserve"> визначених </w:t>
      </w:r>
      <w:proofErr w:type="spellStart"/>
      <w:r w:rsidRPr="00106229">
        <w:rPr>
          <w:b/>
          <w:color w:val="auto"/>
          <w:lang w:val="uk-UA"/>
        </w:rPr>
        <w:t>освітньо</w:t>
      </w:r>
      <w:proofErr w:type="spellEnd"/>
      <w:r w:rsidRPr="00106229">
        <w:rPr>
          <w:b/>
          <w:color w:val="auto"/>
          <w:lang w:val="uk-UA"/>
        </w:rPr>
        <w:t>-науковою програмою</w:t>
      </w:r>
    </w:p>
    <w:p w14:paraId="446986D8" w14:textId="77777777" w:rsidR="00BA0767" w:rsidRPr="00106229" w:rsidRDefault="00BA0767" w:rsidP="00C559E3">
      <w:pPr>
        <w:pStyle w:val="Default"/>
        <w:jc w:val="center"/>
        <w:rPr>
          <w:b/>
          <w:shd w:val="clear" w:color="auto" w:fill="FFFFFF"/>
          <w:lang w:val="uk-UA"/>
        </w:rPr>
      </w:pP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1"/>
        <w:gridCol w:w="658"/>
        <w:gridCol w:w="617"/>
        <w:gridCol w:w="672"/>
        <w:gridCol w:w="617"/>
        <w:gridCol w:w="847"/>
        <w:gridCol w:w="707"/>
        <w:gridCol w:w="847"/>
      </w:tblGrid>
      <w:tr w:rsidR="009D4517" w:rsidRPr="00106229" w14:paraId="02B97BF6" w14:textId="77777777" w:rsidTr="00AD0E06">
        <w:trPr>
          <w:jc w:val="center"/>
        </w:trPr>
        <w:tc>
          <w:tcPr>
            <w:tcW w:w="5251" w:type="dxa"/>
            <w:vMerge w:val="restart"/>
          </w:tcPr>
          <w:p w14:paraId="1F66DD8B" w14:textId="77777777" w:rsidR="009D4517" w:rsidRPr="00106229" w:rsidRDefault="009D4517" w:rsidP="00106229">
            <w:pPr>
              <w:pStyle w:val="Default"/>
              <w:jc w:val="center"/>
              <w:rPr>
                <w:b/>
                <w:lang w:val="uk-UA"/>
              </w:rPr>
            </w:pPr>
          </w:p>
          <w:p w14:paraId="484DE581" w14:textId="77777777" w:rsidR="009D4517" w:rsidRPr="00106229" w:rsidRDefault="009D4517" w:rsidP="00106229">
            <w:pPr>
              <w:pStyle w:val="Default"/>
              <w:jc w:val="center"/>
              <w:rPr>
                <w:b/>
                <w:color w:val="auto"/>
                <w:lang w:val="uk-UA"/>
              </w:rPr>
            </w:pPr>
            <w:r w:rsidRPr="00106229">
              <w:rPr>
                <w:b/>
                <w:lang w:val="uk-UA"/>
              </w:rPr>
              <w:t xml:space="preserve">Результати навчання з </w:t>
            </w:r>
            <w:r w:rsidRPr="00106229">
              <w:rPr>
                <w:b/>
                <w:color w:val="auto"/>
                <w:lang w:val="uk-UA"/>
              </w:rPr>
              <w:t>дисципліни</w:t>
            </w:r>
          </w:p>
          <w:p w14:paraId="6F6A4EB1" w14:textId="77777777" w:rsidR="009D4517" w:rsidRPr="00106229" w:rsidRDefault="009D4517" w:rsidP="00106229">
            <w:pPr>
              <w:spacing w:after="0" w:line="240" w:lineRule="auto"/>
              <w:jc w:val="center"/>
              <w:rPr>
                <w:rFonts w:ascii="Times New Roman" w:hAnsi="Times New Roman"/>
                <w:sz w:val="20"/>
                <w:szCs w:val="28"/>
                <w:highlight w:val="yellow"/>
                <w:lang w:val="uk-UA"/>
              </w:rPr>
            </w:pPr>
            <w:r w:rsidRPr="00106229">
              <w:rPr>
                <w:rFonts w:ascii="Times New Roman" w:hAnsi="Times New Roman"/>
                <w:b/>
                <w:sz w:val="24"/>
                <w:szCs w:val="24"/>
                <w:lang w:val="uk-UA"/>
              </w:rPr>
              <w:t>(освітнього компонента)</w:t>
            </w:r>
          </w:p>
        </w:tc>
        <w:tc>
          <w:tcPr>
            <w:tcW w:w="4965" w:type="dxa"/>
            <w:gridSpan w:val="7"/>
          </w:tcPr>
          <w:p w14:paraId="5C59CB6B" w14:textId="77777777" w:rsidR="009D4517" w:rsidRPr="00106229" w:rsidRDefault="009D4517" w:rsidP="00106229">
            <w:pPr>
              <w:spacing w:after="0" w:line="240" w:lineRule="auto"/>
              <w:jc w:val="center"/>
              <w:rPr>
                <w:rFonts w:ascii="Times New Roman" w:hAnsi="Times New Roman"/>
                <w:b/>
                <w:sz w:val="24"/>
                <w:szCs w:val="24"/>
                <w:shd w:val="clear" w:color="auto" w:fill="FFFFFF"/>
                <w:lang w:val="uk-UA"/>
              </w:rPr>
            </w:pPr>
            <w:r w:rsidRPr="00106229">
              <w:rPr>
                <w:rFonts w:ascii="Times New Roman" w:hAnsi="Times New Roman"/>
                <w:b/>
                <w:sz w:val="24"/>
                <w:szCs w:val="24"/>
                <w:shd w:val="clear" w:color="auto" w:fill="FFFFFF"/>
                <w:lang w:val="uk-UA"/>
              </w:rPr>
              <w:t>Програмні результати навчання</w:t>
            </w:r>
          </w:p>
          <w:p w14:paraId="7BDDB018" w14:textId="77777777" w:rsidR="009D4517" w:rsidRPr="00106229" w:rsidRDefault="009D4517" w:rsidP="00106229">
            <w:pPr>
              <w:spacing w:after="0" w:line="240" w:lineRule="auto"/>
              <w:jc w:val="center"/>
              <w:rPr>
                <w:rFonts w:ascii="Times New Roman" w:hAnsi="Times New Roman"/>
                <w:sz w:val="24"/>
                <w:szCs w:val="24"/>
                <w:lang w:val="uk-UA"/>
              </w:rPr>
            </w:pPr>
          </w:p>
        </w:tc>
      </w:tr>
      <w:tr w:rsidR="00AD0E06" w:rsidRPr="00106229" w14:paraId="136BF9B3" w14:textId="77777777" w:rsidTr="00AD0E06">
        <w:trPr>
          <w:jc w:val="center"/>
        </w:trPr>
        <w:tc>
          <w:tcPr>
            <w:tcW w:w="5251" w:type="dxa"/>
            <w:vMerge/>
          </w:tcPr>
          <w:p w14:paraId="20D54DEF" w14:textId="77777777" w:rsidR="00AD0E06" w:rsidRPr="00106229" w:rsidRDefault="00AD0E06" w:rsidP="00106229">
            <w:pPr>
              <w:spacing w:after="0" w:line="240" w:lineRule="auto"/>
              <w:jc w:val="both"/>
              <w:rPr>
                <w:rFonts w:ascii="Times New Roman" w:hAnsi="Times New Roman"/>
                <w:sz w:val="20"/>
                <w:szCs w:val="28"/>
                <w:highlight w:val="yellow"/>
                <w:lang w:val="uk-UA"/>
              </w:rPr>
            </w:pPr>
          </w:p>
        </w:tc>
        <w:tc>
          <w:tcPr>
            <w:tcW w:w="658" w:type="dxa"/>
          </w:tcPr>
          <w:p w14:paraId="321B7AD5" w14:textId="1B2DF2A1"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3</w:t>
            </w:r>
          </w:p>
        </w:tc>
        <w:tc>
          <w:tcPr>
            <w:tcW w:w="617" w:type="dxa"/>
          </w:tcPr>
          <w:p w14:paraId="6343FFEA" w14:textId="4014793B"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4</w:t>
            </w:r>
          </w:p>
        </w:tc>
        <w:tc>
          <w:tcPr>
            <w:tcW w:w="672" w:type="dxa"/>
          </w:tcPr>
          <w:p w14:paraId="42BD993C" w14:textId="5CE07189"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8</w:t>
            </w:r>
          </w:p>
        </w:tc>
        <w:tc>
          <w:tcPr>
            <w:tcW w:w="617" w:type="dxa"/>
          </w:tcPr>
          <w:p w14:paraId="7EAC7BD8" w14:textId="77777777"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9</w:t>
            </w:r>
          </w:p>
        </w:tc>
        <w:tc>
          <w:tcPr>
            <w:tcW w:w="847" w:type="dxa"/>
          </w:tcPr>
          <w:p w14:paraId="3A1800A2" w14:textId="5916AAEE"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14</w:t>
            </w:r>
          </w:p>
        </w:tc>
        <w:tc>
          <w:tcPr>
            <w:tcW w:w="707" w:type="dxa"/>
          </w:tcPr>
          <w:p w14:paraId="45DD27BC" w14:textId="34670098"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16</w:t>
            </w:r>
          </w:p>
        </w:tc>
        <w:tc>
          <w:tcPr>
            <w:tcW w:w="847" w:type="dxa"/>
          </w:tcPr>
          <w:p w14:paraId="504A2BD1" w14:textId="349CA6BC" w:rsidR="00AD0E06" w:rsidRPr="009D4517" w:rsidRDefault="00AD0E06" w:rsidP="000D13DF">
            <w:pPr>
              <w:spacing w:after="0" w:line="240" w:lineRule="auto"/>
              <w:jc w:val="center"/>
              <w:rPr>
                <w:rFonts w:ascii="Times New Roman" w:hAnsi="Times New Roman"/>
                <w:sz w:val="20"/>
                <w:szCs w:val="20"/>
                <w:lang w:val="uk-UA"/>
              </w:rPr>
            </w:pPr>
            <w:r w:rsidRPr="009D4517">
              <w:rPr>
                <w:rFonts w:ascii="Times New Roman" w:hAnsi="Times New Roman"/>
                <w:sz w:val="20"/>
                <w:szCs w:val="20"/>
                <w:lang w:val="uk-UA"/>
              </w:rPr>
              <w:t>ПРН 17</w:t>
            </w:r>
          </w:p>
        </w:tc>
      </w:tr>
      <w:tr w:rsidR="00AD0E06" w:rsidRPr="00106229" w14:paraId="39EE7487" w14:textId="77777777" w:rsidTr="00AD0E06">
        <w:trPr>
          <w:jc w:val="center"/>
        </w:trPr>
        <w:tc>
          <w:tcPr>
            <w:tcW w:w="5251" w:type="dxa"/>
          </w:tcPr>
          <w:p w14:paraId="30570CBD" w14:textId="77777777" w:rsidR="00AD0E06" w:rsidRPr="00106229" w:rsidRDefault="00AD0E06" w:rsidP="0010622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1. </w:t>
            </w:r>
            <w:r w:rsidRPr="00106229">
              <w:rPr>
                <w:rFonts w:ascii="Times New Roman" w:hAnsi="Times New Roman"/>
                <w:sz w:val="20"/>
                <w:szCs w:val="20"/>
                <w:lang w:val="uk-UA"/>
              </w:rPr>
              <w:t>Характеризувати теоретичні засади (концепції, категорії, принципи, основні поняття)</w:t>
            </w:r>
            <w:r>
              <w:rPr>
                <w:rFonts w:ascii="Times New Roman" w:hAnsi="Times New Roman"/>
                <w:sz w:val="20"/>
                <w:szCs w:val="20"/>
                <w:lang w:val="uk-UA"/>
              </w:rPr>
              <w:t xml:space="preserve"> порівняльної педагогіки</w:t>
            </w:r>
            <w:r w:rsidRPr="00106229">
              <w:rPr>
                <w:rFonts w:ascii="Times New Roman" w:hAnsi="Times New Roman"/>
                <w:sz w:val="20"/>
                <w:szCs w:val="20"/>
                <w:lang w:val="uk-UA"/>
              </w:rPr>
              <w:t>, аналізувати, порівнювати різні напрями і школи.</w:t>
            </w:r>
          </w:p>
        </w:tc>
        <w:tc>
          <w:tcPr>
            <w:tcW w:w="658" w:type="dxa"/>
          </w:tcPr>
          <w:p w14:paraId="169077CB"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3F506503"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0A3FFBC2"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53AA08E2"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847" w:type="dxa"/>
          </w:tcPr>
          <w:p w14:paraId="3D23A3EA"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1B540B5F"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847" w:type="dxa"/>
          </w:tcPr>
          <w:p w14:paraId="0244FA4E"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r>
      <w:tr w:rsidR="00AD0E06" w:rsidRPr="00106229" w14:paraId="185AB51D" w14:textId="77777777" w:rsidTr="00AD0E06">
        <w:trPr>
          <w:jc w:val="center"/>
        </w:trPr>
        <w:tc>
          <w:tcPr>
            <w:tcW w:w="5251" w:type="dxa"/>
          </w:tcPr>
          <w:p w14:paraId="0BF920D5" w14:textId="77777777" w:rsidR="00AD0E06" w:rsidRPr="00106229" w:rsidRDefault="00AD0E06" w:rsidP="00106229">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2. </w:t>
            </w:r>
            <w:r w:rsidRPr="00106229">
              <w:rPr>
                <w:rFonts w:ascii="Times New Roman" w:hAnsi="Times New Roman"/>
                <w:sz w:val="20"/>
                <w:szCs w:val="20"/>
                <w:lang w:val="uk-UA"/>
              </w:rPr>
              <w:t xml:space="preserve">Критично аналізувати та оцінювати </w:t>
            </w:r>
            <w:r>
              <w:rPr>
                <w:rFonts w:ascii="Times New Roman" w:hAnsi="Times New Roman"/>
                <w:sz w:val="20"/>
                <w:szCs w:val="20"/>
                <w:lang w:val="uk-UA"/>
              </w:rPr>
              <w:t xml:space="preserve"> проблеми порівняльної педагогіки </w:t>
            </w:r>
            <w:r w:rsidRPr="00106229">
              <w:rPr>
                <w:rFonts w:ascii="Times New Roman" w:hAnsi="Times New Roman"/>
                <w:sz w:val="20"/>
                <w:szCs w:val="20"/>
                <w:lang w:val="uk-UA"/>
              </w:rPr>
              <w:t>і пропонувати шляхи їх вирішення.</w:t>
            </w:r>
          </w:p>
        </w:tc>
        <w:tc>
          <w:tcPr>
            <w:tcW w:w="658" w:type="dxa"/>
          </w:tcPr>
          <w:p w14:paraId="6F6D5149"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4FD4496A"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1E1156EE"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1A409FC3"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3C3DB144"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707" w:type="dxa"/>
          </w:tcPr>
          <w:p w14:paraId="25C644BD"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4247C1A1"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AD0E06" w:rsidRPr="00106229" w14:paraId="59688ED5" w14:textId="77777777" w:rsidTr="00AD0E06">
        <w:trPr>
          <w:jc w:val="center"/>
        </w:trPr>
        <w:tc>
          <w:tcPr>
            <w:tcW w:w="5251" w:type="dxa"/>
          </w:tcPr>
          <w:p w14:paraId="6AE2CB96" w14:textId="77777777" w:rsidR="00AD0E06" w:rsidRPr="00106229" w:rsidRDefault="00AD0E06" w:rsidP="0010622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3. </w:t>
            </w:r>
            <w:r w:rsidRPr="00106229">
              <w:rPr>
                <w:rFonts w:ascii="Times New Roman" w:hAnsi="Times New Roman"/>
                <w:sz w:val="20"/>
                <w:szCs w:val="20"/>
                <w:lang w:val="uk-UA"/>
              </w:rPr>
              <w:t>Використовувати знання</w:t>
            </w:r>
            <w:r w:rsidRPr="00106229">
              <w:rPr>
                <w:rFonts w:ascii="Times New Roman" w:hAnsi="Times New Roman"/>
                <w:sz w:val="20"/>
                <w:szCs w:val="20"/>
                <w:shd w:val="clear" w:color="auto" w:fill="FFFFFF"/>
                <w:lang w:val="uk-UA"/>
              </w:rPr>
              <w:t xml:space="preserve"> з</w:t>
            </w:r>
            <w:r>
              <w:rPr>
                <w:rFonts w:ascii="Times New Roman" w:hAnsi="Times New Roman"/>
                <w:sz w:val="20"/>
                <w:szCs w:val="20"/>
                <w:lang w:val="uk-UA"/>
              </w:rPr>
              <w:t xml:space="preserve"> порівняльної педагогіки </w:t>
            </w:r>
            <w:r w:rsidRPr="00106229">
              <w:rPr>
                <w:rFonts w:ascii="Times New Roman" w:hAnsi="Times New Roman"/>
                <w:sz w:val="20"/>
                <w:szCs w:val="20"/>
                <w:lang w:val="uk-UA"/>
              </w:rPr>
              <w:t xml:space="preserve">для підвищення </w:t>
            </w:r>
            <w:r>
              <w:rPr>
                <w:rFonts w:ascii="Times New Roman" w:hAnsi="Times New Roman"/>
                <w:sz w:val="20"/>
                <w:szCs w:val="20"/>
                <w:lang w:val="uk-UA"/>
              </w:rPr>
              <w:t xml:space="preserve"> професійної </w:t>
            </w:r>
            <w:r w:rsidRPr="00106229">
              <w:rPr>
                <w:rFonts w:ascii="Times New Roman" w:hAnsi="Times New Roman"/>
                <w:sz w:val="20"/>
                <w:szCs w:val="20"/>
                <w:lang w:val="uk-UA"/>
              </w:rPr>
              <w:t>компетентності і комунікативної культури.</w:t>
            </w:r>
          </w:p>
        </w:tc>
        <w:tc>
          <w:tcPr>
            <w:tcW w:w="658" w:type="dxa"/>
          </w:tcPr>
          <w:p w14:paraId="19A92039"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0845DF63"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7B9780AC"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7E305106"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1EA14DD7"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2D33F1EB"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3CD4A2C8"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AD0E06" w:rsidRPr="00106229" w14:paraId="6C1EA79C" w14:textId="77777777" w:rsidTr="00AD0E06">
        <w:trPr>
          <w:jc w:val="center"/>
        </w:trPr>
        <w:tc>
          <w:tcPr>
            <w:tcW w:w="5251" w:type="dxa"/>
          </w:tcPr>
          <w:p w14:paraId="1B3C565A" w14:textId="77777777" w:rsidR="00AD0E06" w:rsidRPr="00106229" w:rsidRDefault="00AD0E06" w:rsidP="00106229">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4. </w:t>
            </w:r>
            <w:r w:rsidRPr="00106229">
              <w:rPr>
                <w:rFonts w:ascii="Times New Roman" w:hAnsi="Times New Roman"/>
                <w:sz w:val="20"/>
                <w:szCs w:val="20"/>
                <w:shd w:val="clear" w:color="auto" w:fill="FFFFFF"/>
                <w:lang w:val="uk-UA"/>
              </w:rPr>
              <w:t>Аналізувати і описувати ситуацію професійної взаємодії на основі знань психологічних, етичних і соціокультурних детермінант поведінки та діяльності людини.</w:t>
            </w:r>
          </w:p>
        </w:tc>
        <w:tc>
          <w:tcPr>
            <w:tcW w:w="658" w:type="dxa"/>
          </w:tcPr>
          <w:p w14:paraId="74C96D6B"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6E77A0F2"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7E666683"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3977A082"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3D556AE0"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707" w:type="dxa"/>
          </w:tcPr>
          <w:p w14:paraId="10F1F070"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2CA1C318"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AD0E06" w:rsidRPr="00106229" w14:paraId="047904B4" w14:textId="77777777" w:rsidTr="00AD0E06">
        <w:trPr>
          <w:jc w:val="center"/>
        </w:trPr>
        <w:tc>
          <w:tcPr>
            <w:tcW w:w="5251" w:type="dxa"/>
          </w:tcPr>
          <w:p w14:paraId="6F10F551" w14:textId="77777777" w:rsidR="00AD0E06" w:rsidRPr="00106229" w:rsidRDefault="00AD0E06" w:rsidP="00106229">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5. </w:t>
            </w:r>
            <w:r w:rsidRPr="00106229">
              <w:rPr>
                <w:rFonts w:ascii="Times New Roman" w:hAnsi="Times New Roman"/>
                <w:sz w:val="20"/>
                <w:szCs w:val="20"/>
                <w:shd w:val="clear" w:color="auto" w:fill="FFFFFF"/>
                <w:lang w:val="uk-UA"/>
              </w:rPr>
              <w:t xml:space="preserve">Прогнозувати зміни і </w:t>
            </w:r>
            <w:r>
              <w:rPr>
                <w:rFonts w:ascii="Times New Roman" w:hAnsi="Times New Roman"/>
                <w:sz w:val="20"/>
                <w:szCs w:val="20"/>
                <w:shd w:val="clear" w:color="auto" w:fill="FFFFFF"/>
                <w:lang w:val="uk-UA"/>
              </w:rPr>
              <w:t xml:space="preserve"> тенденції розвитку в системі освіти країн світу.</w:t>
            </w:r>
          </w:p>
        </w:tc>
        <w:tc>
          <w:tcPr>
            <w:tcW w:w="658" w:type="dxa"/>
          </w:tcPr>
          <w:p w14:paraId="78A0291F"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33567E7A"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183EDDAC"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3ECAD0AC"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05B43160"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707" w:type="dxa"/>
          </w:tcPr>
          <w:p w14:paraId="6CD6F003"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0CC28F84"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AD0E06" w:rsidRPr="00106229" w14:paraId="4653A589" w14:textId="77777777" w:rsidTr="00AD0E06">
        <w:trPr>
          <w:jc w:val="center"/>
        </w:trPr>
        <w:tc>
          <w:tcPr>
            <w:tcW w:w="5251" w:type="dxa"/>
          </w:tcPr>
          <w:p w14:paraId="31B62404" w14:textId="77777777" w:rsidR="00AD0E06" w:rsidRPr="00106229" w:rsidRDefault="00AD0E06" w:rsidP="00106229">
            <w:pPr>
              <w:pStyle w:val="af8"/>
              <w:contextualSpacing/>
              <w:rPr>
                <w:sz w:val="20"/>
              </w:rPr>
            </w:pPr>
            <w:r>
              <w:rPr>
                <w:sz w:val="20"/>
                <w:shd w:val="clear" w:color="auto" w:fill="FFFFFF"/>
              </w:rPr>
              <w:t xml:space="preserve">6. </w:t>
            </w:r>
            <w:r w:rsidRPr="00106229">
              <w:rPr>
                <w:sz w:val="20"/>
                <w:shd w:val="clear" w:color="auto" w:fill="FFFFFF"/>
              </w:rPr>
              <w:t xml:space="preserve">Знаходити оптимальні шляхи взаємодії у професійному колективі та застосовувати оптимальні технології </w:t>
            </w:r>
            <w:r w:rsidRPr="00106229">
              <w:rPr>
                <w:sz w:val="20"/>
              </w:rPr>
              <w:t>комунікації, побудовані на правилах і принципах професійної етики та академічної доброчесності науковця та освітянина, для успішного здійснення науково-дослідної та професійної діяльності.</w:t>
            </w:r>
          </w:p>
        </w:tc>
        <w:tc>
          <w:tcPr>
            <w:tcW w:w="658" w:type="dxa"/>
          </w:tcPr>
          <w:p w14:paraId="339087E2"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4AB9BCE9"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72" w:type="dxa"/>
          </w:tcPr>
          <w:p w14:paraId="529103A2"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20453CDD"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1B3CAA0D"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707" w:type="dxa"/>
          </w:tcPr>
          <w:p w14:paraId="01547E4E" w14:textId="77777777" w:rsidR="00AD0E06" w:rsidRPr="00106229" w:rsidRDefault="00AD0E06" w:rsidP="00423D5E">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217E380D" w14:textId="77777777" w:rsidR="00AD0E06" w:rsidRPr="00106229" w:rsidRDefault="00AD0E06" w:rsidP="00423D5E">
            <w:pPr>
              <w:spacing w:after="0" w:line="240" w:lineRule="auto"/>
              <w:jc w:val="both"/>
              <w:rPr>
                <w:rFonts w:ascii="Times New Roman" w:hAnsi="Times New Roman"/>
                <w:sz w:val="20"/>
                <w:szCs w:val="20"/>
                <w:highlight w:val="yellow"/>
                <w:lang w:val="uk-UA"/>
              </w:rPr>
            </w:pPr>
          </w:p>
        </w:tc>
      </w:tr>
      <w:tr w:rsidR="00AD0E06" w:rsidRPr="00106229" w14:paraId="5ECDEF89" w14:textId="77777777" w:rsidTr="00AD0E06">
        <w:trPr>
          <w:jc w:val="center"/>
        </w:trPr>
        <w:tc>
          <w:tcPr>
            <w:tcW w:w="5251" w:type="dxa"/>
          </w:tcPr>
          <w:p w14:paraId="12024726" w14:textId="154B4F7F" w:rsidR="00AD0E06" w:rsidRPr="00106229" w:rsidRDefault="00AD0E06" w:rsidP="00106229">
            <w:pPr>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lang w:val="uk-UA"/>
              </w:rPr>
              <w:t>7.</w:t>
            </w:r>
            <w:r w:rsidRPr="00B47EB9">
              <w:rPr>
                <w:rFonts w:ascii="Times New Roman" w:hAnsi="Times New Roman"/>
                <w:sz w:val="20"/>
                <w:szCs w:val="20"/>
                <w:lang w:val="uk-UA"/>
              </w:rPr>
              <w:t>Організовувати науково-дослідну діяльність та вибудовувати конструктивні взаємини з учасниками експерименту з урахування</w:t>
            </w:r>
            <w:r>
              <w:rPr>
                <w:rFonts w:ascii="Times New Roman" w:hAnsi="Times New Roman"/>
                <w:sz w:val="20"/>
                <w:szCs w:val="20"/>
                <w:lang w:val="uk-UA"/>
              </w:rPr>
              <w:t xml:space="preserve"> </w:t>
            </w:r>
            <w:proofErr w:type="spellStart"/>
            <w:r w:rsidRPr="00B47EB9">
              <w:rPr>
                <w:rFonts w:ascii="Times New Roman" w:hAnsi="Times New Roman"/>
                <w:sz w:val="20"/>
                <w:szCs w:val="20"/>
                <w:lang w:val="uk-UA"/>
              </w:rPr>
              <w:t>м</w:t>
            </w:r>
            <w:r w:rsidRPr="00106229">
              <w:rPr>
                <w:rFonts w:ascii="Times New Roman" w:hAnsi="Times New Roman"/>
                <w:sz w:val="20"/>
                <w:szCs w:val="20"/>
                <w:shd w:val="clear" w:color="auto" w:fill="FFFFFF"/>
                <w:lang w:val="uk-UA"/>
              </w:rPr>
              <w:t>етичних</w:t>
            </w:r>
            <w:proofErr w:type="spellEnd"/>
            <w:r w:rsidRPr="00106229">
              <w:rPr>
                <w:rFonts w:ascii="Times New Roman" w:hAnsi="Times New Roman"/>
                <w:sz w:val="20"/>
                <w:szCs w:val="20"/>
                <w:shd w:val="clear" w:color="auto" w:fill="FFFFFF"/>
                <w:lang w:val="uk-UA"/>
              </w:rPr>
              <w:t xml:space="preserve"> принципів і норм, психологічних особливостей людей, їх приналежності до професійної, гендерної, національної та інших соціальних груп.</w:t>
            </w:r>
          </w:p>
        </w:tc>
        <w:tc>
          <w:tcPr>
            <w:tcW w:w="658" w:type="dxa"/>
          </w:tcPr>
          <w:p w14:paraId="7C703021"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76F34C15"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72" w:type="dxa"/>
          </w:tcPr>
          <w:p w14:paraId="6EBAC99F"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0ED5CCAE"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3B19E2B0"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6B1A4B9B"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6AD3790F"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r>
      <w:tr w:rsidR="00AD0E06" w:rsidRPr="00106229" w14:paraId="62496D45" w14:textId="77777777" w:rsidTr="00AD0E06">
        <w:trPr>
          <w:jc w:val="center"/>
        </w:trPr>
        <w:tc>
          <w:tcPr>
            <w:tcW w:w="5251" w:type="dxa"/>
          </w:tcPr>
          <w:p w14:paraId="1D6B476B" w14:textId="77777777" w:rsidR="00AD0E06" w:rsidRPr="00106229" w:rsidRDefault="00AD0E06" w:rsidP="00106229">
            <w:pPr>
              <w:tabs>
                <w:tab w:val="left" w:pos="900"/>
              </w:tabs>
              <w:spacing w:after="0" w:line="240" w:lineRule="auto"/>
              <w:jc w:val="both"/>
              <w:rPr>
                <w:rFonts w:ascii="Times New Roman" w:hAnsi="Times New Roman"/>
                <w:sz w:val="20"/>
                <w:szCs w:val="20"/>
                <w:lang w:val="uk-UA"/>
              </w:rPr>
            </w:pPr>
            <w:r>
              <w:rPr>
                <w:rFonts w:ascii="Times New Roman" w:hAnsi="Times New Roman"/>
                <w:sz w:val="20"/>
                <w:szCs w:val="20"/>
                <w:shd w:val="clear" w:color="auto" w:fill="FFFFFF"/>
                <w:lang w:val="uk-UA"/>
              </w:rPr>
              <w:t xml:space="preserve">8. </w:t>
            </w:r>
            <w:r w:rsidRPr="00106229">
              <w:rPr>
                <w:rFonts w:ascii="Times New Roman" w:hAnsi="Times New Roman"/>
                <w:sz w:val="20"/>
                <w:szCs w:val="20"/>
                <w:shd w:val="clear" w:color="auto" w:fill="FFFFFF"/>
                <w:lang w:val="uk-UA"/>
              </w:rPr>
              <w:t>П</w:t>
            </w:r>
            <w:r w:rsidRPr="00106229">
              <w:rPr>
                <w:rFonts w:ascii="Times New Roman" w:hAnsi="Times New Roman"/>
                <w:sz w:val="20"/>
                <w:szCs w:val="20"/>
                <w:lang w:val="uk-UA"/>
              </w:rPr>
              <w:t>ланувати і вирішувати завдання власного професійного та особистісного розвитку і самовдосконалення в науково-дослідній та викладацькій діяльності.</w:t>
            </w:r>
          </w:p>
        </w:tc>
        <w:tc>
          <w:tcPr>
            <w:tcW w:w="658" w:type="dxa"/>
          </w:tcPr>
          <w:p w14:paraId="379F95E2"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0045D9EB"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12C5C58B"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48382FAD"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847" w:type="dxa"/>
          </w:tcPr>
          <w:p w14:paraId="2E89E150"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7A958177"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847" w:type="dxa"/>
          </w:tcPr>
          <w:p w14:paraId="5494B667"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AD0E06" w:rsidRPr="00106229" w14:paraId="4184D3F3" w14:textId="77777777" w:rsidTr="00AD0E06">
        <w:trPr>
          <w:jc w:val="center"/>
        </w:trPr>
        <w:tc>
          <w:tcPr>
            <w:tcW w:w="5251" w:type="dxa"/>
          </w:tcPr>
          <w:p w14:paraId="35F1DE70" w14:textId="77777777" w:rsidR="00AD0E06" w:rsidRPr="00106229" w:rsidRDefault="00AD0E06" w:rsidP="00106229">
            <w:pPr>
              <w:spacing w:after="0" w:line="240" w:lineRule="auto"/>
              <w:jc w:val="both"/>
              <w:rPr>
                <w:rFonts w:ascii="Times New Roman" w:hAnsi="Times New Roman"/>
                <w:iCs/>
                <w:sz w:val="20"/>
                <w:szCs w:val="20"/>
                <w:lang w:val="uk-UA"/>
              </w:rPr>
            </w:pPr>
            <w:r>
              <w:rPr>
                <w:rFonts w:ascii="Times New Roman" w:hAnsi="Times New Roman"/>
                <w:sz w:val="20"/>
                <w:szCs w:val="20"/>
                <w:lang w:val="uk-UA"/>
              </w:rPr>
              <w:t xml:space="preserve">9. </w:t>
            </w:r>
            <w:r w:rsidRPr="00106229">
              <w:rPr>
                <w:rFonts w:ascii="Times New Roman" w:hAnsi="Times New Roman"/>
                <w:sz w:val="20"/>
                <w:szCs w:val="20"/>
                <w:lang w:val="uk-UA"/>
              </w:rPr>
              <w:t xml:space="preserve">Демонструвати високу ступінь самостійності, </w:t>
            </w:r>
            <w:r>
              <w:rPr>
                <w:rFonts w:ascii="Times New Roman" w:hAnsi="Times New Roman"/>
                <w:sz w:val="20"/>
                <w:szCs w:val="20"/>
                <w:lang w:val="uk-UA"/>
              </w:rPr>
              <w:t xml:space="preserve">авторитетність, </w:t>
            </w:r>
            <w:proofErr w:type="spellStart"/>
            <w:r>
              <w:rPr>
                <w:rFonts w:ascii="Times New Roman" w:hAnsi="Times New Roman"/>
                <w:sz w:val="20"/>
                <w:szCs w:val="20"/>
                <w:lang w:val="uk-UA"/>
              </w:rPr>
              <w:t>інноваційність</w:t>
            </w:r>
            <w:proofErr w:type="spellEnd"/>
            <w:r w:rsidRPr="00106229">
              <w:rPr>
                <w:rFonts w:ascii="Times New Roman" w:hAnsi="Times New Roman"/>
                <w:sz w:val="20"/>
                <w:szCs w:val="20"/>
                <w:lang w:val="uk-UA"/>
              </w:rPr>
              <w:t xml:space="preserve"> у </w:t>
            </w:r>
            <w:r>
              <w:rPr>
                <w:rFonts w:ascii="Times New Roman" w:hAnsi="Times New Roman"/>
                <w:sz w:val="20"/>
                <w:szCs w:val="20"/>
                <w:lang w:val="uk-UA"/>
              </w:rPr>
              <w:t>професійній та науковій</w:t>
            </w:r>
            <w:r w:rsidRPr="00106229">
              <w:rPr>
                <w:rFonts w:ascii="Times New Roman" w:hAnsi="Times New Roman"/>
                <w:sz w:val="20"/>
                <w:szCs w:val="20"/>
                <w:lang w:val="uk-UA"/>
              </w:rPr>
              <w:t xml:space="preserve"> діяльності</w:t>
            </w:r>
            <w:r>
              <w:rPr>
                <w:rFonts w:ascii="Times New Roman" w:hAnsi="Times New Roman"/>
                <w:sz w:val="20"/>
                <w:szCs w:val="20"/>
                <w:lang w:val="uk-UA"/>
              </w:rPr>
              <w:t>.</w:t>
            </w:r>
          </w:p>
        </w:tc>
        <w:tc>
          <w:tcPr>
            <w:tcW w:w="658" w:type="dxa"/>
          </w:tcPr>
          <w:p w14:paraId="1AEF3785"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6631B212"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1B8944B1"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7C1D0035"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7F9DDD26"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707" w:type="dxa"/>
          </w:tcPr>
          <w:p w14:paraId="6639EA39"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56DB6A71"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r>
      <w:tr w:rsidR="00AD0E06" w:rsidRPr="00106229" w14:paraId="2FD30AE3" w14:textId="77777777" w:rsidTr="00AD0E06">
        <w:trPr>
          <w:jc w:val="center"/>
        </w:trPr>
        <w:tc>
          <w:tcPr>
            <w:tcW w:w="5251" w:type="dxa"/>
          </w:tcPr>
          <w:p w14:paraId="1FC3EAE5" w14:textId="77777777" w:rsidR="00AD0E06" w:rsidRPr="00106229" w:rsidRDefault="00AD0E06" w:rsidP="00106229">
            <w:pPr>
              <w:tabs>
                <w:tab w:val="left" w:pos="900"/>
              </w:tabs>
              <w:spacing w:after="0" w:line="240" w:lineRule="auto"/>
              <w:jc w:val="both"/>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 xml:space="preserve">10. </w:t>
            </w:r>
            <w:r w:rsidRPr="00106229">
              <w:rPr>
                <w:rFonts w:ascii="Times New Roman" w:hAnsi="Times New Roman"/>
                <w:sz w:val="20"/>
                <w:szCs w:val="20"/>
                <w:shd w:val="clear" w:color="auto" w:fill="FFFFFF"/>
                <w:lang w:val="uk-UA"/>
              </w:rPr>
              <w:t>В</w:t>
            </w:r>
            <w:r w:rsidRPr="00106229">
              <w:rPr>
                <w:rFonts w:ascii="Times New Roman" w:hAnsi="Times New Roman"/>
                <w:sz w:val="20"/>
                <w:szCs w:val="20"/>
                <w:lang w:val="uk-UA"/>
              </w:rPr>
              <w:t xml:space="preserve">ільно спілкуватися з питань, що стосуються сфери наукових та експертних знань, з колегами, широкою науковою спільнотою, суспільством у цілому </w:t>
            </w:r>
            <w:r w:rsidRPr="00106229">
              <w:rPr>
                <w:rFonts w:ascii="Times New Roman" w:hAnsi="Times New Roman"/>
                <w:sz w:val="20"/>
                <w:szCs w:val="20"/>
                <w:shd w:val="clear" w:color="auto" w:fill="FFFFFF"/>
                <w:lang w:val="uk-UA"/>
              </w:rPr>
              <w:t>з урахуванням етичних принципів і норм, психологічних особливостей людей, їх приналежності до професійної, національної та інших соціальних груп.</w:t>
            </w:r>
          </w:p>
        </w:tc>
        <w:tc>
          <w:tcPr>
            <w:tcW w:w="658" w:type="dxa"/>
          </w:tcPr>
          <w:p w14:paraId="3A170FF5"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21CC0FC2"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72" w:type="dxa"/>
          </w:tcPr>
          <w:p w14:paraId="2C855294"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11BDCE16"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3997DF0F"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12551DB7"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847" w:type="dxa"/>
          </w:tcPr>
          <w:p w14:paraId="6661B218"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r>
      <w:tr w:rsidR="00AD0E06" w:rsidRPr="00106229" w14:paraId="265F8401" w14:textId="77777777" w:rsidTr="00AD0E06">
        <w:trPr>
          <w:jc w:val="center"/>
        </w:trPr>
        <w:tc>
          <w:tcPr>
            <w:tcW w:w="5251" w:type="dxa"/>
          </w:tcPr>
          <w:p w14:paraId="4E557703" w14:textId="77777777" w:rsidR="00AD0E06" w:rsidRPr="00106229" w:rsidRDefault="00AD0E06" w:rsidP="00106229">
            <w:pPr>
              <w:spacing w:after="0" w:line="240" w:lineRule="auto"/>
              <w:jc w:val="both"/>
              <w:rPr>
                <w:rFonts w:ascii="Times New Roman" w:hAnsi="Times New Roman"/>
                <w:sz w:val="20"/>
                <w:szCs w:val="20"/>
                <w:highlight w:val="yellow"/>
                <w:lang w:val="uk-UA"/>
              </w:rPr>
            </w:pPr>
            <w:r>
              <w:rPr>
                <w:rFonts w:ascii="Times New Roman" w:hAnsi="Times New Roman"/>
                <w:sz w:val="20"/>
                <w:szCs w:val="20"/>
                <w:shd w:val="clear" w:color="auto" w:fill="FFFFFF"/>
                <w:lang w:val="uk-UA"/>
              </w:rPr>
              <w:t xml:space="preserve">11. </w:t>
            </w:r>
            <w:r w:rsidRPr="00106229">
              <w:rPr>
                <w:rFonts w:ascii="Times New Roman" w:hAnsi="Times New Roman"/>
                <w:sz w:val="20"/>
                <w:szCs w:val="20"/>
                <w:shd w:val="clear" w:color="auto" w:fill="FFFFFF"/>
                <w:lang w:val="uk-UA"/>
              </w:rPr>
              <w:t>Н</w:t>
            </w:r>
            <w:r w:rsidRPr="00106229">
              <w:rPr>
                <w:rFonts w:ascii="Times New Roman" w:hAnsi="Times New Roman"/>
                <w:sz w:val="20"/>
                <w:szCs w:val="20"/>
                <w:lang w:val="uk-UA"/>
              </w:rPr>
              <w:t>алагоджувати та підтримувати контакти з фаховими спільнотами</w:t>
            </w:r>
            <w:r w:rsidRPr="00106229">
              <w:rPr>
                <w:rFonts w:ascii="Times New Roman" w:hAnsi="Times New Roman"/>
                <w:iCs/>
                <w:sz w:val="20"/>
                <w:szCs w:val="20"/>
                <w:lang w:val="uk-UA"/>
              </w:rPr>
              <w:t xml:space="preserve"> у педагогічній діяльності</w:t>
            </w:r>
            <w:r w:rsidRPr="00106229">
              <w:rPr>
                <w:rFonts w:ascii="Times New Roman" w:hAnsi="Times New Roman"/>
                <w:sz w:val="20"/>
                <w:szCs w:val="20"/>
                <w:lang w:val="uk-UA"/>
              </w:rPr>
              <w:t xml:space="preserve">, побудовані на правилах і принципах академічної доброчесності науковця та освітянина, ефективно взаємодіяти з колегами в </w:t>
            </w:r>
            <w:proofErr w:type="spellStart"/>
            <w:r w:rsidRPr="00106229">
              <w:rPr>
                <w:rFonts w:ascii="Times New Roman" w:hAnsi="Times New Roman"/>
                <w:sz w:val="20"/>
                <w:szCs w:val="20"/>
                <w:lang w:val="uk-UA"/>
              </w:rPr>
              <w:t>моно</w:t>
            </w:r>
            <w:proofErr w:type="spellEnd"/>
            <w:r w:rsidRPr="00106229">
              <w:rPr>
                <w:rFonts w:ascii="Times New Roman" w:hAnsi="Times New Roman"/>
                <w:sz w:val="20"/>
                <w:szCs w:val="20"/>
                <w:lang w:val="uk-UA"/>
              </w:rPr>
              <w:t xml:space="preserve">- та </w:t>
            </w:r>
            <w:proofErr w:type="spellStart"/>
            <w:r w:rsidRPr="00106229">
              <w:rPr>
                <w:rFonts w:ascii="Times New Roman" w:hAnsi="Times New Roman"/>
                <w:sz w:val="20"/>
                <w:szCs w:val="20"/>
                <w:lang w:val="uk-UA"/>
              </w:rPr>
              <w:t>мультидисциплінарних</w:t>
            </w:r>
            <w:proofErr w:type="spellEnd"/>
            <w:r w:rsidRPr="00106229">
              <w:rPr>
                <w:rFonts w:ascii="Times New Roman" w:hAnsi="Times New Roman"/>
                <w:sz w:val="20"/>
                <w:szCs w:val="20"/>
                <w:lang w:val="uk-UA"/>
              </w:rPr>
              <w:t xml:space="preserve"> командах.</w:t>
            </w:r>
          </w:p>
        </w:tc>
        <w:tc>
          <w:tcPr>
            <w:tcW w:w="658" w:type="dxa"/>
          </w:tcPr>
          <w:p w14:paraId="3FC3920B"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4CC695AC"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72" w:type="dxa"/>
          </w:tcPr>
          <w:p w14:paraId="7968D3FA"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45991E9F"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847" w:type="dxa"/>
          </w:tcPr>
          <w:p w14:paraId="1E389CE5"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7CE7BC94"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613A6D3A"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r>
      <w:tr w:rsidR="00AD0E06" w:rsidRPr="00106229" w14:paraId="793D5166" w14:textId="77777777" w:rsidTr="00AD0E06">
        <w:trPr>
          <w:jc w:val="center"/>
        </w:trPr>
        <w:tc>
          <w:tcPr>
            <w:tcW w:w="5251" w:type="dxa"/>
          </w:tcPr>
          <w:p w14:paraId="3957F22E" w14:textId="77777777" w:rsidR="00AD0E06" w:rsidRPr="00106229" w:rsidRDefault="00AD0E06" w:rsidP="00106229">
            <w:pPr>
              <w:spacing w:after="0" w:line="240" w:lineRule="auto"/>
              <w:jc w:val="both"/>
              <w:rPr>
                <w:rFonts w:ascii="Times New Roman" w:hAnsi="Times New Roman"/>
                <w:sz w:val="20"/>
                <w:szCs w:val="20"/>
                <w:lang w:val="uk-UA"/>
              </w:rPr>
            </w:pPr>
            <w:r>
              <w:rPr>
                <w:rFonts w:ascii="Times New Roman" w:hAnsi="Times New Roman"/>
                <w:sz w:val="20"/>
                <w:szCs w:val="20"/>
                <w:shd w:val="clear" w:color="auto" w:fill="FFFFFF"/>
                <w:lang w:val="uk-UA"/>
              </w:rPr>
              <w:t xml:space="preserve">12. </w:t>
            </w:r>
            <w:r w:rsidRPr="00106229">
              <w:rPr>
                <w:rFonts w:ascii="Times New Roman" w:hAnsi="Times New Roman"/>
                <w:sz w:val="20"/>
                <w:szCs w:val="20"/>
                <w:shd w:val="clear" w:color="auto" w:fill="FFFFFF"/>
                <w:lang w:val="uk-UA"/>
              </w:rPr>
              <w:t>З</w:t>
            </w:r>
            <w:r w:rsidRPr="00106229">
              <w:rPr>
                <w:rFonts w:ascii="Times New Roman" w:hAnsi="Times New Roman"/>
                <w:sz w:val="20"/>
                <w:szCs w:val="20"/>
                <w:lang w:val="uk-UA"/>
              </w:rPr>
              <w:t>астосовувати у фаховій діяльності норм</w:t>
            </w:r>
            <w:r>
              <w:rPr>
                <w:rFonts w:ascii="Times New Roman" w:hAnsi="Times New Roman"/>
                <w:sz w:val="20"/>
                <w:szCs w:val="20"/>
                <w:lang w:val="uk-UA"/>
              </w:rPr>
              <w:t>и і принципи</w:t>
            </w:r>
            <w:r w:rsidRPr="00106229">
              <w:rPr>
                <w:rFonts w:ascii="Times New Roman" w:hAnsi="Times New Roman"/>
                <w:sz w:val="20"/>
                <w:szCs w:val="20"/>
                <w:lang w:val="uk-UA"/>
              </w:rPr>
              <w:t xml:space="preserve"> професійної етики, нести відповідальність за дотримання академічної доброчесності під час здійснення науков</w:t>
            </w:r>
            <w:r>
              <w:rPr>
                <w:rFonts w:ascii="Times New Roman" w:hAnsi="Times New Roman"/>
                <w:sz w:val="20"/>
                <w:szCs w:val="20"/>
                <w:lang w:val="uk-UA"/>
              </w:rPr>
              <w:t>ої та педагогічної діяльності,</w:t>
            </w:r>
            <w:r w:rsidRPr="00106229">
              <w:rPr>
                <w:rFonts w:ascii="Times New Roman" w:hAnsi="Times New Roman"/>
                <w:sz w:val="20"/>
                <w:szCs w:val="20"/>
                <w:lang w:val="uk-UA"/>
              </w:rPr>
              <w:t xml:space="preserve"> керуватися загальнолюдськими цінностями.</w:t>
            </w:r>
          </w:p>
        </w:tc>
        <w:tc>
          <w:tcPr>
            <w:tcW w:w="658" w:type="dxa"/>
          </w:tcPr>
          <w:p w14:paraId="7DF2A40D"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617" w:type="dxa"/>
          </w:tcPr>
          <w:p w14:paraId="608C82A7"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72" w:type="dxa"/>
          </w:tcPr>
          <w:p w14:paraId="097D2B4B"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617" w:type="dxa"/>
          </w:tcPr>
          <w:p w14:paraId="21F2A1EE"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743AFE73"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c>
          <w:tcPr>
            <w:tcW w:w="707" w:type="dxa"/>
          </w:tcPr>
          <w:p w14:paraId="16407D90" w14:textId="77777777" w:rsidR="00AD0E06" w:rsidRPr="00106229" w:rsidRDefault="00AD0E06" w:rsidP="00106229">
            <w:pPr>
              <w:spacing w:after="0" w:line="240" w:lineRule="auto"/>
              <w:jc w:val="both"/>
              <w:rPr>
                <w:rFonts w:ascii="Times New Roman" w:hAnsi="Times New Roman"/>
                <w:sz w:val="20"/>
                <w:szCs w:val="20"/>
                <w:highlight w:val="yellow"/>
                <w:lang w:val="uk-UA"/>
              </w:rPr>
            </w:pPr>
            <w:r w:rsidRPr="0078397D">
              <w:rPr>
                <w:rFonts w:ascii="Times New Roman" w:hAnsi="Times New Roman"/>
                <w:sz w:val="20"/>
                <w:szCs w:val="20"/>
                <w:lang w:val="uk-UA"/>
              </w:rPr>
              <w:t>+</w:t>
            </w:r>
          </w:p>
        </w:tc>
        <w:tc>
          <w:tcPr>
            <w:tcW w:w="847" w:type="dxa"/>
          </w:tcPr>
          <w:p w14:paraId="431DB37C" w14:textId="77777777" w:rsidR="00AD0E06" w:rsidRPr="00106229" w:rsidRDefault="00AD0E06" w:rsidP="00106229">
            <w:pPr>
              <w:spacing w:after="0" w:line="240" w:lineRule="auto"/>
              <w:jc w:val="both"/>
              <w:rPr>
                <w:rFonts w:ascii="Times New Roman" w:hAnsi="Times New Roman"/>
                <w:sz w:val="20"/>
                <w:szCs w:val="20"/>
                <w:highlight w:val="yellow"/>
                <w:lang w:val="uk-UA"/>
              </w:rPr>
            </w:pPr>
          </w:p>
        </w:tc>
      </w:tr>
    </w:tbl>
    <w:p w14:paraId="4068BF40" w14:textId="77777777" w:rsidR="00BA0767" w:rsidRDefault="00BA0767" w:rsidP="006E12C7">
      <w:pPr>
        <w:pStyle w:val="Default"/>
        <w:jc w:val="both"/>
        <w:rPr>
          <w:b/>
          <w:color w:val="auto"/>
          <w:sz w:val="28"/>
          <w:szCs w:val="28"/>
          <w:lang w:val="uk-UA" w:eastAsia="en-US"/>
        </w:rPr>
      </w:pPr>
    </w:p>
    <w:p w14:paraId="3046C509" w14:textId="77777777" w:rsidR="00AD0E06" w:rsidRDefault="00AD0E06" w:rsidP="006E12C7">
      <w:pPr>
        <w:pStyle w:val="Default"/>
        <w:jc w:val="both"/>
        <w:rPr>
          <w:b/>
          <w:color w:val="auto"/>
          <w:sz w:val="28"/>
          <w:szCs w:val="28"/>
          <w:lang w:val="uk-UA" w:eastAsia="en-US"/>
        </w:rPr>
      </w:pPr>
    </w:p>
    <w:p w14:paraId="0D7DC435" w14:textId="77777777" w:rsidR="00BA0767" w:rsidRPr="00106229" w:rsidRDefault="00BA0767" w:rsidP="006E12C7">
      <w:pPr>
        <w:pStyle w:val="Default"/>
        <w:jc w:val="both"/>
        <w:rPr>
          <w:b/>
          <w:color w:val="auto"/>
          <w:lang w:val="uk-UA"/>
        </w:rPr>
      </w:pPr>
      <w:r w:rsidRPr="0071731F">
        <w:rPr>
          <w:b/>
          <w:lang w:val="uk-UA"/>
        </w:rPr>
        <w:lastRenderedPageBreak/>
        <w:t xml:space="preserve">7. Відповідність програмних результатів навчання, методів навчання та форм оцінювання </w:t>
      </w:r>
      <w:r w:rsidRPr="00106229">
        <w:rPr>
          <w:b/>
          <w:lang w:val="uk-UA"/>
        </w:rPr>
        <w:t xml:space="preserve">з </w:t>
      </w:r>
      <w:r>
        <w:rPr>
          <w:b/>
          <w:lang w:val="uk-UA"/>
        </w:rPr>
        <w:t xml:space="preserve">навчальної </w:t>
      </w:r>
      <w:r w:rsidRPr="00106229">
        <w:rPr>
          <w:b/>
          <w:color w:val="auto"/>
          <w:lang w:val="uk-UA"/>
        </w:rPr>
        <w:t xml:space="preserve">дисципліни (освітнього компонента) </w:t>
      </w:r>
      <w:r w:rsidRPr="00106229">
        <w:rPr>
          <w:b/>
          <w:lang w:val="uk-UA"/>
        </w:rPr>
        <w:t>«</w:t>
      </w:r>
      <w:r w:rsidR="00E21624">
        <w:rPr>
          <w:b/>
          <w:lang w:val="uk-UA"/>
        </w:rPr>
        <w:t>Порівняльна педагогіка</w:t>
      </w:r>
      <w:r w:rsidRPr="00106229">
        <w:rPr>
          <w:b/>
          <w:lang w:val="uk-UA"/>
        </w:rPr>
        <w:t>»</w:t>
      </w:r>
      <w:r>
        <w:rPr>
          <w:b/>
          <w:lang w:val="uk-UA"/>
        </w:rPr>
        <w:t>.</w:t>
      </w:r>
    </w:p>
    <w:p w14:paraId="2CDCE372" w14:textId="77777777" w:rsidR="00BA0767" w:rsidRPr="000A2CBB" w:rsidRDefault="00BA0767" w:rsidP="0071731F">
      <w:pPr>
        <w:pStyle w:val="Default"/>
        <w:jc w:val="right"/>
        <w:rPr>
          <w:lang w:val="uk-UA"/>
        </w:rPr>
      </w:pPr>
    </w:p>
    <w:p w14:paraId="310E5D1D" w14:textId="77777777" w:rsidR="00BA0767" w:rsidRPr="0071731F" w:rsidRDefault="00BA0767" w:rsidP="0071731F">
      <w:pPr>
        <w:pStyle w:val="Default"/>
        <w:jc w:val="right"/>
        <w:rPr>
          <w:b/>
          <w:lang w:val="uk-UA"/>
        </w:rPr>
      </w:pPr>
      <w:r w:rsidRPr="0071731F">
        <w:rPr>
          <w:b/>
          <w:lang w:val="uk-UA"/>
        </w:rPr>
        <w:t>Таблиця 3</w:t>
      </w:r>
    </w:p>
    <w:p w14:paraId="0F16ED11" w14:textId="77777777" w:rsidR="00BA0767" w:rsidRDefault="00BA0767" w:rsidP="00423D5E">
      <w:pPr>
        <w:pStyle w:val="Default"/>
        <w:jc w:val="center"/>
        <w:rPr>
          <w:b/>
          <w:lang w:val="uk-UA"/>
        </w:rPr>
      </w:pPr>
      <w:r w:rsidRPr="0071731F">
        <w:rPr>
          <w:b/>
          <w:lang w:val="uk-UA"/>
        </w:rPr>
        <w:t xml:space="preserve">Матриця відповідності програмних результатів навчання, </w:t>
      </w:r>
    </w:p>
    <w:p w14:paraId="7D915C3F" w14:textId="05357775" w:rsidR="00BA0767" w:rsidRPr="00106229" w:rsidRDefault="00BA0767" w:rsidP="006E12C7">
      <w:pPr>
        <w:pStyle w:val="Default"/>
        <w:jc w:val="center"/>
        <w:rPr>
          <w:b/>
          <w:color w:val="auto"/>
          <w:lang w:val="uk-UA"/>
        </w:rPr>
      </w:pPr>
      <w:r w:rsidRPr="0071731F">
        <w:rPr>
          <w:b/>
          <w:lang w:val="uk-UA"/>
        </w:rPr>
        <w:t>методів навчання та форм оцінювання</w:t>
      </w:r>
      <w:r w:rsidR="00741CE1">
        <w:rPr>
          <w:b/>
          <w:lang w:val="uk-UA"/>
        </w:rPr>
        <w:t xml:space="preserve"> </w:t>
      </w:r>
      <w:r w:rsidRPr="00106229">
        <w:rPr>
          <w:b/>
          <w:lang w:val="uk-UA"/>
        </w:rPr>
        <w:t xml:space="preserve">з </w:t>
      </w:r>
      <w:r>
        <w:rPr>
          <w:b/>
          <w:lang w:val="uk-UA"/>
        </w:rPr>
        <w:t xml:space="preserve">навчальної </w:t>
      </w:r>
      <w:r w:rsidRPr="00106229">
        <w:rPr>
          <w:b/>
          <w:color w:val="auto"/>
          <w:lang w:val="uk-UA"/>
        </w:rPr>
        <w:t xml:space="preserve">дисципліни </w:t>
      </w:r>
    </w:p>
    <w:p w14:paraId="4C8CCA22" w14:textId="77777777" w:rsidR="00BA0767" w:rsidRDefault="00BA0767" w:rsidP="006E12C7">
      <w:pPr>
        <w:pStyle w:val="Default"/>
        <w:jc w:val="center"/>
        <w:rPr>
          <w:b/>
          <w:lang w:val="uk-UA"/>
        </w:rPr>
      </w:pPr>
      <w:r w:rsidRPr="00106229">
        <w:rPr>
          <w:b/>
          <w:color w:val="auto"/>
          <w:lang w:val="uk-UA"/>
        </w:rPr>
        <w:t xml:space="preserve">(освітнього компонента) </w:t>
      </w:r>
      <w:r w:rsidRPr="00106229">
        <w:rPr>
          <w:b/>
          <w:lang w:val="uk-UA"/>
        </w:rPr>
        <w:t>«</w:t>
      </w:r>
      <w:r w:rsidR="00EC7448">
        <w:rPr>
          <w:b/>
          <w:lang w:val="uk-UA"/>
        </w:rPr>
        <w:t>Порівняльна педагогіка</w:t>
      </w:r>
      <w:r w:rsidRPr="00106229">
        <w:rPr>
          <w:b/>
          <w:lang w:val="uk-UA"/>
        </w:rPr>
        <w:t xml:space="preserve">» </w:t>
      </w:r>
    </w:p>
    <w:p w14:paraId="50334DE5" w14:textId="77777777" w:rsidR="00BA0767" w:rsidRPr="00106229" w:rsidRDefault="00BA0767" w:rsidP="006E12C7">
      <w:pPr>
        <w:pStyle w:val="Default"/>
        <w:jc w:val="center"/>
        <w:rPr>
          <w:b/>
          <w:color w:val="auto"/>
          <w:lang w:val="uk-UA"/>
        </w:rPr>
      </w:pP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7"/>
        <w:gridCol w:w="3073"/>
        <w:gridCol w:w="1800"/>
      </w:tblGrid>
      <w:tr w:rsidR="00BA0767" w:rsidRPr="00AD0E06" w14:paraId="4AF516B5" w14:textId="77777777" w:rsidTr="009D4517">
        <w:tc>
          <w:tcPr>
            <w:tcW w:w="5747" w:type="dxa"/>
          </w:tcPr>
          <w:p w14:paraId="5B403856" w14:textId="77777777" w:rsidR="00BA0767" w:rsidRPr="00AD0E06" w:rsidRDefault="00BA0767" w:rsidP="00423D5E">
            <w:pPr>
              <w:tabs>
                <w:tab w:val="left" w:pos="900"/>
              </w:tabs>
              <w:spacing w:after="0" w:line="240" w:lineRule="auto"/>
              <w:jc w:val="center"/>
              <w:rPr>
                <w:rFonts w:ascii="Times New Roman" w:hAnsi="Times New Roman"/>
                <w:b/>
                <w:lang w:val="uk-UA"/>
              </w:rPr>
            </w:pPr>
            <w:r w:rsidRPr="00AD0E06">
              <w:rPr>
                <w:rFonts w:ascii="Times New Roman" w:hAnsi="Times New Roman"/>
                <w:b/>
                <w:lang w:val="uk-UA"/>
              </w:rPr>
              <w:t>Програмні результати навчання</w:t>
            </w:r>
          </w:p>
        </w:tc>
        <w:tc>
          <w:tcPr>
            <w:tcW w:w="3073" w:type="dxa"/>
          </w:tcPr>
          <w:p w14:paraId="49BE1588" w14:textId="77777777" w:rsidR="00BA0767" w:rsidRPr="00AD0E06" w:rsidRDefault="00BA0767" w:rsidP="00423D5E">
            <w:pPr>
              <w:tabs>
                <w:tab w:val="left" w:pos="900"/>
              </w:tabs>
              <w:spacing w:after="0" w:line="240" w:lineRule="auto"/>
              <w:jc w:val="center"/>
              <w:rPr>
                <w:rFonts w:ascii="Times New Roman" w:hAnsi="Times New Roman"/>
                <w:b/>
                <w:lang w:val="uk-UA"/>
              </w:rPr>
            </w:pPr>
            <w:r w:rsidRPr="00AD0E06">
              <w:rPr>
                <w:rFonts w:ascii="Times New Roman" w:hAnsi="Times New Roman"/>
                <w:b/>
                <w:lang w:val="uk-UA"/>
              </w:rPr>
              <w:t>Методи  навчання</w:t>
            </w:r>
          </w:p>
        </w:tc>
        <w:tc>
          <w:tcPr>
            <w:tcW w:w="1800" w:type="dxa"/>
          </w:tcPr>
          <w:p w14:paraId="1C4CD787" w14:textId="77777777" w:rsidR="00BA0767" w:rsidRPr="00AD0E06" w:rsidRDefault="00BA0767" w:rsidP="00423D5E">
            <w:pPr>
              <w:tabs>
                <w:tab w:val="left" w:pos="900"/>
              </w:tabs>
              <w:spacing w:after="0" w:line="240" w:lineRule="auto"/>
              <w:jc w:val="center"/>
              <w:rPr>
                <w:rFonts w:ascii="Times New Roman" w:hAnsi="Times New Roman"/>
                <w:b/>
                <w:lang w:val="uk-UA"/>
              </w:rPr>
            </w:pPr>
            <w:r w:rsidRPr="00AD0E06">
              <w:rPr>
                <w:rFonts w:ascii="Times New Roman" w:hAnsi="Times New Roman"/>
                <w:b/>
                <w:lang w:val="uk-UA"/>
              </w:rPr>
              <w:t>Форми оцінювання</w:t>
            </w:r>
          </w:p>
        </w:tc>
      </w:tr>
      <w:tr w:rsidR="009D4517" w:rsidRPr="00AD0E06" w14:paraId="504B30B7" w14:textId="77777777" w:rsidTr="009D4517">
        <w:tc>
          <w:tcPr>
            <w:tcW w:w="5747" w:type="dxa"/>
          </w:tcPr>
          <w:p w14:paraId="3774EE3A" w14:textId="18E3F98A" w:rsidR="009D4517" w:rsidRPr="00AD0E06" w:rsidRDefault="009D4517" w:rsidP="009D4517">
            <w:pPr>
              <w:spacing w:after="0" w:line="240" w:lineRule="auto"/>
              <w:jc w:val="both"/>
              <w:rPr>
                <w:rFonts w:ascii="Times New Roman" w:hAnsi="Times New Roman"/>
                <w:b/>
                <w:lang w:val="uk-UA"/>
              </w:rPr>
            </w:pPr>
            <w:r w:rsidRPr="00AD0E06">
              <w:rPr>
                <w:rFonts w:ascii="Times New Roman" w:hAnsi="Times New Roman"/>
                <w:lang w:val="uk-UA" w:eastAsia="ru-RU"/>
              </w:rPr>
              <w:t>ПРН 3. Знати провідні наукові підходи, концепції, положення, освітні технології, їх історично-порівняльні аспекти, глибоко усвідомлювати актуальні теоретико-методологічні та практичні проблеми, що потребують вирішення у наукових дослідженнях.</w:t>
            </w:r>
            <w:r w:rsidRPr="00AD0E06">
              <w:rPr>
                <w:rFonts w:ascii="Times New Roman" w:hAnsi="Times New Roman"/>
                <w:lang w:eastAsia="ru-RU"/>
              </w:rPr>
              <w:t> </w:t>
            </w:r>
          </w:p>
        </w:tc>
        <w:tc>
          <w:tcPr>
            <w:tcW w:w="3073" w:type="dxa"/>
            <w:vMerge w:val="restart"/>
          </w:tcPr>
          <w:p w14:paraId="1BE4040F"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iCs/>
                <w:lang w:val="uk-UA"/>
              </w:rPr>
            </w:pPr>
            <w:r w:rsidRPr="00AD0E06">
              <w:rPr>
                <w:rFonts w:ascii="Times New Roman" w:hAnsi="Times New Roman"/>
                <w:i/>
                <w:iCs/>
                <w:lang w:val="uk-UA"/>
              </w:rPr>
              <w:t>Загальнонаукові методи теоретичного пізнання</w:t>
            </w:r>
            <w:r w:rsidRPr="00AD0E06">
              <w:rPr>
                <w:rFonts w:ascii="Times New Roman" w:hAnsi="Times New Roman"/>
                <w:iCs/>
                <w:lang w:val="uk-UA"/>
              </w:rPr>
              <w:t>: аналіз, синтез, абстрагування, узагальнення.</w:t>
            </w:r>
          </w:p>
          <w:p w14:paraId="62E9A839" w14:textId="77777777" w:rsidR="009D4517" w:rsidRPr="00AD0E06" w:rsidRDefault="009D4517" w:rsidP="009D4517">
            <w:pPr>
              <w:tabs>
                <w:tab w:val="left" w:pos="223"/>
                <w:tab w:val="left" w:pos="463"/>
                <w:tab w:val="left" w:pos="2552"/>
              </w:tabs>
              <w:spacing w:after="0" w:line="240" w:lineRule="auto"/>
              <w:jc w:val="both"/>
              <w:rPr>
                <w:rStyle w:val="af7"/>
                <w:rFonts w:ascii="Times New Roman" w:hAnsi="Times New Roman"/>
                <w:b w:val="0"/>
                <w:bCs/>
                <w:shd w:val="clear" w:color="auto" w:fill="FFFFFF"/>
                <w:lang w:val="uk-UA"/>
              </w:rPr>
            </w:pPr>
          </w:p>
          <w:p w14:paraId="38E770AB"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r w:rsidRPr="00AD0E06">
              <w:rPr>
                <w:rStyle w:val="af7"/>
                <w:rFonts w:ascii="Times New Roman" w:hAnsi="Times New Roman"/>
                <w:b w:val="0"/>
                <w:bCs/>
                <w:i/>
                <w:shd w:val="clear" w:color="auto" w:fill="FFFFFF"/>
                <w:lang w:val="uk-UA"/>
              </w:rPr>
              <w:t>Технологія</w:t>
            </w:r>
            <w:r w:rsidRPr="00AD0E06">
              <w:rPr>
                <w:rStyle w:val="af7"/>
                <w:rFonts w:ascii="Times New Roman" w:hAnsi="Times New Roman"/>
                <w:b w:val="0"/>
                <w:bCs/>
                <w:shd w:val="clear" w:color="auto" w:fill="FFFFFF"/>
                <w:lang w:val="uk-UA"/>
              </w:rPr>
              <w:t xml:space="preserve"> особистісно орієнтованого навчання</w:t>
            </w:r>
          </w:p>
          <w:p w14:paraId="21DA216C"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p>
          <w:p w14:paraId="4840E2C8"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p>
          <w:p w14:paraId="7C48F57C"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r w:rsidRPr="00AD0E06">
              <w:rPr>
                <w:rFonts w:ascii="Times New Roman" w:hAnsi="Times New Roman"/>
                <w:i/>
                <w:lang w:val="uk-UA"/>
              </w:rPr>
              <w:t>Методи</w:t>
            </w:r>
            <w:r w:rsidRPr="00AD0E06">
              <w:rPr>
                <w:rFonts w:ascii="Times New Roman" w:hAnsi="Times New Roman"/>
                <w:lang w:val="uk-UA"/>
              </w:rPr>
              <w:t xml:space="preserve"> інтерактивного (комунікативного) і проблемного навчання</w:t>
            </w:r>
          </w:p>
          <w:p w14:paraId="15FE864B" w14:textId="77777777" w:rsidR="009D4517" w:rsidRPr="00AD0E06" w:rsidRDefault="009D4517" w:rsidP="009D4517">
            <w:pPr>
              <w:tabs>
                <w:tab w:val="left" w:pos="223"/>
                <w:tab w:val="left" w:pos="463"/>
              </w:tabs>
              <w:spacing w:after="0" w:line="240" w:lineRule="auto"/>
              <w:ind w:firstLine="113"/>
              <w:jc w:val="both"/>
              <w:rPr>
                <w:rFonts w:ascii="Times New Roman" w:hAnsi="Times New Roman"/>
                <w:lang w:val="uk-UA"/>
              </w:rPr>
            </w:pPr>
          </w:p>
          <w:p w14:paraId="6072A29E" w14:textId="77777777" w:rsidR="009D4517" w:rsidRPr="00AD0E06" w:rsidRDefault="009D4517" w:rsidP="009D4517">
            <w:pPr>
              <w:tabs>
                <w:tab w:val="left" w:pos="223"/>
                <w:tab w:val="left" w:pos="463"/>
              </w:tabs>
              <w:spacing w:after="0" w:line="240" w:lineRule="auto"/>
              <w:ind w:firstLine="113"/>
              <w:jc w:val="both"/>
              <w:rPr>
                <w:rFonts w:ascii="Times New Roman" w:hAnsi="Times New Roman"/>
                <w:lang w:val="uk-UA"/>
              </w:rPr>
            </w:pPr>
          </w:p>
          <w:p w14:paraId="28D56A28" w14:textId="77777777" w:rsidR="009D4517" w:rsidRPr="00AD0E06" w:rsidRDefault="009D4517" w:rsidP="009D4517">
            <w:pPr>
              <w:tabs>
                <w:tab w:val="left" w:pos="223"/>
                <w:tab w:val="left" w:pos="463"/>
              </w:tabs>
              <w:spacing w:after="0" w:line="240" w:lineRule="auto"/>
              <w:ind w:firstLine="113"/>
              <w:jc w:val="both"/>
              <w:rPr>
                <w:rFonts w:ascii="Times New Roman" w:hAnsi="Times New Roman"/>
                <w:lang w:val="uk-UA"/>
              </w:rPr>
            </w:pPr>
            <w:r w:rsidRPr="00AD0E06">
              <w:rPr>
                <w:rFonts w:ascii="Times New Roman" w:hAnsi="Times New Roman"/>
                <w:i/>
                <w:lang w:val="uk-UA"/>
              </w:rPr>
              <w:t>Методи навчання</w:t>
            </w:r>
            <w:r w:rsidRPr="00AD0E06">
              <w:rPr>
                <w:rFonts w:ascii="Times New Roman" w:hAnsi="Times New Roman"/>
                <w:lang w:val="uk-UA"/>
              </w:rPr>
              <w:t>:</w:t>
            </w:r>
          </w:p>
          <w:p w14:paraId="1E564372" w14:textId="77777777" w:rsidR="009D4517" w:rsidRPr="00AD0E06" w:rsidRDefault="009D4517" w:rsidP="009D4517">
            <w:pPr>
              <w:numPr>
                <w:ilvl w:val="0"/>
                <w:numId w:val="13"/>
              </w:numPr>
              <w:tabs>
                <w:tab w:val="left" w:pos="223"/>
                <w:tab w:val="left" w:pos="463"/>
              </w:tabs>
              <w:spacing w:after="0" w:line="240" w:lineRule="auto"/>
              <w:ind w:left="0" w:firstLine="113"/>
              <w:jc w:val="both"/>
              <w:rPr>
                <w:rFonts w:ascii="Times New Roman" w:hAnsi="Times New Roman"/>
                <w:lang w:val="uk-UA"/>
              </w:rPr>
            </w:pPr>
            <w:r w:rsidRPr="00AD0E06">
              <w:rPr>
                <w:rFonts w:ascii="Times New Roman" w:hAnsi="Times New Roman"/>
                <w:lang w:val="uk-UA"/>
              </w:rPr>
              <w:t>групова дискусія,</w:t>
            </w:r>
          </w:p>
          <w:p w14:paraId="6E6627C1" w14:textId="77777777" w:rsidR="009D4517" w:rsidRPr="00AD0E06" w:rsidRDefault="009D4517" w:rsidP="009D4517">
            <w:pPr>
              <w:numPr>
                <w:ilvl w:val="0"/>
                <w:numId w:val="13"/>
              </w:numPr>
              <w:tabs>
                <w:tab w:val="left" w:pos="223"/>
                <w:tab w:val="left" w:pos="463"/>
                <w:tab w:val="left" w:pos="2552"/>
              </w:tabs>
              <w:spacing w:after="0" w:line="240" w:lineRule="auto"/>
              <w:ind w:left="0" w:firstLine="113"/>
              <w:jc w:val="both"/>
              <w:rPr>
                <w:rFonts w:ascii="Times New Roman" w:hAnsi="Times New Roman"/>
                <w:lang w:val="uk-UA"/>
              </w:rPr>
            </w:pPr>
            <w:r w:rsidRPr="00AD0E06">
              <w:rPr>
                <w:rFonts w:ascii="Times New Roman" w:hAnsi="Times New Roman"/>
                <w:lang w:val="uk-UA"/>
              </w:rPr>
              <w:t>дидактичні та ділові ігри, що імітують досліджувані процеси,</w:t>
            </w:r>
          </w:p>
          <w:p w14:paraId="601011EB" w14:textId="77777777" w:rsidR="009D4517" w:rsidRPr="00AD0E06" w:rsidRDefault="009D4517" w:rsidP="009D4517">
            <w:pPr>
              <w:numPr>
                <w:ilvl w:val="0"/>
                <w:numId w:val="13"/>
              </w:numPr>
              <w:tabs>
                <w:tab w:val="left" w:pos="223"/>
                <w:tab w:val="left" w:pos="463"/>
                <w:tab w:val="left" w:pos="2552"/>
              </w:tabs>
              <w:spacing w:after="0" w:line="240" w:lineRule="auto"/>
              <w:ind w:left="0" w:firstLine="113"/>
              <w:jc w:val="both"/>
              <w:rPr>
                <w:rFonts w:ascii="Times New Roman" w:hAnsi="Times New Roman"/>
                <w:lang w:val="uk-UA"/>
              </w:rPr>
            </w:pPr>
            <w:r w:rsidRPr="00AD0E06">
              <w:rPr>
                <w:rFonts w:ascii="Times New Roman" w:hAnsi="Times New Roman"/>
                <w:lang w:val="uk-UA"/>
              </w:rPr>
              <w:t>ситуаційний аналіз (кейс-метод), дослідження ситуації професійної взаємодії з використанням різних методів (аналіз літературних джерел, спостережень, інтерв’ю), презентація результатів виконаних досліджень.</w:t>
            </w:r>
          </w:p>
          <w:p w14:paraId="638C597B"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p>
          <w:p w14:paraId="1A51C038"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p>
          <w:p w14:paraId="4D47D379"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p>
          <w:p w14:paraId="5788AC76" w14:textId="77777777" w:rsidR="009D4517" w:rsidRPr="00AD0E06" w:rsidRDefault="009D4517" w:rsidP="009D4517">
            <w:pPr>
              <w:tabs>
                <w:tab w:val="left" w:pos="223"/>
                <w:tab w:val="left" w:pos="463"/>
                <w:tab w:val="left" w:pos="2552"/>
              </w:tabs>
              <w:spacing w:after="0" w:line="240" w:lineRule="auto"/>
              <w:ind w:firstLine="113"/>
              <w:jc w:val="both"/>
              <w:rPr>
                <w:rFonts w:ascii="Times New Roman" w:hAnsi="Times New Roman"/>
                <w:lang w:val="uk-UA"/>
              </w:rPr>
            </w:pPr>
            <w:r w:rsidRPr="00AD0E06">
              <w:rPr>
                <w:rFonts w:ascii="Times New Roman" w:hAnsi="Times New Roman"/>
                <w:i/>
                <w:lang w:val="uk-UA"/>
              </w:rPr>
              <w:t>Індивідуальні  завдання</w:t>
            </w:r>
            <w:r w:rsidRPr="00AD0E06">
              <w:rPr>
                <w:rFonts w:ascii="Times New Roman" w:hAnsi="Times New Roman"/>
                <w:lang w:val="uk-UA"/>
              </w:rPr>
              <w:t xml:space="preserve">: </w:t>
            </w:r>
          </w:p>
          <w:p w14:paraId="314D0D19" w14:textId="77777777" w:rsidR="009D4517" w:rsidRPr="00AD0E06" w:rsidRDefault="009D4517" w:rsidP="009D4517">
            <w:pPr>
              <w:tabs>
                <w:tab w:val="left" w:pos="223"/>
                <w:tab w:val="left" w:pos="463"/>
                <w:tab w:val="left" w:pos="900"/>
              </w:tabs>
              <w:spacing w:after="0" w:line="240" w:lineRule="auto"/>
              <w:jc w:val="both"/>
              <w:rPr>
                <w:rFonts w:ascii="Times New Roman" w:hAnsi="Times New Roman"/>
                <w:lang w:val="uk-UA"/>
              </w:rPr>
            </w:pPr>
            <w:r w:rsidRPr="00AD0E06">
              <w:rPr>
                <w:rFonts w:ascii="Times New Roman" w:hAnsi="Times New Roman"/>
                <w:lang w:val="uk-UA"/>
              </w:rPr>
              <w:t>- національні особливості організації системи освіти в країнах світу</w:t>
            </w:r>
          </w:p>
          <w:p w14:paraId="73FC56F0" w14:textId="77777777" w:rsidR="009D4517" w:rsidRPr="00AD0E06" w:rsidRDefault="009D4517" w:rsidP="009D4517">
            <w:pPr>
              <w:tabs>
                <w:tab w:val="left" w:pos="223"/>
                <w:tab w:val="left" w:pos="463"/>
                <w:tab w:val="left" w:pos="900"/>
              </w:tabs>
              <w:spacing w:after="0" w:line="240" w:lineRule="auto"/>
              <w:jc w:val="both"/>
              <w:rPr>
                <w:rFonts w:ascii="Times New Roman" w:hAnsi="Times New Roman"/>
                <w:lang w:val="uk-UA"/>
              </w:rPr>
            </w:pPr>
            <w:r w:rsidRPr="00AD0E06">
              <w:rPr>
                <w:rFonts w:ascii="Times New Roman" w:hAnsi="Times New Roman"/>
                <w:lang w:val="uk-UA"/>
              </w:rPr>
              <w:t>(країна на власний вибір) мультимедійна презентація;</w:t>
            </w:r>
          </w:p>
          <w:p w14:paraId="32A033BE" w14:textId="77777777" w:rsidR="009D4517" w:rsidRPr="00AD0E06" w:rsidRDefault="009D4517" w:rsidP="009D4517">
            <w:pPr>
              <w:tabs>
                <w:tab w:val="left" w:pos="223"/>
                <w:tab w:val="left" w:pos="463"/>
                <w:tab w:val="left" w:pos="900"/>
              </w:tabs>
              <w:spacing w:after="0" w:line="240" w:lineRule="auto"/>
              <w:jc w:val="both"/>
              <w:rPr>
                <w:rFonts w:ascii="Times New Roman" w:hAnsi="Times New Roman"/>
                <w:lang w:val="uk-UA"/>
              </w:rPr>
            </w:pPr>
            <w:r w:rsidRPr="00AD0E06">
              <w:rPr>
                <w:rFonts w:ascii="Times New Roman" w:hAnsi="Times New Roman"/>
                <w:lang w:val="uk-UA"/>
              </w:rPr>
              <w:t>-ситуаційний аналіз (кейс-метод)</w:t>
            </w:r>
          </w:p>
        </w:tc>
        <w:tc>
          <w:tcPr>
            <w:tcW w:w="1800" w:type="dxa"/>
            <w:vMerge w:val="restart"/>
          </w:tcPr>
          <w:p w14:paraId="46EDD1EC" w14:textId="77777777" w:rsidR="009D4517" w:rsidRPr="00AD0E06" w:rsidRDefault="009D4517" w:rsidP="009D4517">
            <w:pPr>
              <w:spacing w:after="0" w:line="240" w:lineRule="auto"/>
              <w:jc w:val="both"/>
              <w:rPr>
                <w:rFonts w:ascii="Times New Roman" w:hAnsi="Times New Roman"/>
                <w:lang w:val="uk-UA"/>
              </w:rPr>
            </w:pPr>
            <w:r w:rsidRPr="00AD0E06">
              <w:rPr>
                <w:rFonts w:ascii="Times New Roman" w:hAnsi="Times New Roman"/>
                <w:lang w:val="uk-UA"/>
              </w:rPr>
              <w:t>Індивідуальне і групове опитування.</w:t>
            </w:r>
          </w:p>
          <w:p w14:paraId="2C9B12AB" w14:textId="77777777" w:rsidR="009D4517" w:rsidRPr="00AD0E06" w:rsidRDefault="009D4517" w:rsidP="009D4517">
            <w:pPr>
              <w:spacing w:after="0" w:line="240" w:lineRule="auto"/>
              <w:jc w:val="both"/>
              <w:rPr>
                <w:rFonts w:ascii="Times New Roman" w:hAnsi="Times New Roman"/>
                <w:lang w:val="uk-UA"/>
              </w:rPr>
            </w:pPr>
          </w:p>
          <w:p w14:paraId="5427EBFB" w14:textId="77777777" w:rsidR="009D4517" w:rsidRPr="00AD0E06" w:rsidRDefault="009D4517" w:rsidP="009D4517">
            <w:pPr>
              <w:spacing w:after="0" w:line="240" w:lineRule="auto"/>
              <w:jc w:val="both"/>
              <w:rPr>
                <w:rFonts w:ascii="Times New Roman" w:hAnsi="Times New Roman"/>
                <w:lang w:val="uk-UA"/>
              </w:rPr>
            </w:pPr>
          </w:p>
          <w:p w14:paraId="1A94EF6D" w14:textId="77777777" w:rsidR="009D4517" w:rsidRPr="00AD0E06" w:rsidRDefault="009D4517" w:rsidP="009D4517">
            <w:pPr>
              <w:spacing w:after="0" w:line="240" w:lineRule="auto"/>
              <w:jc w:val="both"/>
              <w:rPr>
                <w:rFonts w:ascii="Times New Roman" w:hAnsi="Times New Roman"/>
                <w:lang w:val="uk-UA"/>
              </w:rPr>
            </w:pPr>
          </w:p>
          <w:p w14:paraId="5EB1EA02" w14:textId="77777777" w:rsidR="009D4517" w:rsidRPr="00AD0E06" w:rsidRDefault="009D4517" w:rsidP="009D4517">
            <w:pPr>
              <w:spacing w:after="0" w:line="240" w:lineRule="auto"/>
              <w:jc w:val="both"/>
              <w:rPr>
                <w:rFonts w:ascii="Times New Roman" w:hAnsi="Times New Roman"/>
                <w:lang w:val="uk-UA"/>
              </w:rPr>
            </w:pPr>
          </w:p>
          <w:p w14:paraId="6A6B3E84" w14:textId="77777777" w:rsidR="009D4517" w:rsidRPr="00AD0E06" w:rsidRDefault="009D4517" w:rsidP="009D4517">
            <w:pPr>
              <w:spacing w:after="0" w:line="240" w:lineRule="auto"/>
              <w:jc w:val="both"/>
              <w:rPr>
                <w:rFonts w:ascii="Times New Roman" w:hAnsi="Times New Roman"/>
                <w:lang w:val="uk-UA"/>
              </w:rPr>
            </w:pPr>
          </w:p>
          <w:p w14:paraId="2F4A4E75" w14:textId="77777777" w:rsidR="009D4517" w:rsidRPr="00AD0E06" w:rsidRDefault="009D4517" w:rsidP="009D4517">
            <w:pPr>
              <w:spacing w:after="0" w:line="240" w:lineRule="auto"/>
              <w:jc w:val="both"/>
              <w:rPr>
                <w:rFonts w:ascii="Times New Roman" w:hAnsi="Times New Roman"/>
                <w:lang w:val="uk-UA"/>
              </w:rPr>
            </w:pPr>
            <w:r w:rsidRPr="00AD0E06">
              <w:rPr>
                <w:rFonts w:ascii="Times New Roman" w:hAnsi="Times New Roman"/>
                <w:lang w:val="uk-UA"/>
              </w:rPr>
              <w:t>Експрес-контроль.</w:t>
            </w:r>
          </w:p>
          <w:p w14:paraId="50B0A5AF" w14:textId="77777777" w:rsidR="009D4517" w:rsidRPr="00AD0E06" w:rsidRDefault="009D4517" w:rsidP="009D4517">
            <w:pPr>
              <w:tabs>
                <w:tab w:val="left" w:pos="2552"/>
              </w:tabs>
              <w:spacing w:after="0" w:line="240" w:lineRule="auto"/>
              <w:jc w:val="both"/>
              <w:rPr>
                <w:rFonts w:ascii="Times New Roman" w:hAnsi="Times New Roman"/>
                <w:lang w:val="uk-UA"/>
              </w:rPr>
            </w:pPr>
          </w:p>
          <w:p w14:paraId="23D119D8" w14:textId="77777777" w:rsidR="009D4517" w:rsidRPr="00AD0E06" w:rsidRDefault="009D4517" w:rsidP="009D4517">
            <w:pPr>
              <w:tabs>
                <w:tab w:val="left" w:pos="2552"/>
              </w:tabs>
              <w:spacing w:after="0" w:line="240" w:lineRule="auto"/>
              <w:jc w:val="both"/>
              <w:rPr>
                <w:rFonts w:ascii="Times New Roman" w:hAnsi="Times New Roman"/>
                <w:lang w:val="uk-UA"/>
              </w:rPr>
            </w:pPr>
          </w:p>
          <w:p w14:paraId="27D94332" w14:textId="77777777" w:rsidR="009D4517" w:rsidRPr="00AD0E06" w:rsidRDefault="009D4517" w:rsidP="009D4517">
            <w:pPr>
              <w:tabs>
                <w:tab w:val="left" w:pos="2552"/>
              </w:tabs>
              <w:spacing w:after="0" w:line="240" w:lineRule="auto"/>
              <w:jc w:val="both"/>
              <w:rPr>
                <w:rFonts w:ascii="Times New Roman" w:hAnsi="Times New Roman"/>
                <w:lang w:val="uk-UA"/>
              </w:rPr>
            </w:pPr>
          </w:p>
          <w:p w14:paraId="54F392D4" w14:textId="77777777" w:rsidR="009D4517" w:rsidRPr="00AD0E06" w:rsidRDefault="009D4517" w:rsidP="009D4517">
            <w:pPr>
              <w:tabs>
                <w:tab w:val="left" w:pos="2552"/>
              </w:tabs>
              <w:spacing w:after="0" w:line="240" w:lineRule="auto"/>
              <w:jc w:val="both"/>
              <w:rPr>
                <w:rFonts w:ascii="Times New Roman" w:hAnsi="Times New Roman"/>
                <w:lang w:val="uk-UA"/>
              </w:rPr>
            </w:pPr>
          </w:p>
          <w:p w14:paraId="1F54BBAA" w14:textId="77777777" w:rsidR="009D4517" w:rsidRPr="00AD0E06" w:rsidRDefault="009D4517" w:rsidP="009D4517">
            <w:pPr>
              <w:tabs>
                <w:tab w:val="left" w:pos="2552"/>
              </w:tabs>
              <w:spacing w:after="0" w:line="240" w:lineRule="auto"/>
              <w:jc w:val="both"/>
              <w:rPr>
                <w:rFonts w:ascii="Times New Roman" w:hAnsi="Times New Roman"/>
                <w:lang w:val="uk-UA"/>
              </w:rPr>
            </w:pPr>
          </w:p>
          <w:p w14:paraId="10B02AC6" w14:textId="77777777" w:rsidR="009D4517" w:rsidRPr="00AD0E06" w:rsidRDefault="009D4517" w:rsidP="009D4517">
            <w:pPr>
              <w:tabs>
                <w:tab w:val="left" w:pos="2552"/>
              </w:tabs>
              <w:spacing w:after="0" w:line="240" w:lineRule="auto"/>
              <w:jc w:val="both"/>
              <w:rPr>
                <w:rFonts w:ascii="Times New Roman" w:hAnsi="Times New Roman"/>
                <w:lang w:val="uk-UA" w:eastAsia="ru-RU"/>
              </w:rPr>
            </w:pPr>
            <w:r w:rsidRPr="00AD0E06">
              <w:rPr>
                <w:rFonts w:ascii="Times New Roman" w:hAnsi="Times New Roman"/>
                <w:lang w:val="uk-UA"/>
              </w:rPr>
              <w:t xml:space="preserve">Оцінювання роботи аспірантів в групах. </w:t>
            </w:r>
          </w:p>
          <w:p w14:paraId="5165A261" w14:textId="77777777" w:rsidR="009D4517" w:rsidRPr="00AD0E06" w:rsidRDefault="009D4517" w:rsidP="009D4517">
            <w:pPr>
              <w:tabs>
                <w:tab w:val="left" w:pos="2552"/>
              </w:tabs>
              <w:spacing w:after="0" w:line="240" w:lineRule="auto"/>
              <w:jc w:val="both"/>
              <w:rPr>
                <w:rFonts w:ascii="Times New Roman" w:hAnsi="Times New Roman"/>
                <w:lang w:val="uk-UA"/>
              </w:rPr>
            </w:pPr>
          </w:p>
          <w:p w14:paraId="431342C6" w14:textId="77777777" w:rsidR="009D4517" w:rsidRPr="00AD0E06" w:rsidRDefault="009D4517" w:rsidP="009D4517">
            <w:pPr>
              <w:tabs>
                <w:tab w:val="left" w:pos="2552"/>
              </w:tabs>
              <w:spacing w:after="0" w:line="240" w:lineRule="auto"/>
              <w:jc w:val="both"/>
              <w:rPr>
                <w:rFonts w:ascii="Times New Roman" w:hAnsi="Times New Roman"/>
                <w:lang w:val="uk-UA"/>
              </w:rPr>
            </w:pPr>
          </w:p>
          <w:p w14:paraId="54F5701C" w14:textId="77777777" w:rsidR="009D4517" w:rsidRPr="00AD0E06" w:rsidRDefault="009D4517" w:rsidP="009D4517">
            <w:pPr>
              <w:tabs>
                <w:tab w:val="left" w:pos="2552"/>
              </w:tabs>
              <w:spacing w:after="0" w:line="240" w:lineRule="auto"/>
              <w:jc w:val="both"/>
              <w:rPr>
                <w:rFonts w:ascii="Times New Roman" w:hAnsi="Times New Roman"/>
                <w:lang w:val="uk-UA"/>
              </w:rPr>
            </w:pPr>
          </w:p>
          <w:p w14:paraId="66DAB544" w14:textId="77777777" w:rsidR="009D4517" w:rsidRPr="00AD0E06" w:rsidRDefault="009D4517" w:rsidP="009D4517">
            <w:pPr>
              <w:tabs>
                <w:tab w:val="left" w:pos="2552"/>
              </w:tabs>
              <w:spacing w:after="0" w:line="240" w:lineRule="auto"/>
              <w:jc w:val="both"/>
              <w:rPr>
                <w:rFonts w:ascii="Times New Roman" w:hAnsi="Times New Roman"/>
                <w:lang w:val="uk-UA"/>
              </w:rPr>
            </w:pPr>
          </w:p>
          <w:p w14:paraId="6F68DC66" w14:textId="77777777" w:rsidR="009D4517" w:rsidRPr="00AD0E06" w:rsidRDefault="009D4517" w:rsidP="009D4517">
            <w:pPr>
              <w:tabs>
                <w:tab w:val="left" w:pos="2552"/>
              </w:tabs>
              <w:spacing w:after="0" w:line="240" w:lineRule="auto"/>
              <w:jc w:val="both"/>
              <w:rPr>
                <w:rFonts w:ascii="Times New Roman" w:hAnsi="Times New Roman"/>
                <w:lang w:val="uk-UA"/>
              </w:rPr>
            </w:pPr>
          </w:p>
          <w:p w14:paraId="24DC2812" w14:textId="77777777" w:rsidR="009D4517" w:rsidRPr="00AD0E06" w:rsidRDefault="009D4517" w:rsidP="009D4517">
            <w:pPr>
              <w:tabs>
                <w:tab w:val="left" w:pos="2552"/>
              </w:tabs>
              <w:spacing w:after="0" w:line="240" w:lineRule="auto"/>
              <w:jc w:val="both"/>
              <w:rPr>
                <w:rFonts w:ascii="Times New Roman" w:hAnsi="Times New Roman"/>
                <w:lang w:val="uk-UA"/>
              </w:rPr>
            </w:pPr>
          </w:p>
          <w:p w14:paraId="2CFA0D7C" w14:textId="77777777" w:rsidR="009D4517" w:rsidRPr="00AD0E06" w:rsidRDefault="009D4517" w:rsidP="009D4517">
            <w:pPr>
              <w:tabs>
                <w:tab w:val="left" w:pos="2552"/>
              </w:tabs>
              <w:spacing w:after="0" w:line="240" w:lineRule="auto"/>
              <w:jc w:val="both"/>
              <w:rPr>
                <w:rFonts w:ascii="Times New Roman" w:hAnsi="Times New Roman"/>
                <w:lang w:val="uk-UA" w:eastAsia="ru-RU"/>
              </w:rPr>
            </w:pPr>
            <w:r w:rsidRPr="00AD0E06">
              <w:rPr>
                <w:rFonts w:ascii="Times New Roman" w:hAnsi="Times New Roman"/>
                <w:lang w:val="uk-UA"/>
              </w:rPr>
              <w:t>Оцінювання індивідуальних завдань аспірантів.</w:t>
            </w:r>
          </w:p>
          <w:p w14:paraId="0FE42AD0" w14:textId="77777777" w:rsidR="009D4517" w:rsidRPr="00AD0E06" w:rsidRDefault="009D4517" w:rsidP="009D4517">
            <w:pPr>
              <w:tabs>
                <w:tab w:val="left" w:pos="2552"/>
              </w:tabs>
              <w:spacing w:after="0" w:line="240" w:lineRule="auto"/>
              <w:jc w:val="both"/>
              <w:rPr>
                <w:rFonts w:ascii="Times New Roman" w:hAnsi="Times New Roman"/>
                <w:lang w:val="uk-UA" w:eastAsia="ru-RU"/>
              </w:rPr>
            </w:pPr>
          </w:p>
          <w:p w14:paraId="3F4B1C18" w14:textId="77777777" w:rsidR="009D4517" w:rsidRPr="00AD0E06" w:rsidRDefault="009D4517" w:rsidP="009D4517">
            <w:pPr>
              <w:tabs>
                <w:tab w:val="left" w:pos="2552"/>
              </w:tabs>
              <w:spacing w:after="0" w:line="240" w:lineRule="auto"/>
              <w:jc w:val="both"/>
              <w:rPr>
                <w:rFonts w:ascii="Times New Roman" w:hAnsi="Times New Roman"/>
                <w:lang w:val="uk-UA" w:eastAsia="ru-RU"/>
              </w:rPr>
            </w:pPr>
          </w:p>
          <w:p w14:paraId="3F8196D7" w14:textId="77777777" w:rsidR="009D4517" w:rsidRPr="00AD0E06" w:rsidRDefault="009D4517" w:rsidP="009D4517">
            <w:pPr>
              <w:tabs>
                <w:tab w:val="left" w:pos="2552"/>
              </w:tabs>
              <w:spacing w:after="0" w:line="240" w:lineRule="auto"/>
              <w:jc w:val="both"/>
              <w:rPr>
                <w:rFonts w:ascii="Times New Roman" w:hAnsi="Times New Roman"/>
                <w:lang w:val="uk-UA" w:eastAsia="ru-RU"/>
              </w:rPr>
            </w:pPr>
          </w:p>
          <w:p w14:paraId="7F41645F" w14:textId="77777777" w:rsidR="009D4517" w:rsidRPr="00AD0E06" w:rsidRDefault="009D4517" w:rsidP="009D4517">
            <w:pPr>
              <w:tabs>
                <w:tab w:val="left" w:pos="2552"/>
              </w:tabs>
              <w:spacing w:after="0" w:line="240" w:lineRule="auto"/>
              <w:jc w:val="both"/>
              <w:rPr>
                <w:rFonts w:ascii="Times New Roman" w:hAnsi="Times New Roman"/>
                <w:lang w:val="uk-UA" w:eastAsia="ru-RU"/>
              </w:rPr>
            </w:pPr>
          </w:p>
          <w:p w14:paraId="0AB49CEE" w14:textId="77777777" w:rsidR="009D4517" w:rsidRPr="00AD0E06" w:rsidRDefault="009D4517" w:rsidP="009D4517">
            <w:pPr>
              <w:tabs>
                <w:tab w:val="left" w:pos="2552"/>
              </w:tabs>
              <w:spacing w:after="0" w:line="240" w:lineRule="auto"/>
              <w:jc w:val="both"/>
              <w:rPr>
                <w:rFonts w:ascii="Times New Roman" w:hAnsi="Times New Roman"/>
                <w:lang w:val="uk-UA" w:eastAsia="ru-RU"/>
              </w:rPr>
            </w:pPr>
          </w:p>
          <w:p w14:paraId="4DF51939" w14:textId="77777777" w:rsidR="009D4517" w:rsidRPr="00AD0E06" w:rsidRDefault="009D4517" w:rsidP="009D4517">
            <w:pPr>
              <w:tabs>
                <w:tab w:val="left" w:pos="2552"/>
              </w:tabs>
              <w:spacing w:after="0" w:line="240" w:lineRule="auto"/>
              <w:jc w:val="both"/>
              <w:rPr>
                <w:rFonts w:ascii="Times New Roman" w:hAnsi="Times New Roman"/>
                <w:lang w:val="uk-UA"/>
              </w:rPr>
            </w:pPr>
            <w:r w:rsidRPr="00AD0E06">
              <w:rPr>
                <w:rFonts w:ascii="Times New Roman" w:hAnsi="Times New Roman"/>
                <w:lang w:val="uk-UA" w:eastAsia="ru-RU"/>
              </w:rPr>
              <w:t>Тематичне тестування.</w:t>
            </w:r>
          </w:p>
          <w:p w14:paraId="4ED5737A" w14:textId="77777777" w:rsidR="009D4517" w:rsidRPr="00AD0E06" w:rsidRDefault="009D4517" w:rsidP="009D4517">
            <w:pPr>
              <w:tabs>
                <w:tab w:val="left" w:pos="2552"/>
              </w:tabs>
              <w:spacing w:after="0" w:line="240" w:lineRule="auto"/>
              <w:jc w:val="both"/>
              <w:rPr>
                <w:rFonts w:ascii="Times New Roman" w:hAnsi="Times New Roman"/>
                <w:lang w:val="uk-UA"/>
              </w:rPr>
            </w:pPr>
          </w:p>
          <w:p w14:paraId="2C72DFC3" w14:textId="1AAEC9A4" w:rsidR="009D4517" w:rsidRPr="00AD0E06" w:rsidRDefault="009D4517" w:rsidP="009D4517">
            <w:pPr>
              <w:tabs>
                <w:tab w:val="left" w:pos="2552"/>
              </w:tabs>
              <w:spacing w:after="0" w:line="240" w:lineRule="auto"/>
              <w:jc w:val="both"/>
              <w:rPr>
                <w:rFonts w:ascii="Times New Roman" w:hAnsi="Times New Roman"/>
                <w:lang w:val="uk-UA"/>
              </w:rPr>
            </w:pPr>
          </w:p>
          <w:p w14:paraId="3E7A5C17" w14:textId="772BAB14" w:rsidR="009D4517" w:rsidRPr="00AD0E06" w:rsidRDefault="009D4517" w:rsidP="009D4517">
            <w:pPr>
              <w:tabs>
                <w:tab w:val="left" w:pos="2552"/>
              </w:tabs>
              <w:spacing w:after="0" w:line="240" w:lineRule="auto"/>
              <w:jc w:val="both"/>
              <w:rPr>
                <w:rFonts w:ascii="Times New Roman" w:hAnsi="Times New Roman"/>
                <w:lang w:val="uk-UA"/>
              </w:rPr>
            </w:pPr>
          </w:p>
          <w:p w14:paraId="614F1E77" w14:textId="3350B357" w:rsidR="009D4517" w:rsidRPr="00AD0E06" w:rsidRDefault="009D4517" w:rsidP="009D4517">
            <w:pPr>
              <w:tabs>
                <w:tab w:val="left" w:pos="2552"/>
              </w:tabs>
              <w:spacing w:after="0" w:line="240" w:lineRule="auto"/>
              <w:jc w:val="both"/>
              <w:rPr>
                <w:rFonts w:ascii="Times New Roman" w:hAnsi="Times New Roman"/>
                <w:lang w:val="uk-UA"/>
              </w:rPr>
            </w:pPr>
          </w:p>
          <w:p w14:paraId="4DFF0DE3" w14:textId="77777777" w:rsidR="009D4517" w:rsidRPr="00AD0E06" w:rsidRDefault="009D4517" w:rsidP="009D4517">
            <w:pPr>
              <w:tabs>
                <w:tab w:val="left" w:pos="2552"/>
              </w:tabs>
              <w:spacing w:after="0" w:line="240" w:lineRule="auto"/>
              <w:jc w:val="both"/>
              <w:rPr>
                <w:rFonts w:ascii="Times New Roman" w:hAnsi="Times New Roman"/>
                <w:lang w:val="uk-UA"/>
              </w:rPr>
            </w:pPr>
            <w:r w:rsidRPr="00AD0E06">
              <w:rPr>
                <w:rFonts w:ascii="Times New Roman" w:hAnsi="Times New Roman"/>
                <w:lang w:val="uk-UA"/>
              </w:rPr>
              <w:t>Модульна контрольна робота.</w:t>
            </w:r>
          </w:p>
          <w:p w14:paraId="548202E9" w14:textId="77777777" w:rsidR="009D4517" w:rsidRPr="00AD0E06" w:rsidRDefault="009D4517" w:rsidP="009D4517">
            <w:pPr>
              <w:tabs>
                <w:tab w:val="left" w:pos="2552"/>
              </w:tabs>
              <w:spacing w:after="0" w:line="240" w:lineRule="auto"/>
              <w:jc w:val="both"/>
              <w:rPr>
                <w:rFonts w:ascii="Times New Roman" w:hAnsi="Times New Roman"/>
                <w:lang w:val="uk-UA"/>
              </w:rPr>
            </w:pPr>
          </w:p>
          <w:p w14:paraId="163A2932" w14:textId="77777777" w:rsidR="009D4517" w:rsidRPr="00AD0E06" w:rsidRDefault="009D4517" w:rsidP="009D4517">
            <w:pPr>
              <w:tabs>
                <w:tab w:val="left" w:pos="2552"/>
              </w:tabs>
              <w:spacing w:after="0" w:line="240" w:lineRule="auto"/>
              <w:jc w:val="both"/>
              <w:rPr>
                <w:rFonts w:ascii="Times New Roman" w:hAnsi="Times New Roman"/>
                <w:lang w:val="uk-UA"/>
              </w:rPr>
            </w:pPr>
            <w:r w:rsidRPr="00AD0E06">
              <w:rPr>
                <w:rFonts w:ascii="Times New Roman" w:hAnsi="Times New Roman"/>
                <w:lang w:val="uk-UA"/>
              </w:rPr>
              <w:t>Залік.</w:t>
            </w:r>
          </w:p>
        </w:tc>
      </w:tr>
      <w:tr w:rsidR="009D4517" w:rsidRPr="00AD0E06" w14:paraId="6CE56ADE" w14:textId="77777777" w:rsidTr="009D4517">
        <w:tc>
          <w:tcPr>
            <w:tcW w:w="5747" w:type="dxa"/>
          </w:tcPr>
          <w:p w14:paraId="6F98B63E" w14:textId="7CE8ECC9" w:rsidR="009D4517" w:rsidRPr="00AD0E06" w:rsidRDefault="009D4517" w:rsidP="009D4517">
            <w:pPr>
              <w:spacing w:after="0" w:line="240" w:lineRule="auto"/>
              <w:jc w:val="both"/>
              <w:rPr>
                <w:rFonts w:ascii="Times New Roman" w:hAnsi="Times New Roman"/>
                <w:lang w:val="uk-UA" w:eastAsia="uk-UA"/>
              </w:rPr>
            </w:pPr>
            <w:r w:rsidRPr="00AD0E06">
              <w:rPr>
                <w:rFonts w:ascii="Times New Roman" w:hAnsi="Times New Roman"/>
                <w:lang w:val="uk-UA" w:eastAsia="ru-RU"/>
              </w:rPr>
              <w:t>ПРН 4. Порівнювати і класифікувати різні наукові теорії у галузі дослідження, формулювати й обґрунтовувати власну наукову концепцію; критично аналізувати особисті наукові досягнення і здобутки інших дослідників.</w:t>
            </w:r>
          </w:p>
        </w:tc>
        <w:tc>
          <w:tcPr>
            <w:tcW w:w="3073" w:type="dxa"/>
            <w:vMerge/>
          </w:tcPr>
          <w:p w14:paraId="50945997" w14:textId="77777777" w:rsidR="009D4517" w:rsidRPr="00AD0E06" w:rsidRDefault="009D4517" w:rsidP="009D4517">
            <w:pPr>
              <w:tabs>
                <w:tab w:val="left" w:pos="900"/>
              </w:tabs>
              <w:spacing w:after="0" w:line="240" w:lineRule="auto"/>
              <w:jc w:val="center"/>
              <w:rPr>
                <w:rFonts w:ascii="Times New Roman" w:hAnsi="Times New Roman"/>
                <w:lang w:val="uk-UA"/>
              </w:rPr>
            </w:pPr>
          </w:p>
        </w:tc>
        <w:tc>
          <w:tcPr>
            <w:tcW w:w="1800" w:type="dxa"/>
            <w:vMerge/>
          </w:tcPr>
          <w:p w14:paraId="663DD370" w14:textId="77777777" w:rsidR="009D4517" w:rsidRPr="00AD0E06" w:rsidRDefault="009D4517" w:rsidP="009D4517">
            <w:pPr>
              <w:tabs>
                <w:tab w:val="left" w:pos="900"/>
              </w:tabs>
              <w:spacing w:after="0" w:line="240" w:lineRule="auto"/>
              <w:jc w:val="center"/>
              <w:rPr>
                <w:rFonts w:ascii="Times New Roman" w:hAnsi="Times New Roman"/>
                <w:lang w:val="uk-UA"/>
              </w:rPr>
            </w:pPr>
          </w:p>
        </w:tc>
      </w:tr>
      <w:tr w:rsidR="009D4517" w:rsidRPr="00AD0E06" w14:paraId="58577001" w14:textId="77777777" w:rsidTr="009D4517">
        <w:tc>
          <w:tcPr>
            <w:tcW w:w="5747" w:type="dxa"/>
          </w:tcPr>
          <w:p w14:paraId="3841B82A" w14:textId="0ED0CA11" w:rsidR="009D4517" w:rsidRPr="00AD0E06" w:rsidRDefault="009D4517" w:rsidP="009D4517">
            <w:pPr>
              <w:spacing w:after="0" w:line="240" w:lineRule="auto"/>
              <w:jc w:val="both"/>
              <w:rPr>
                <w:rFonts w:ascii="Times New Roman" w:hAnsi="Times New Roman"/>
                <w:lang w:val="uk-UA" w:eastAsia="uk-UA"/>
              </w:rPr>
            </w:pPr>
            <w:r w:rsidRPr="00AD0E06">
              <w:rPr>
                <w:rFonts w:ascii="Times New Roman" w:hAnsi="Times New Roman"/>
                <w:lang w:val="uk-UA" w:eastAsia="ru-RU"/>
              </w:rPr>
              <w:t xml:space="preserve">ПРН 8. Дотримуватися норм наукової етики при здійсненні науково-інноваційної діяльності та проведенні власного дослідження; дотримуватися особистісного вибору в морально-ціннісних ситуаціях, що виникають у </w:t>
            </w:r>
            <w:proofErr w:type="spellStart"/>
            <w:r w:rsidRPr="00AD0E06">
              <w:rPr>
                <w:rFonts w:ascii="Times New Roman" w:hAnsi="Times New Roman"/>
                <w:lang w:val="uk-UA" w:eastAsia="ru-RU"/>
              </w:rPr>
              <w:t>професійно</w:t>
            </w:r>
            <w:proofErr w:type="spellEnd"/>
            <w:r w:rsidRPr="00AD0E06">
              <w:rPr>
                <w:rFonts w:ascii="Times New Roman" w:hAnsi="Times New Roman"/>
                <w:lang w:val="uk-UA" w:eastAsia="ru-RU"/>
              </w:rPr>
              <w:t>-педагогічній діяльності.</w:t>
            </w:r>
          </w:p>
        </w:tc>
        <w:tc>
          <w:tcPr>
            <w:tcW w:w="3073" w:type="dxa"/>
            <w:vMerge/>
          </w:tcPr>
          <w:p w14:paraId="4C43044A" w14:textId="77777777" w:rsidR="009D4517" w:rsidRPr="00AD0E06" w:rsidRDefault="009D4517" w:rsidP="009D4517">
            <w:pPr>
              <w:tabs>
                <w:tab w:val="left" w:pos="900"/>
              </w:tabs>
              <w:spacing w:after="0" w:line="240" w:lineRule="auto"/>
              <w:jc w:val="center"/>
              <w:rPr>
                <w:rFonts w:ascii="Times New Roman" w:hAnsi="Times New Roman"/>
                <w:lang w:val="uk-UA"/>
              </w:rPr>
            </w:pPr>
          </w:p>
        </w:tc>
        <w:tc>
          <w:tcPr>
            <w:tcW w:w="1800" w:type="dxa"/>
            <w:vMerge/>
          </w:tcPr>
          <w:p w14:paraId="42086D57" w14:textId="77777777" w:rsidR="009D4517" w:rsidRPr="00AD0E06" w:rsidRDefault="009D4517" w:rsidP="009D4517">
            <w:pPr>
              <w:tabs>
                <w:tab w:val="left" w:pos="900"/>
              </w:tabs>
              <w:spacing w:after="0" w:line="240" w:lineRule="auto"/>
              <w:jc w:val="center"/>
              <w:rPr>
                <w:rFonts w:ascii="Times New Roman" w:hAnsi="Times New Roman"/>
                <w:lang w:val="uk-UA"/>
              </w:rPr>
            </w:pPr>
          </w:p>
        </w:tc>
      </w:tr>
      <w:tr w:rsidR="009D4517" w:rsidRPr="00AD0E06" w14:paraId="1DC71E84" w14:textId="77777777" w:rsidTr="009D4517">
        <w:tc>
          <w:tcPr>
            <w:tcW w:w="5747" w:type="dxa"/>
          </w:tcPr>
          <w:p w14:paraId="2D70C88E" w14:textId="7AE4A924" w:rsidR="009D4517" w:rsidRPr="00AD0E06" w:rsidRDefault="009D4517" w:rsidP="009D4517">
            <w:pPr>
              <w:spacing w:after="0" w:line="240" w:lineRule="auto"/>
              <w:jc w:val="both"/>
              <w:rPr>
                <w:rFonts w:ascii="Times New Roman" w:hAnsi="Times New Roman"/>
                <w:iCs/>
                <w:lang w:val="uk-UA"/>
              </w:rPr>
            </w:pPr>
            <w:r w:rsidRPr="00AD0E06">
              <w:rPr>
                <w:rFonts w:ascii="Times New Roman" w:hAnsi="Times New Roman"/>
                <w:lang w:val="uk-UA" w:eastAsia="ru-RU"/>
              </w:rPr>
              <w:t xml:space="preserve">ПРН 9. Планувати, ініціювати, організовувати й здійснювати розробку дослідницько-інноваційних </w:t>
            </w:r>
            <w:proofErr w:type="spellStart"/>
            <w:r w:rsidRPr="00AD0E06">
              <w:rPr>
                <w:rFonts w:ascii="Times New Roman" w:hAnsi="Times New Roman"/>
                <w:lang w:val="uk-UA" w:eastAsia="ru-RU"/>
              </w:rPr>
              <w:t>проєктів</w:t>
            </w:r>
            <w:proofErr w:type="spellEnd"/>
            <w:r w:rsidRPr="00AD0E06">
              <w:rPr>
                <w:rFonts w:ascii="Times New Roman" w:hAnsi="Times New Roman"/>
                <w:lang w:val="uk-UA" w:eastAsia="ru-RU"/>
              </w:rPr>
              <w:t>, організовувати роботу вітчизняних і міжнародних науково-дослідницьких колективів у контексті європейської та євроатлантичної інтеграції України.</w:t>
            </w:r>
          </w:p>
        </w:tc>
        <w:tc>
          <w:tcPr>
            <w:tcW w:w="3073" w:type="dxa"/>
            <w:vMerge/>
          </w:tcPr>
          <w:p w14:paraId="5ACAC288" w14:textId="77777777" w:rsidR="009D4517" w:rsidRPr="00AD0E06" w:rsidRDefault="009D4517" w:rsidP="009D4517">
            <w:pPr>
              <w:tabs>
                <w:tab w:val="left" w:pos="900"/>
              </w:tabs>
              <w:spacing w:after="0" w:line="240" w:lineRule="auto"/>
              <w:jc w:val="center"/>
              <w:rPr>
                <w:rFonts w:ascii="Times New Roman" w:hAnsi="Times New Roman"/>
                <w:lang w:val="uk-UA"/>
              </w:rPr>
            </w:pPr>
          </w:p>
        </w:tc>
        <w:tc>
          <w:tcPr>
            <w:tcW w:w="1800" w:type="dxa"/>
            <w:vMerge/>
          </w:tcPr>
          <w:p w14:paraId="2F95B82B" w14:textId="77777777" w:rsidR="009D4517" w:rsidRPr="00AD0E06" w:rsidRDefault="009D4517" w:rsidP="009D4517">
            <w:pPr>
              <w:tabs>
                <w:tab w:val="left" w:pos="900"/>
              </w:tabs>
              <w:spacing w:after="0" w:line="240" w:lineRule="auto"/>
              <w:jc w:val="center"/>
              <w:rPr>
                <w:rFonts w:ascii="Times New Roman" w:hAnsi="Times New Roman"/>
                <w:lang w:val="uk-UA"/>
              </w:rPr>
            </w:pPr>
          </w:p>
        </w:tc>
      </w:tr>
      <w:tr w:rsidR="009D4517" w:rsidRPr="00AD0E06" w14:paraId="1378158E" w14:textId="77777777" w:rsidTr="009D4517">
        <w:tc>
          <w:tcPr>
            <w:tcW w:w="5747" w:type="dxa"/>
          </w:tcPr>
          <w:p w14:paraId="7AEA8012" w14:textId="3139C869" w:rsidR="009D4517" w:rsidRPr="00AD0E06" w:rsidRDefault="009D4517" w:rsidP="009D4517">
            <w:pPr>
              <w:spacing w:after="0" w:line="240" w:lineRule="auto"/>
              <w:jc w:val="both"/>
              <w:rPr>
                <w:rFonts w:ascii="Times New Roman" w:hAnsi="Times New Roman"/>
                <w:lang w:val="uk-UA"/>
              </w:rPr>
            </w:pPr>
            <w:r w:rsidRPr="00AD0E06">
              <w:rPr>
                <w:rFonts w:ascii="Times New Roman" w:hAnsi="Times New Roman"/>
                <w:lang w:val="uk-UA" w:eastAsia="ru-RU"/>
              </w:rPr>
              <w:t>ПРН 14. Ефективно спілкуватися і взаємодіяти в науковому просторі, зокрема й міжнародному, для розв’язання різноманітних фахових вузькоспеціальних і загальних завдань в освітній галузі та міждисциплінарних досліджень; упевнено володіти академічною українською та іноземною мовами у професійній діяльності та</w:t>
            </w:r>
            <w:r w:rsidRPr="00AD0E06">
              <w:rPr>
                <w:rFonts w:ascii="Times New Roman" w:hAnsi="Times New Roman"/>
                <w:lang w:eastAsia="ru-RU"/>
              </w:rPr>
              <w:t> </w:t>
            </w:r>
            <w:r w:rsidRPr="00AD0E06">
              <w:rPr>
                <w:rFonts w:ascii="Times New Roman" w:hAnsi="Times New Roman"/>
                <w:lang w:val="uk-UA" w:eastAsia="ru-RU"/>
              </w:rPr>
              <w:t xml:space="preserve"> педагогічних дослідженнях для реалізації комунікації; демонструвати значну авторитетність, </w:t>
            </w:r>
            <w:proofErr w:type="spellStart"/>
            <w:r w:rsidRPr="00AD0E06">
              <w:rPr>
                <w:rFonts w:ascii="Times New Roman" w:hAnsi="Times New Roman"/>
                <w:lang w:val="uk-UA" w:eastAsia="ru-RU"/>
              </w:rPr>
              <w:t>інноваційність</w:t>
            </w:r>
            <w:proofErr w:type="spellEnd"/>
            <w:r w:rsidRPr="00AD0E06">
              <w:rPr>
                <w:rFonts w:ascii="Times New Roman" w:hAnsi="Times New Roman"/>
                <w:lang w:val="uk-UA" w:eastAsia="ru-RU"/>
              </w:rPr>
              <w:t>, високу ступінь самостійності, академічну та професійну доброчесність, постійну відданість розвитку нових ідей або процесів у передових контекстах професійної та наукової діяльності.</w:t>
            </w:r>
          </w:p>
        </w:tc>
        <w:tc>
          <w:tcPr>
            <w:tcW w:w="3073" w:type="dxa"/>
            <w:vMerge/>
          </w:tcPr>
          <w:p w14:paraId="114035BE" w14:textId="77777777" w:rsidR="009D4517" w:rsidRPr="00AD0E06" w:rsidRDefault="009D4517" w:rsidP="009D4517">
            <w:pPr>
              <w:tabs>
                <w:tab w:val="left" w:pos="900"/>
              </w:tabs>
              <w:spacing w:after="0" w:line="240" w:lineRule="auto"/>
              <w:jc w:val="center"/>
              <w:rPr>
                <w:rFonts w:ascii="Times New Roman" w:hAnsi="Times New Roman"/>
                <w:lang w:val="uk-UA"/>
              </w:rPr>
            </w:pPr>
          </w:p>
        </w:tc>
        <w:tc>
          <w:tcPr>
            <w:tcW w:w="1800" w:type="dxa"/>
            <w:vMerge/>
          </w:tcPr>
          <w:p w14:paraId="675A6F98" w14:textId="77777777" w:rsidR="009D4517" w:rsidRPr="00AD0E06" w:rsidRDefault="009D4517" w:rsidP="009D4517">
            <w:pPr>
              <w:tabs>
                <w:tab w:val="left" w:pos="900"/>
              </w:tabs>
              <w:spacing w:after="0" w:line="240" w:lineRule="auto"/>
              <w:jc w:val="center"/>
              <w:rPr>
                <w:rFonts w:ascii="Times New Roman" w:hAnsi="Times New Roman"/>
                <w:lang w:val="uk-UA"/>
              </w:rPr>
            </w:pPr>
          </w:p>
        </w:tc>
      </w:tr>
      <w:tr w:rsidR="009D4517" w:rsidRPr="00AD0E06" w14:paraId="4CACB163" w14:textId="77777777" w:rsidTr="009D4517">
        <w:tc>
          <w:tcPr>
            <w:tcW w:w="5747" w:type="dxa"/>
          </w:tcPr>
          <w:p w14:paraId="00DF9B51" w14:textId="10CA2137" w:rsidR="009D4517" w:rsidRPr="00AD0E06" w:rsidRDefault="009D4517" w:rsidP="009D4517">
            <w:pPr>
              <w:spacing w:after="0" w:line="240" w:lineRule="auto"/>
              <w:jc w:val="both"/>
              <w:rPr>
                <w:rFonts w:ascii="Times New Roman" w:hAnsi="Times New Roman"/>
                <w:lang w:val="uk-UA"/>
              </w:rPr>
            </w:pPr>
            <w:r w:rsidRPr="00AD0E06">
              <w:rPr>
                <w:rFonts w:ascii="Times New Roman" w:hAnsi="Times New Roman"/>
                <w:lang w:val="uk-UA" w:eastAsia="ru-RU"/>
              </w:rPr>
              <w:t>ПРН 16. Оцінювати власну наукову і професійну діяльність, обирати і втілювати стратегії саморозвитку та самовдосконалення в науково-дослідній та викладацькій діяльності.</w:t>
            </w:r>
          </w:p>
        </w:tc>
        <w:tc>
          <w:tcPr>
            <w:tcW w:w="3073" w:type="dxa"/>
            <w:vMerge/>
          </w:tcPr>
          <w:p w14:paraId="1D5624C8" w14:textId="77777777" w:rsidR="009D4517" w:rsidRPr="00AD0E06" w:rsidRDefault="009D4517" w:rsidP="009D4517">
            <w:pPr>
              <w:tabs>
                <w:tab w:val="left" w:pos="900"/>
              </w:tabs>
              <w:spacing w:after="0" w:line="240" w:lineRule="auto"/>
              <w:jc w:val="center"/>
              <w:rPr>
                <w:rFonts w:ascii="Times New Roman" w:hAnsi="Times New Roman"/>
                <w:lang w:val="uk-UA"/>
              </w:rPr>
            </w:pPr>
          </w:p>
        </w:tc>
        <w:tc>
          <w:tcPr>
            <w:tcW w:w="1800" w:type="dxa"/>
            <w:vMerge/>
          </w:tcPr>
          <w:p w14:paraId="0CCDC289" w14:textId="77777777" w:rsidR="009D4517" w:rsidRPr="00AD0E06" w:rsidRDefault="009D4517" w:rsidP="009D4517">
            <w:pPr>
              <w:tabs>
                <w:tab w:val="left" w:pos="900"/>
              </w:tabs>
              <w:spacing w:after="0" w:line="240" w:lineRule="auto"/>
              <w:jc w:val="center"/>
              <w:rPr>
                <w:rFonts w:ascii="Times New Roman" w:hAnsi="Times New Roman"/>
                <w:lang w:val="uk-UA"/>
              </w:rPr>
            </w:pPr>
          </w:p>
        </w:tc>
      </w:tr>
      <w:tr w:rsidR="00AD0E06" w:rsidRPr="00AD0E06" w14:paraId="47688193" w14:textId="77777777" w:rsidTr="00F8607B">
        <w:trPr>
          <w:trHeight w:val="1528"/>
        </w:trPr>
        <w:tc>
          <w:tcPr>
            <w:tcW w:w="5747" w:type="dxa"/>
          </w:tcPr>
          <w:p w14:paraId="181DFA39" w14:textId="3568EFE1" w:rsidR="00AD0E06" w:rsidRPr="00AD0E06" w:rsidRDefault="00AD0E06" w:rsidP="009D4517">
            <w:pPr>
              <w:spacing w:after="0" w:line="240" w:lineRule="auto"/>
              <w:jc w:val="both"/>
              <w:rPr>
                <w:rFonts w:ascii="Times New Roman" w:hAnsi="Times New Roman"/>
                <w:lang w:val="uk-UA"/>
              </w:rPr>
            </w:pPr>
            <w:r w:rsidRPr="00AD0E06">
              <w:rPr>
                <w:rFonts w:ascii="Times New Roman" w:hAnsi="Times New Roman"/>
                <w:lang w:val="uk-UA" w:eastAsia="ru-RU"/>
              </w:rPr>
              <w:t xml:space="preserve">ПРН 17. Використовувати сучасні практики та пошукові техніки для роботи з </w:t>
            </w:r>
            <w:proofErr w:type="spellStart"/>
            <w:r w:rsidRPr="00AD0E06">
              <w:rPr>
                <w:rFonts w:ascii="Times New Roman" w:hAnsi="Times New Roman"/>
                <w:lang w:val="uk-UA" w:eastAsia="ru-RU"/>
              </w:rPr>
              <w:t>наукометричними</w:t>
            </w:r>
            <w:proofErr w:type="spellEnd"/>
            <w:r w:rsidRPr="00AD0E06">
              <w:rPr>
                <w:rFonts w:ascii="Times New Roman" w:hAnsi="Times New Roman"/>
                <w:lang w:val="uk-UA" w:eastAsia="ru-RU"/>
              </w:rPr>
              <w:t xml:space="preserve"> базами даних для здійснення власної наукової, педагогічної та інноваційної діяльності, у підготовці наукових публікацій, звітів, ділової та особистої документації.</w:t>
            </w:r>
          </w:p>
        </w:tc>
        <w:tc>
          <w:tcPr>
            <w:tcW w:w="3073" w:type="dxa"/>
            <w:vMerge/>
          </w:tcPr>
          <w:p w14:paraId="51151102" w14:textId="77777777" w:rsidR="00AD0E06" w:rsidRPr="00AD0E06" w:rsidRDefault="00AD0E06" w:rsidP="009D4517">
            <w:pPr>
              <w:tabs>
                <w:tab w:val="left" w:pos="900"/>
              </w:tabs>
              <w:spacing w:after="0" w:line="240" w:lineRule="auto"/>
              <w:jc w:val="center"/>
              <w:rPr>
                <w:rFonts w:ascii="Times New Roman" w:hAnsi="Times New Roman"/>
                <w:lang w:val="uk-UA"/>
              </w:rPr>
            </w:pPr>
          </w:p>
        </w:tc>
        <w:tc>
          <w:tcPr>
            <w:tcW w:w="1800" w:type="dxa"/>
            <w:vMerge/>
          </w:tcPr>
          <w:p w14:paraId="303A4B53" w14:textId="77777777" w:rsidR="00AD0E06" w:rsidRPr="00AD0E06" w:rsidRDefault="00AD0E06" w:rsidP="009D4517">
            <w:pPr>
              <w:tabs>
                <w:tab w:val="left" w:pos="900"/>
              </w:tabs>
              <w:spacing w:after="0" w:line="240" w:lineRule="auto"/>
              <w:jc w:val="center"/>
              <w:rPr>
                <w:rFonts w:ascii="Times New Roman" w:hAnsi="Times New Roman"/>
                <w:lang w:val="uk-UA"/>
              </w:rPr>
            </w:pPr>
          </w:p>
        </w:tc>
      </w:tr>
    </w:tbl>
    <w:p w14:paraId="630B0A89" w14:textId="77777777" w:rsidR="00BA0767" w:rsidRPr="007977BA" w:rsidRDefault="00BA0767" w:rsidP="00423D5E">
      <w:pPr>
        <w:tabs>
          <w:tab w:val="left" w:pos="900"/>
        </w:tabs>
        <w:spacing w:after="0" w:line="240" w:lineRule="auto"/>
        <w:jc w:val="center"/>
        <w:rPr>
          <w:rFonts w:ascii="Times New Roman" w:hAnsi="Times New Roman"/>
          <w:sz w:val="28"/>
          <w:szCs w:val="28"/>
          <w:lang w:val="uk-UA"/>
        </w:rPr>
      </w:pPr>
    </w:p>
    <w:p w14:paraId="39A024CD" w14:textId="77777777" w:rsidR="00BA0767" w:rsidRPr="00106229" w:rsidRDefault="00BA0767" w:rsidP="00A00B73">
      <w:pPr>
        <w:pStyle w:val="a4"/>
        <w:tabs>
          <w:tab w:val="left" w:pos="266"/>
        </w:tabs>
        <w:spacing w:after="0" w:line="240" w:lineRule="auto"/>
        <w:ind w:left="0" w:firstLine="567"/>
        <w:jc w:val="both"/>
        <w:rPr>
          <w:rFonts w:ascii="Times New Roman" w:hAnsi="Times New Roman"/>
          <w:sz w:val="24"/>
          <w:szCs w:val="24"/>
          <w:lang w:val="uk-UA"/>
        </w:rPr>
      </w:pPr>
      <w:r w:rsidRPr="00106229">
        <w:rPr>
          <w:rFonts w:ascii="Times New Roman" w:hAnsi="Times New Roman"/>
          <w:b/>
          <w:sz w:val="24"/>
          <w:szCs w:val="24"/>
          <w:lang w:val="uk-UA"/>
        </w:rPr>
        <w:lastRenderedPageBreak/>
        <w:t xml:space="preserve">8. Система оцінювання результатів навчання </w:t>
      </w:r>
      <w:r w:rsidRPr="00106229">
        <w:rPr>
          <w:rFonts w:ascii="Times New Roman" w:hAnsi="Times New Roman"/>
          <w:sz w:val="24"/>
          <w:szCs w:val="24"/>
          <w:lang w:val="uk-UA"/>
        </w:rPr>
        <w:t>(</w:t>
      </w:r>
      <w:r w:rsidRPr="00106229">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106229">
        <w:rPr>
          <w:rFonts w:ascii="Times New Roman" w:hAnsi="Times New Roman"/>
          <w:sz w:val="24"/>
          <w:szCs w:val="24"/>
          <w:lang w:val="uk-UA"/>
        </w:rPr>
        <w:t>)</w:t>
      </w:r>
    </w:p>
    <w:p w14:paraId="4FB0B00D" w14:textId="77777777"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pacing w:val="-6"/>
          <w:sz w:val="24"/>
          <w:lang w:val="uk-UA"/>
        </w:rPr>
      </w:pPr>
    </w:p>
    <w:p w14:paraId="485ECBEC" w14:textId="77777777"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pacing w:val="-6"/>
          <w:sz w:val="24"/>
          <w:lang w:val="uk-UA"/>
        </w:rPr>
        <w:t xml:space="preserve">Контроль результатів навчання </w:t>
      </w:r>
      <w:r w:rsidRPr="00106229">
        <w:rPr>
          <w:rFonts w:ascii="Times New Roman" w:hAnsi="Times New Roman"/>
          <w:sz w:val="24"/>
          <w:lang w:val="uk-UA"/>
        </w:rPr>
        <w:t xml:space="preserve">аспіранта з </w:t>
      </w:r>
      <w:r w:rsidRPr="00106229">
        <w:rPr>
          <w:rFonts w:ascii="Times New Roman" w:hAnsi="Times New Roman"/>
          <w:sz w:val="24"/>
          <w:szCs w:val="24"/>
          <w:lang w:val="uk-UA"/>
        </w:rPr>
        <w:t>дисципліна «</w:t>
      </w:r>
      <w:r w:rsidR="00E21624">
        <w:rPr>
          <w:rFonts w:ascii="Times New Roman" w:hAnsi="Times New Roman"/>
          <w:sz w:val="24"/>
          <w:szCs w:val="24"/>
          <w:lang w:val="uk-UA"/>
        </w:rPr>
        <w:t>Порівняльна педагогіка</w:t>
      </w:r>
      <w:r w:rsidRPr="00106229">
        <w:rPr>
          <w:rFonts w:ascii="Times New Roman" w:hAnsi="Times New Roman"/>
          <w:sz w:val="24"/>
          <w:szCs w:val="24"/>
          <w:lang w:val="uk-UA"/>
        </w:rPr>
        <w:t xml:space="preserve">» </w:t>
      </w:r>
      <w:r w:rsidRPr="00106229">
        <w:rPr>
          <w:rFonts w:ascii="Times New Roman" w:hAnsi="Times New Roman"/>
          <w:spacing w:val="-6"/>
          <w:sz w:val="24"/>
          <w:lang w:val="uk-UA"/>
        </w:rPr>
        <w:t xml:space="preserve">здійснюється у формі </w:t>
      </w:r>
      <w:r w:rsidRPr="00106229">
        <w:rPr>
          <w:rFonts w:ascii="Times New Roman" w:hAnsi="Times New Roman"/>
          <w:i/>
          <w:spacing w:val="-6"/>
          <w:sz w:val="24"/>
          <w:lang w:val="uk-UA"/>
        </w:rPr>
        <w:t>вхідного, поточного</w:t>
      </w:r>
      <w:r w:rsidRPr="00106229">
        <w:rPr>
          <w:rFonts w:ascii="Times New Roman" w:hAnsi="Times New Roman"/>
          <w:i/>
          <w:sz w:val="24"/>
          <w:lang w:val="uk-UA"/>
        </w:rPr>
        <w:t>,</w:t>
      </w:r>
      <w:r w:rsidRPr="00106229">
        <w:rPr>
          <w:rFonts w:ascii="Times New Roman" w:hAnsi="Times New Roman"/>
          <w:i/>
          <w:sz w:val="24"/>
          <w:szCs w:val="28"/>
          <w:lang w:val="uk-UA"/>
        </w:rPr>
        <w:t xml:space="preserve"> модульного та підсумкового (семестрового) контролю. </w:t>
      </w:r>
      <w:r w:rsidRPr="00106229">
        <w:rPr>
          <w:rFonts w:ascii="Times New Roman" w:hAnsi="Times New Roman"/>
          <w:sz w:val="24"/>
          <w:szCs w:val="28"/>
          <w:lang w:val="uk-UA"/>
        </w:rPr>
        <w:t xml:space="preserve">Механізм і критерії оцінювання оприлюднюються кафедрою психології педагогіки та фізичного виховання на своєму сайті та інформаційному стенді та доводяться до відома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до початку навчального року.</w:t>
      </w:r>
    </w:p>
    <w:p w14:paraId="77C1F778" w14:textId="77777777"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Style w:val="afd"/>
          <w:b w:val="0"/>
          <w:bCs/>
          <w:i/>
          <w:color w:val="auto"/>
          <w:sz w:val="24"/>
          <w:szCs w:val="28"/>
        </w:rPr>
      </w:pPr>
    </w:p>
    <w:p w14:paraId="1223A422" w14:textId="4F0B45C9" w:rsidR="00BA0767" w:rsidRPr="00817B2B" w:rsidRDefault="00BA0767" w:rsidP="00817B2B">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eastAsia="uk-UA"/>
        </w:rPr>
      </w:pPr>
      <w:r w:rsidRPr="00106229">
        <w:rPr>
          <w:rStyle w:val="afd"/>
          <w:b w:val="0"/>
          <w:bCs/>
          <w:i/>
          <w:color w:val="auto"/>
          <w:sz w:val="24"/>
          <w:szCs w:val="28"/>
        </w:rPr>
        <w:t xml:space="preserve">Вхідний контроль </w:t>
      </w:r>
      <w:r w:rsidRPr="00106229">
        <w:rPr>
          <w:rStyle w:val="afc"/>
          <w:rFonts w:ascii="Times New Roman" w:hAnsi="Times New Roman"/>
          <w:color w:val="auto"/>
          <w:sz w:val="24"/>
          <w:szCs w:val="28"/>
        </w:rPr>
        <w:t>застосовується як передумова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14:paraId="7C5C66A4" w14:textId="77777777"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i/>
          <w:sz w:val="24"/>
          <w:lang w:val="uk-UA"/>
        </w:rPr>
        <w:t>Поточний контроль</w:t>
      </w:r>
      <w:r w:rsidRPr="00106229">
        <w:rPr>
          <w:rFonts w:ascii="Times New Roman" w:hAnsi="Times New Roman"/>
          <w:sz w:val="24"/>
          <w:lang w:val="uk-UA"/>
        </w:rPr>
        <w:t xml:space="preserve"> успішності аспірантів здійснюється протягом семестру. Під час опанування навчальним матеріалом оцінюється аудиторна, самостійна робота та інші види навчальної діяльності аспіранта. </w:t>
      </w:r>
      <w:r w:rsidRPr="00106229">
        <w:rPr>
          <w:rStyle w:val="afd"/>
          <w:b w:val="0"/>
          <w:bCs/>
          <w:color w:val="auto"/>
          <w:sz w:val="24"/>
          <w:szCs w:val="28"/>
        </w:rPr>
        <w:t xml:space="preserve">Поточний контроль </w:t>
      </w:r>
      <w:r w:rsidRPr="00106229">
        <w:rPr>
          <w:rStyle w:val="afc"/>
          <w:rFonts w:ascii="Times New Roman" w:hAnsi="Times New Roman"/>
          <w:color w:val="auto"/>
          <w:sz w:val="24"/>
          <w:szCs w:val="28"/>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семінарських заняттях.</w:t>
      </w:r>
    </w:p>
    <w:p w14:paraId="7FDAADEA" w14:textId="77777777" w:rsidR="00BA0767" w:rsidRPr="00106229" w:rsidRDefault="00BA0767"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106229">
        <w:rPr>
          <w:rFonts w:ascii="Times New Roman" w:hAnsi="Times New Roman"/>
          <w:sz w:val="24"/>
          <w:szCs w:val="28"/>
          <w:lang w:val="uk-UA"/>
        </w:rPr>
        <w:t xml:space="preserve">Поточне оцінювання всіх видів навчальної діяльності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здійснюється </w:t>
      </w:r>
      <w:r w:rsidRPr="00106229">
        <w:rPr>
          <w:rFonts w:ascii="Times New Roman" w:hAnsi="Times New Roman"/>
          <w:i/>
          <w:sz w:val="24"/>
          <w:szCs w:val="28"/>
          <w:lang w:val="uk-UA"/>
        </w:rPr>
        <w:t xml:space="preserve">за  накопичувальною системою. </w:t>
      </w:r>
    </w:p>
    <w:p w14:paraId="034EF275" w14:textId="77777777" w:rsidR="00BA0767" w:rsidRPr="00106229" w:rsidRDefault="00BA0767" w:rsidP="00A00B73">
      <w:pPr>
        <w:spacing w:after="0" w:line="240" w:lineRule="auto"/>
        <w:ind w:firstLine="567"/>
        <w:jc w:val="center"/>
        <w:rPr>
          <w:rFonts w:ascii="Times New Roman" w:hAnsi="Times New Roman"/>
          <w:sz w:val="24"/>
          <w:szCs w:val="28"/>
          <w:lang w:val="uk-UA"/>
        </w:rPr>
      </w:pPr>
    </w:p>
    <w:p w14:paraId="06B81D24" w14:textId="77777777" w:rsidR="00BA0767" w:rsidRPr="00106229" w:rsidRDefault="00BA0767" w:rsidP="00A00B73">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t>Система оцінювання результатів навчання аспірантів</w:t>
      </w:r>
    </w:p>
    <w:p w14:paraId="6042AF1E" w14:textId="77777777" w:rsidR="00BA0767" w:rsidRPr="00106229" w:rsidRDefault="00BA0767" w:rsidP="00A00B73">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t>з дисципліни «</w:t>
      </w:r>
      <w:r w:rsidR="00E21624">
        <w:rPr>
          <w:rFonts w:ascii="Times New Roman" w:hAnsi="Times New Roman"/>
          <w:sz w:val="24"/>
          <w:szCs w:val="24"/>
          <w:lang w:val="uk-UA"/>
        </w:rPr>
        <w:t>Порівняльна педагогіка</w:t>
      </w:r>
      <w:r w:rsidRPr="00106229">
        <w:rPr>
          <w:rFonts w:ascii="Times New Roman" w:hAnsi="Times New Roman"/>
          <w:sz w:val="24"/>
          <w:szCs w:val="28"/>
          <w:lang w:val="uk-UA"/>
        </w:rPr>
        <w:t>»</w:t>
      </w:r>
    </w:p>
    <w:p w14:paraId="7944F5D7" w14:textId="77777777" w:rsidR="00BA0767" w:rsidRPr="00106229" w:rsidRDefault="00BA0767" w:rsidP="00A00B73">
      <w:pPr>
        <w:spacing w:after="0" w:line="240" w:lineRule="auto"/>
        <w:ind w:firstLine="567"/>
        <w:jc w:val="center"/>
        <w:rPr>
          <w:rFonts w:ascii="Times New Roman" w:hAnsi="Times New Roman"/>
          <w:sz w:val="24"/>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718"/>
        <w:gridCol w:w="719"/>
        <w:gridCol w:w="719"/>
        <w:gridCol w:w="719"/>
        <w:gridCol w:w="719"/>
        <w:gridCol w:w="676"/>
        <w:gridCol w:w="1531"/>
        <w:gridCol w:w="1304"/>
        <w:gridCol w:w="1370"/>
      </w:tblGrid>
      <w:tr w:rsidR="00BA0767" w:rsidRPr="00106229" w14:paraId="5C6F7E7F" w14:textId="77777777" w:rsidTr="00C46F15">
        <w:tc>
          <w:tcPr>
            <w:tcW w:w="1278" w:type="dxa"/>
          </w:tcPr>
          <w:p w14:paraId="659835DC" w14:textId="77777777" w:rsidR="00BA0767" w:rsidRPr="00106229" w:rsidRDefault="00BA0767"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Види навчальної діяльності аспіранта</w:t>
            </w:r>
          </w:p>
        </w:tc>
        <w:tc>
          <w:tcPr>
            <w:tcW w:w="3989" w:type="dxa"/>
            <w:gridSpan w:val="5"/>
          </w:tcPr>
          <w:p w14:paraId="1B572366" w14:textId="77777777" w:rsidR="00BA0767" w:rsidRPr="00106229" w:rsidRDefault="00BA0767"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Аудиторна навчальна робота аспіранта</w:t>
            </w:r>
          </w:p>
        </w:tc>
        <w:tc>
          <w:tcPr>
            <w:tcW w:w="3480" w:type="dxa"/>
            <w:gridSpan w:val="3"/>
          </w:tcPr>
          <w:p w14:paraId="78F5B7CC" w14:textId="77777777" w:rsidR="00BA0767" w:rsidRPr="00106229" w:rsidRDefault="00BA0767"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Самостійна навчальна робота аспіранта</w:t>
            </w:r>
          </w:p>
        </w:tc>
        <w:tc>
          <w:tcPr>
            <w:tcW w:w="1391" w:type="dxa"/>
            <w:vMerge w:val="restart"/>
          </w:tcPr>
          <w:p w14:paraId="059912B6" w14:textId="77777777" w:rsidR="00BA0767" w:rsidRPr="00106229" w:rsidRDefault="00BA0767" w:rsidP="00154A36">
            <w:pPr>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Модульна контрольна робота</w:t>
            </w:r>
          </w:p>
        </w:tc>
      </w:tr>
      <w:tr w:rsidR="00C46F15" w:rsidRPr="00106229" w14:paraId="4D944B28" w14:textId="77777777" w:rsidTr="00C46F15">
        <w:tc>
          <w:tcPr>
            <w:tcW w:w="1278" w:type="dxa"/>
          </w:tcPr>
          <w:p w14:paraId="3C54B8AF" w14:textId="77777777" w:rsidR="00C46F15" w:rsidRPr="00106229" w:rsidRDefault="00C46F15" w:rsidP="00154A36">
            <w:pPr>
              <w:spacing w:after="0" w:line="240" w:lineRule="auto"/>
              <w:jc w:val="center"/>
              <w:rPr>
                <w:rFonts w:ascii="Times New Roman" w:hAnsi="Times New Roman"/>
                <w:sz w:val="24"/>
                <w:szCs w:val="28"/>
                <w:lang w:val="uk-UA"/>
              </w:rPr>
            </w:pPr>
          </w:p>
        </w:tc>
        <w:tc>
          <w:tcPr>
            <w:tcW w:w="797" w:type="dxa"/>
          </w:tcPr>
          <w:p w14:paraId="193DF6A8"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1</w:t>
            </w:r>
          </w:p>
        </w:tc>
        <w:tc>
          <w:tcPr>
            <w:tcW w:w="798" w:type="dxa"/>
          </w:tcPr>
          <w:p w14:paraId="792C3FC7"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2</w:t>
            </w:r>
          </w:p>
        </w:tc>
        <w:tc>
          <w:tcPr>
            <w:tcW w:w="798" w:type="dxa"/>
          </w:tcPr>
          <w:p w14:paraId="3197B0B3"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3</w:t>
            </w:r>
          </w:p>
        </w:tc>
        <w:tc>
          <w:tcPr>
            <w:tcW w:w="798" w:type="dxa"/>
          </w:tcPr>
          <w:p w14:paraId="2362A32A"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4</w:t>
            </w:r>
          </w:p>
        </w:tc>
        <w:tc>
          <w:tcPr>
            <w:tcW w:w="798" w:type="dxa"/>
          </w:tcPr>
          <w:p w14:paraId="1A1A3776"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Тема 5</w:t>
            </w:r>
          </w:p>
        </w:tc>
        <w:tc>
          <w:tcPr>
            <w:tcW w:w="786" w:type="dxa"/>
          </w:tcPr>
          <w:p w14:paraId="7ACE5BFE" w14:textId="77777777" w:rsidR="00C46F15" w:rsidRPr="00137CAD" w:rsidRDefault="00C46F15" w:rsidP="00154A36">
            <w:pPr>
              <w:spacing w:after="0" w:line="240" w:lineRule="auto"/>
              <w:jc w:val="center"/>
              <w:rPr>
                <w:rFonts w:ascii="Times New Roman" w:hAnsi="Times New Roman"/>
                <w:lang w:val="uk-UA"/>
              </w:rPr>
            </w:pPr>
            <w:r w:rsidRPr="00137CAD">
              <w:rPr>
                <w:rFonts w:ascii="Times New Roman" w:hAnsi="Times New Roman"/>
                <w:lang w:val="uk-UA"/>
              </w:rPr>
              <w:t>Тема 6</w:t>
            </w:r>
          </w:p>
        </w:tc>
        <w:tc>
          <w:tcPr>
            <w:tcW w:w="1073" w:type="dxa"/>
          </w:tcPr>
          <w:p w14:paraId="59AC0CF8" w14:textId="77777777" w:rsidR="00434995" w:rsidRPr="00434995" w:rsidRDefault="00434995" w:rsidP="00434995">
            <w:pPr>
              <w:spacing w:after="0" w:line="240" w:lineRule="auto"/>
              <w:jc w:val="center"/>
              <w:rPr>
                <w:rFonts w:ascii="Times New Roman" w:hAnsi="Times New Roman"/>
                <w:sz w:val="20"/>
                <w:szCs w:val="20"/>
                <w:lang w:val="uk-UA"/>
              </w:rPr>
            </w:pPr>
            <w:r w:rsidRPr="00434995">
              <w:rPr>
                <w:rFonts w:ascii="Times New Roman" w:hAnsi="Times New Roman"/>
                <w:sz w:val="20"/>
                <w:szCs w:val="20"/>
                <w:lang w:val="uk-UA"/>
              </w:rPr>
              <w:t>Національні особливості організації системи освіти в країнах світу</w:t>
            </w:r>
          </w:p>
          <w:p w14:paraId="387A5CF0" w14:textId="77777777" w:rsidR="00C46F15" w:rsidRPr="00137CAD" w:rsidRDefault="00434995" w:rsidP="00434995">
            <w:pPr>
              <w:spacing w:after="0" w:line="240" w:lineRule="auto"/>
              <w:jc w:val="center"/>
              <w:rPr>
                <w:rFonts w:ascii="Times New Roman" w:hAnsi="Times New Roman"/>
                <w:sz w:val="20"/>
                <w:szCs w:val="20"/>
                <w:lang w:val="uk-UA"/>
              </w:rPr>
            </w:pPr>
            <w:r w:rsidRPr="00434995">
              <w:rPr>
                <w:rFonts w:ascii="Times New Roman" w:hAnsi="Times New Roman"/>
                <w:sz w:val="20"/>
                <w:szCs w:val="20"/>
                <w:lang w:val="uk-UA"/>
              </w:rPr>
              <w:t>(країна на власний вибір). Мультимедійна презентація.</w:t>
            </w:r>
          </w:p>
        </w:tc>
        <w:tc>
          <w:tcPr>
            <w:tcW w:w="1621" w:type="dxa"/>
          </w:tcPr>
          <w:p w14:paraId="494C2AAB" w14:textId="77777777" w:rsidR="00C46F15" w:rsidRPr="00137CAD" w:rsidRDefault="00C46F15" w:rsidP="00154A36">
            <w:pPr>
              <w:spacing w:after="0" w:line="240" w:lineRule="auto"/>
              <w:jc w:val="center"/>
              <w:rPr>
                <w:rFonts w:ascii="Times New Roman" w:hAnsi="Times New Roman"/>
                <w:sz w:val="20"/>
                <w:szCs w:val="20"/>
                <w:lang w:val="uk-UA"/>
              </w:rPr>
            </w:pPr>
            <w:r w:rsidRPr="00C46F15">
              <w:rPr>
                <w:rFonts w:ascii="Times New Roman" w:hAnsi="Times New Roman"/>
                <w:sz w:val="20"/>
                <w:szCs w:val="20"/>
                <w:lang w:val="uk-UA"/>
              </w:rPr>
              <w:t xml:space="preserve">Ситуаційний аналіз </w:t>
            </w:r>
            <w:r w:rsidRPr="00137CAD">
              <w:rPr>
                <w:rFonts w:ascii="Times New Roman" w:hAnsi="Times New Roman"/>
                <w:sz w:val="20"/>
                <w:szCs w:val="20"/>
                <w:lang w:val="uk-UA"/>
              </w:rPr>
              <w:t>(кейс-метод)</w:t>
            </w:r>
          </w:p>
        </w:tc>
        <w:tc>
          <w:tcPr>
            <w:tcW w:w="1391" w:type="dxa"/>
            <w:vMerge/>
          </w:tcPr>
          <w:p w14:paraId="0A0DC6E7" w14:textId="77777777" w:rsidR="00C46F15" w:rsidRPr="00106229" w:rsidRDefault="00C46F15" w:rsidP="00154A36">
            <w:pPr>
              <w:spacing w:after="0" w:line="240" w:lineRule="auto"/>
              <w:jc w:val="center"/>
              <w:rPr>
                <w:rFonts w:ascii="Times New Roman" w:hAnsi="Times New Roman"/>
                <w:sz w:val="24"/>
                <w:szCs w:val="28"/>
                <w:lang w:val="uk-UA"/>
              </w:rPr>
            </w:pPr>
          </w:p>
        </w:tc>
      </w:tr>
      <w:tr w:rsidR="00C46F15" w:rsidRPr="00106229" w14:paraId="38C24AC3" w14:textId="77777777" w:rsidTr="00C46F15">
        <w:tc>
          <w:tcPr>
            <w:tcW w:w="1278" w:type="dxa"/>
          </w:tcPr>
          <w:p w14:paraId="4D14230F" w14:textId="77777777" w:rsidR="00C46F15" w:rsidRPr="00106229" w:rsidRDefault="00C46F15" w:rsidP="00154A36">
            <w:pPr>
              <w:spacing w:after="0" w:line="240" w:lineRule="auto"/>
              <w:jc w:val="center"/>
              <w:rPr>
                <w:rFonts w:ascii="Times New Roman" w:hAnsi="Times New Roman"/>
                <w:lang w:val="uk-UA"/>
              </w:rPr>
            </w:pPr>
            <w:r w:rsidRPr="00106229">
              <w:rPr>
                <w:rFonts w:ascii="Times New Roman" w:hAnsi="Times New Roman"/>
                <w:lang w:val="uk-UA"/>
              </w:rPr>
              <w:t>Максимальна кількість балів</w:t>
            </w:r>
          </w:p>
        </w:tc>
        <w:tc>
          <w:tcPr>
            <w:tcW w:w="797" w:type="dxa"/>
          </w:tcPr>
          <w:p w14:paraId="1891D503"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798" w:type="dxa"/>
          </w:tcPr>
          <w:p w14:paraId="2DA59069"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798" w:type="dxa"/>
          </w:tcPr>
          <w:p w14:paraId="43A1C816"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798" w:type="dxa"/>
          </w:tcPr>
          <w:p w14:paraId="3085D9D2"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798" w:type="dxa"/>
          </w:tcPr>
          <w:p w14:paraId="1A02215C"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786" w:type="dxa"/>
          </w:tcPr>
          <w:p w14:paraId="5EC6989E"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w:t>
            </w:r>
          </w:p>
        </w:tc>
        <w:tc>
          <w:tcPr>
            <w:tcW w:w="1073" w:type="dxa"/>
          </w:tcPr>
          <w:p w14:paraId="03D9C935"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10</w:t>
            </w:r>
          </w:p>
        </w:tc>
        <w:tc>
          <w:tcPr>
            <w:tcW w:w="1621" w:type="dxa"/>
          </w:tcPr>
          <w:p w14:paraId="5508A7A1" w14:textId="77777777" w:rsidR="00C46F15" w:rsidRPr="00106229" w:rsidRDefault="00C46F15" w:rsidP="00154A36">
            <w:pPr>
              <w:spacing w:after="0" w:line="240" w:lineRule="auto"/>
              <w:jc w:val="center"/>
              <w:rPr>
                <w:rFonts w:ascii="Times New Roman" w:hAnsi="Times New Roman"/>
                <w:sz w:val="24"/>
                <w:szCs w:val="28"/>
                <w:lang w:val="uk-UA"/>
              </w:rPr>
            </w:pPr>
            <w:r>
              <w:rPr>
                <w:rFonts w:ascii="Times New Roman" w:hAnsi="Times New Roman"/>
                <w:sz w:val="24"/>
                <w:szCs w:val="28"/>
                <w:lang w:val="uk-UA"/>
              </w:rPr>
              <w:t>10</w:t>
            </w:r>
          </w:p>
        </w:tc>
        <w:tc>
          <w:tcPr>
            <w:tcW w:w="1391" w:type="dxa"/>
          </w:tcPr>
          <w:p w14:paraId="4813C03A" w14:textId="77777777" w:rsidR="00C46F15" w:rsidRPr="00106229" w:rsidRDefault="00C46F15" w:rsidP="00154A36">
            <w:pPr>
              <w:spacing w:after="0" w:line="240" w:lineRule="auto"/>
              <w:jc w:val="center"/>
              <w:rPr>
                <w:rFonts w:ascii="Times New Roman" w:hAnsi="Times New Roman"/>
                <w:sz w:val="24"/>
                <w:szCs w:val="28"/>
                <w:lang w:val="uk-UA"/>
              </w:rPr>
            </w:pPr>
            <w:r w:rsidRPr="00106229">
              <w:rPr>
                <w:rFonts w:ascii="Times New Roman" w:hAnsi="Times New Roman"/>
                <w:sz w:val="24"/>
                <w:szCs w:val="28"/>
                <w:lang w:val="uk-UA"/>
              </w:rPr>
              <w:t>50</w:t>
            </w:r>
          </w:p>
        </w:tc>
      </w:tr>
    </w:tbl>
    <w:p w14:paraId="10BADE94" w14:textId="77777777" w:rsidR="00BA0767" w:rsidRPr="00106229" w:rsidRDefault="00BA0767" w:rsidP="00A00B73">
      <w:pPr>
        <w:spacing w:after="0" w:line="240" w:lineRule="auto"/>
        <w:ind w:firstLine="567"/>
        <w:jc w:val="center"/>
        <w:rPr>
          <w:rFonts w:ascii="Times New Roman" w:hAnsi="Times New Roman"/>
          <w:sz w:val="24"/>
          <w:szCs w:val="28"/>
          <w:lang w:val="uk-UA"/>
        </w:rPr>
      </w:pPr>
    </w:p>
    <w:p w14:paraId="6BF98F08" w14:textId="77777777" w:rsidR="00BA0767" w:rsidRPr="00106229" w:rsidRDefault="00BA0767"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i/>
          <w:sz w:val="24"/>
          <w:szCs w:val="28"/>
          <w:lang w:val="uk-UA"/>
        </w:rPr>
        <w:t>Модульний контроль</w:t>
      </w:r>
      <w:r w:rsidRPr="00106229">
        <w:rPr>
          <w:rFonts w:ascii="Times New Roman" w:hAnsi="Times New Roman"/>
          <w:sz w:val="24"/>
          <w:szCs w:val="28"/>
          <w:lang w:val="uk-UA"/>
        </w:rPr>
        <w:t>. Семестровому контролю з навчальної дисципліни «</w:t>
      </w:r>
      <w:r w:rsidR="00137CAD">
        <w:rPr>
          <w:rFonts w:ascii="Times New Roman" w:hAnsi="Times New Roman"/>
          <w:sz w:val="24"/>
          <w:szCs w:val="24"/>
          <w:lang w:val="uk-UA"/>
        </w:rPr>
        <w:t>Порівняльна педагогіка</w:t>
      </w:r>
      <w:r w:rsidRPr="00106229">
        <w:rPr>
          <w:rFonts w:ascii="Times New Roman" w:hAnsi="Times New Roman"/>
          <w:sz w:val="24"/>
          <w:szCs w:val="28"/>
          <w:lang w:val="uk-UA"/>
        </w:rPr>
        <w:t>» передує написання аспірантами модульної контрольної роботи.</w:t>
      </w:r>
    </w:p>
    <w:p w14:paraId="5FF119BE" w14:textId="77777777" w:rsidR="00BA0767" w:rsidRDefault="00BA0767" w:rsidP="00A23139">
      <w:pPr>
        <w:spacing w:after="0" w:line="240" w:lineRule="auto"/>
        <w:ind w:firstLine="567"/>
        <w:jc w:val="center"/>
        <w:rPr>
          <w:rFonts w:ascii="Times New Roman" w:hAnsi="Times New Roman"/>
          <w:sz w:val="24"/>
          <w:lang w:val="uk-UA"/>
        </w:rPr>
      </w:pPr>
    </w:p>
    <w:p w14:paraId="3F758755" w14:textId="77777777" w:rsidR="00BA0767" w:rsidRPr="00106229" w:rsidRDefault="00BA0767" w:rsidP="00A23139">
      <w:pPr>
        <w:spacing w:after="0" w:line="240" w:lineRule="auto"/>
        <w:ind w:firstLine="567"/>
        <w:jc w:val="center"/>
        <w:rPr>
          <w:rFonts w:ascii="Times New Roman" w:hAnsi="Times New Roman"/>
          <w:sz w:val="24"/>
          <w:szCs w:val="28"/>
          <w:lang w:val="uk-UA"/>
        </w:rPr>
      </w:pPr>
      <w:r w:rsidRPr="00106229">
        <w:rPr>
          <w:rFonts w:ascii="Times New Roman" w:hAnsi="Times New Roman"/>
          <w:sz w:val="24"/>
          <w:lang w:val="uk-UA"/>
        </w:rPr>
        <w:t xml:space="preserve">Критерії оцінювання модульної контрольної роботи </w:t>
      </w:r>
      <w:r w:rsidRPr="00106229">
        <w:rPr>
          <w:rFonts w:ascii="Times New Roman" w:hAnsi="Times New Roman"/>
          <w:sz w:val="24"/>
          <w:szCs w:val="28"/>
          <w:lang w:val="uk-UA"/>
        </w:rPr>
        <w:t xml:space="preserve">з дисципліни </w:t>
      </w:r>
    </w:p>
    <w:p w14:paraId="1AD5A4A5" w14:textId="77777777" w:rsidR="00BA0767" w:rsidRPr="00106229" w:rsidRDefault="00BA0767" w:rsidP="00A23139">
      <w:pPr>
        <w:spacing w:after="0" w:line="240" w:lineRule="auto"/>
        <w:ind w:firstLine="567"/>
        <w:jc w:val="center"/>
        <w:rPr>
          <w:rFonts w:ascii="Times New Roman" w:hAnsi="Times New Roman"/>
          <w:sz w:val="24"/>
          <w:lang w:val="uk-UA"/>
        </w:rPr>
      </w:pPr>
      <w:r w:rsidRPr="00106229">
        <w:rPr>
          <w:rFonts w:ascii="Times New Roman" w:hAnsi="Times New Roman"/>
          <w:sz w:val="24"/>
          <w:szCs w:val="28"/>
          <w:lang w:val="uk-UA"/>
        </w:rPr>
        <w:t>«</w:t>
      </w:r>
      <w:r w:rsidR="00E21624">
        <w:rPr>
          <w:rFonts w:ascii="Times New Roman" w:hAnsi="Times New Roman"/>
          <w:sz w:val="24"/>
          <w:szCs w:val="24"/>
          <w:lang w:val="uk-UA"/>
        </w:rPr>
        <w:t>Порівняльна педагогіка</w:t>
      </w:r>
      <w:r w:rsidRPr="00106229">
        <w:rPr>
          <w:rFonts w:ascii="Times New Roman" w:hAnsi="Times New Roman"/>
          <w:sz w:val="24"/>
          <w:szCs w:val="28"/>
          <w:lang w:val="uk-UA"/>
        </w:rPr>
        <w:t>»</w:t>
      </w:r>
    </w:p>
    <w:p w14:paraId="1119FC7A" w14:textId="77777777" w:rsidR="00BA0767" w:rsidRDefault="00BA0767" w:rsidP="00A23139">
      <w:pPr>
        <w:tabs>
          <w:tab w:val="left" w:pos="720"/>
        </w:tabs>
        <w:spacing w:after="0" w:line="240" w:lineRule="auto"/>
        <w:ind w:firstLine="567"/>
        <w:jc w:val="both"/>
        <w:rPr>
          <w:rFonts w:ascii="Times New Roman" w:hAnsi="Times New Roman"/>
          <w:sz w:val="24"/>
          <w:lang w:val="uk-UA"/>
        </w:rPr>
      </w:pPr>
      <w:r w:rsidRPr="00106229">
        <w:rPr>
          <w:rFonts w:ascii="Times New Roman" w:hAnsi="Times New Roman"/>
          <w:sz w:val="24"/>
          <w:szCs w:val="28"/>
          <w:lang w:val="uk-UA"/>
        </w:rPr>
        <w:t xml:space="preserve">Модульна контрольна робота включає 2 завдання, з яких кожне оцінюється за наступними </w:t>
      </w:r>
      <w:r w:rsidRPr="00106229">
        <w:rPr>
          <w:rFonts w:ascii="Times New Roman" w:hAnsi="Times New Roman"/>
          <w:i/>
          <w:sz w:val="24"/>
          <w:szCs w:val="28"/>
          <w:lang w:val="uk-UA"/>
        </w:rPr>
        <w:t>критеріями</w:t>
      </w:r>
      <w:r w:rsidRPr="00106229">
        <w:rPr>
          <w:rFonts w:ascii="Times New Roman" w:hAnsi="Times New Roman"/>
          <w:sz w:val="24"/>
          <w:szCs w:val="28"/>
          <w:lang w:val="uk-UA"/>
        </w:rPr>
        <w:t xml:space="preserve">. </w:t>
      </w:r>
      <w:r w:rsidRPr="00106229">
        <w:rPr>
          <w:rFonts w:ascii="Times New Roman" w:hAnsi="Times New Roman"/>
          <w:sz w:val="24"/>
          <w:lang w:val="uk-UA"/>
        </w:rPr>
        <w:t xml:space="preserve">Відповідь на кожне </w:t>
      </w:r>
      <w:r w:rsidRPr="00106229">
        <w:rPr>
          <w:rFonts w:ascii="Times New Roman" w:hAnsi="Times New Roman"/>
          <w:sz w:val="24"/>
          <w:szCs w:val="28"/>
          <w:lang w:val="uk-UA"/>
        </w:rPr>
        <w:t xml:space="preserve">завдання </w:t>
      </w:r>
      <w:r w:rsidRPr="00106229">
        <w:rPr>
          <w:rFonts w:ascii="Times New Roman" w:hAnsi="Times New Roman"/>
          <w:sz w:val="24"/>
          <w:lang w:val="uk-UA"/>
        </w:rPr>
        <w:t xml:space="preserve">модульної контрольної роботи оцінюється за 25-бальною шкалою. </w:t>
      </w:r>
    </w:p>
    <w:p w14:paraId="77E5FBF3" w14:textId="77777777" w:rsidR="00AD0E06" w:rsidRDefault="00AD0E06" w:rsidP="00A23139">
      <w:pPr>
        <w:tabs>
          <w:tab w:val="left" w:pos="720"/>
        </w:tabs>
        <w:spacing w:after="0" w:line="240" w:lineRule="auto"/>
        <w:ind w:firstLine="567"/>
        <w:jc w:val="both"/>
        <w:rPr>
          <w:rFonts w:ascii="Times New Roman" w:hAnsi="Times New Roman"/>
          <w:sz w:val="24"/>
          <w:lang w:val="uk-UA"/>
        </w:rPr>
      </w:pPr>
    </w:p>
    <w:p w14:paraId="02B8CBFE" w14:textId="77777777" w:rsidR="00AD0E06" w:rsidRPr="00106229" w:rsidRDefault="00AD0E06" w:rsidP="00A23139">
      <w:pPr>
        <w:tabs>
          <w:tab w:val="left" w:pos="720"/>
        </w:tabs>
        <w:spacing w:after="0" w:line="240" w:lineRule="auto"/>
        <w:ind w:firstLine="567"/>
        <w:jc w:val="both"/>
        <w:rPr>
          <w:rFonts w:ascii="Times New Roman" w:hAnsi="Times New Roman"/>
          <w:sz w:val="24"/>
          <w:szCs w:val="28"/>
          <w:lang w:val="uk-UA"/>
        </w:rPr>
      </w:pPr>
    </w:p>
    <w:p w14:paraId="2CF78014"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lastRenderedPageBreak/>
        <w:t>23-25 балів виставляються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14:paraId="2DF95C1A"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18-22 бали виставляються за умови, що відповідь правильна, повна, змістовна, послідовна, але містить незначні помилки у викладі теоретичного матеріалу і практичного розв’язання проблеми, рівень самостійності суджень недостатній.</w:t>
      </w:r>
    </w:p>
    <w:p w14:paraId="524F2D4E"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14:paraId="4289FDB3" w14:textId="77777777" w:rsidR="00BA0767" w:rsidRPr="00106229" w:rsidRDefault="00BA0767"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14 балів і менше виставляється за умови відсутності вичерпаної відповіді на питання, наявності значної кількості не</w:t>
      </w:r>
      <w:r w:rsidR="00137CAD">
        <w:rPr>
          <w:rFonts w:ascii="Times New Roman" w:hAnsi="Times New Roman"/>
          <w:sz w:val="24"/>
          <w:lang w:val="uk-UA"/>
        </w:rPr>
        <w:t>доліків</w:t>
      </w:r>
      <w:r w:rsidRPr="00106229">
        <w:rPr>
          <w:rFonts w:ascii="Times New Roman" w:hAnsi="Times New Roman"/>
          <w:sz w:val="24"/>
          <w:lang w:val="uk-UA"/>
        </w:rPr>
        <w:t xml:space="preserve"> і фактологічних помилок, що свідчить про поверховість знань аспіранта.</w:t>
      </w:r>
    </w:p>
    <w:p w14:paraId="42D6993D" w14:textId="77777777" w:rsidR="00BA0767" w:rsidRPr="00106229" w:rsidRDefault="00BA0767" w:rsidP="00A00B73">
      <w:pPr>
        <w:tabs>
          <w:tab w:val="left" w:pos="567"/>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Виконане завдання має включати такі складники: обґрунтування актуальності, викладення змісту, висновки.</w:t>
      </w:r>
    </w:p>
    <w:p w14:paraId="3DC19180" w14:textId="77777777" w:rsidR="00BA0767" w:rsidRPr="00106229" w:rsidRDefault="00BA0767" w:rsidP="00A00B73">
      <w:pPr>
        <w:tabs>
          <w:tab w:val="left" w:pos="720"/>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Максимальна кількість балів за виконану МКР становить 50.</w:t>
      </w:r>
    </w:p>
    <w:p w14:paraId="45F7BB42" w14:textId="77777777" w:rsidR="00BA0767" w:rsidRPr="00106229" w:rsidRDefault="00BA0767" w:rsidP="00A00B73">
      <w:pPr>
        <w:pStyle w:val="p24"/>
        <w:spacing w:before="0" w:beforeAutospacing="0" w:after="0" w:afterAutospacing="0"/>
        <w:ind w:firstLine="567"/>
        <w:jc w:val="both"/>
        <w:rPr>
          <w:rStyle w:val="afd"/>
          <w:b w:val="0"/>
          <w:bCs/>
          <w:i/>
          <w:color w:val="auto"/>
          <w:sz w:val="24"/>
          <w:szCs w:val="28"/>
        </w:rPr>
      </w:pPr>
    </w:p>
    <w:p w14:paraId="4BD7B20F" w14:textId="77777777" w:rsidR="00BA0767" w:rsidRPr="00106229" w:rsidRDefault="00BA0767" w:rsidP="00A00B73">
      <w:pPr>
        <w:pStyle w:val="p24"/>
        <w:spacing w:before="0" w:beforeAutospacing="0" w:after="0" w:afterAutospacing="0"/>
        <w:ind w:firstLine="567"/>
        <w:jc w:val="both"/>
        <w:rPr>
          <w:lang w:val="uk-UA"/>
        </w:rPr>
      </w:pPr>
      <w:r w:rsidRPr="00106229">
        <w:rPr>
          <w:rStyle w:val="afd"/>
          <w:b w:val="0"/>
          <w:bCs/>
          <w:i/>
          <w:color w:val="auto"/>
          <w:sz w:val="24"/>
          <w:szCs w:val="28"/>
        </w:rPr>
        <w:t xml:space="preserve">Підсумковий (семестровий) контроль </w:t>
      </w:r>
      <w:r w:rsidRPr="00106229">
        <w:rPr>
          <w:rStyle w:val="afc"/>
          <w:color w:val="auto"/>
          <w:sz w:val="24"/>
          <w:szCs w:val="28"/>
        </w:rPr>
        <w:t>проводиться з метою оцінювання результатів навчання аспірантів на завершальному етапі вивчення дисципліни.</w:t>
      </w:r>
    </w:p>
    <w:p w14:paraId="2CD6D68C" w14:textId="77777777" w:rsidR="00BA0767" w:rsidRPr="00106229" w:rsidRDefault="00BA0767" w:rsidP="00A00B73">
      <w:pPr>
        <w:pStyle w:val="p24"/>
        <w:spacing w:before="0" w:beforeAutospacing="0" w:after="0" w:afterAutospacing="0"/>
        <w:ind w:firstLine="567"/>
        <w:jc w:val="both"/>
        <w:rPr>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BA0767" w:rsidRPr="00106229" w14:paraId="4C912357" w14:textId="77777777" w:rsidTr="000D3F5D">
        <w:trPr>
          <w:trHeight w:val="739"/>
        </w:trPr>
        <w:tc>
          <w:tcPr>
            <w:tcW w:w="812" w:type="dxa"/>
            <w:vAlign w:val="center"/>
          </w:tcPr>
          <w:p w14:paraId="48F17E51" w14:textId="77777777" w:rsidR="00BA0767" w:rsidRPr="00106229" w:rsidRDefault="00BA0767" w:rsidP="000D3F5D">
            <w:pPr>
              <w:spacing w:after="0" w:line="240" w:lineRule="auto"/>
              <w:jc w:val="center"/>
              <w:rPr>
                <w:rFonts w:ascii="Times New Roman" w:hAnsi="Times New Roman"/>
                <w:spacing w:val="-6"/>
                <w:sz w:val="24"/>
                <w:lang w:val="uk-UA"/>
              </w:rPr>
            </w:pPr>
            <w:r w:rsidRPr="00106229">
              <w:rPr>
                <w:rFonts w:ascii="Times New Roman" w:hAnsi="Times New Roman"/>
                <w:spacing w:val="-6"/>
                <w:sz w:val="24"/>
                <w:lang w:val="uk-UA"/>
              </w:rPr>
              <w:t>№ з/п</w:t>
            </w:r>
          </w:p>
        </w:tc>
        <w:tc>
          <w:tcPr>
            <w:tcW w:w="2968" w:type="dxa"/>
            <w:vAlign w:val="center"/>
          </w:tcPr>
          <w:p w14:paraId="7387D1DF"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Форма підсумкового контролю</w:t>
            </w:r>
          </w:p>
        </w:tc>
        <w:tc>
          <w:tcPr>
            <w:tcW w:w="3501" w:type="dxa"/>
            <w:vAlign w:val="center"/>
          </w:tcPr>
          <w:p w14:paraId="3C8B6028"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Види навчальної діяльності аспіранта</w:t>
            </w:r>
          </w:p>
        </w:tc>
        <w:tc>
          <w:tcPr>
            <w:tcW w:w="2439" w:type="dxa"/>
            <w:vAlign w:val="center"/>
          </w:tcPr>
          <w:p w14:paraId="49F4BA05"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Максимальна кількість балів</w:t>
            </w:r>
          </w:p>
        </w:tc>
      </w:tr>
      <w:tr w:rsidR="00BA0767" w:rsidRPr="00106229" w14:paraId="7B70E402" w14:textId="77777777" w:rsidTr="000D3F5D">
        <w:trPr>
          <w:trHeight w:val="739"/>
        </w:trPr>
        <w:tc>
          <w:tcPr>
            <w:tcW w:w="812" w:type="dxa"/>
          </w:tcPr>
          <w:p w14:paraId="77058C0E"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1.</w:t>
            </w:r>
          </w:p>
        </w:tc>
        <w:tc>
          <w:tcPr>
            <w:tcW w:w="2968" w:type="dxa"/>
          </w:tcPr>
          <w:p w14:paraId="2ADAF1EB"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Передбачений підсумковий контроль –</w:t>
            </w:r>
            <w:r w:rsidRPr="00106229">
              <w:rPr>
                <w:rFonts w:ascii="Times New Roman" w:hAnsi="Times New Roman"/>
                <w:i/>
                <w:sz w:val="24"/>
                <w:lang w:val="uk-UA"/>
              </w:rPr>
              <w:t>залік</w:t>
            </w:r>
          </w:p>
        </w:tc>
        <w:tc>
          <w:tcPr>
            <w:tcW w:w="3501" w:type="dxa"/>
          </w:tcPr>
          <w:p w14:paraId="2C7F8F87"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1. Аудиторна та самостійна навчальна робота аспіранта</w:t>
            </w:r>
          </w:p>
          <w:p w14:paraId="34B1E8A3"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2. Модульна контрольна робота (МКР)</w:t>
            </w:r>
          </w:p>
          <w:p w14:paraId="283690B4" w14:textId="77777777" w:rsidR="00BA0767" w:rsidRPr="00106229" w:rsidRDefault="00BA0767" w:rsidP="000D3F5D">
            <w:pPr>
              <w:spacing w:after="0" w:line="240" w:lineRule="auto"/>
              <w:jc w:val="both"/>
              <w:rPr>
                <w:rFonts w:ascii="Times New Roman" w:hAnsi="Times New Roman"/>
                <w:sz w:val="24"/>
                <w:lang w:val="uk-UA"/>
              </w:rPr>
            </w:pPr>
            <w:r w:rsidRPr="00106229">
              <w:rPr>
                <w:rFonts w:ascii="Times New Roman" w:hAnsi="Times New Roman"/>
                <w:sz w:val="24"/>
                <w:lang w:val="uk-UA"/>
              </w:rPr>
              <w:t>3. Залік</w:t>
            </w:r>
          </w:p>
        </w:tc>
        <w:tc>
          <w:tcPr>
            <w:tcW w:w="2439" w:type="dxa"/>
          </w:tcPr>
          <w:p w14:paraId="505A1AE9"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14:paraId="2BC74E76" w14:textId="77777777" w:rsidR="00BA0767" w:rsidRPr="00106229" w:rsidRDefault="00BA0767" w:rsidP="000D3F5D">
            <w:pPr>
              <w:spacing w:after="0" w:line="240" w:lineRule="auto"/>
              <w:jc w:val="center"/>
              <w:rPr>
                <w:rFonts w:ascii="Times New Roman" w:hAnsi="Times New Roman"/>
                <w:sz w:val="24"/>
                <w:lang w:val="uk-UA"/>
              </w:rPr>
            </w:pPr>
          </w:p>
          <w:p w14:paraId="1819DB56" w14:textId="77777777" w:rsidR="00BA0767" w:rsidRPr="00106229" w:rsidRDefault="00BA0767"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14:paraId="33003D3F" w14:textId="77777777" w:rsidR="00BA0767" w:rsidRPr="00106229" w:rsidRDefault="00BA0767" w:rsidP="000D3F5D">
            <w:pPr>
              <w:spacing w:after="0" w:line="240" w:lineRule="auto"/>
              <w:jc w:val="both"/>
              <w:rPr>
                <w:rFonts w:ascii="Times New Roman" w:hAnsi="Times New Roman"/>
                <w:sz w:val="24"/>
                <w:lang w:val="uk-UA"/>
              </w:rPr>
            </w:pPr>
          </w:p>
          <w:p w14:paraId="2B3A6CE9" w14:textId="77777777" w:rsidR="00BA0767" w:rsidRPr="00106229" w:rsidRDefault="00BA0767" w:rsidP="000D3F5D">
            <w:pPr>
              <w:spacing w:after="0" w:line="240" w:lineRule="auto"/>
              <w:jc w:val="both"/>
              <w:rPr>
                <w:rFonts w:ascii="Times New Roman" w:hAnsi="Times New Roman"/>
                <w:sz w:val="24"/>
                <w:lang w:val="uk-UA"/>
              </w:rPr>
            </w:pPr>
          </w:p>
        </w:tc>
      </w:tr>
    </w:tbl>
    <w:p w14:paraId="34E817DD" w14:textId="77777777" w:rsidR="00BA0767" w:rsidRPr="00106229" w:rsidRDefault="00BA0767" w:rsidP="00A00B73">
      <w:pPr>
        <w:shd w:val="clear" w:color="auto" w:fill="FFFFFF"/>
        <w:tabs>
          <w:tab w:val="left" w:pos="293"/>
        </w:tabs>
        <w:spacing w:after="0" w:line="240" w:lineRule="auto"/>
        <w:ind w:firstLine="567"/>
        <w:jc w:val="both"/>
        <w:rPr>
          <w:rFonts w:ascii="Times New Roman" w:hAnsi="Times New Roman"/>
          <w:sz w:val="24"/>
          <w:szCs w:val="28"/>
          <w:lang w:val="uk-UA"/>
        </w:rPr>
      </w:pPr>
    </w:p>
    <w:p w14:paraId="46E84BEE" w14:textId="77777777" w:rsidR="00BA0767" w:rsidRPr="00106229" w:rsidRDefault="00BA0767"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Аспірант вважається </w:t>
      </w:r>
      <w:r w:rsidRPr="00106229">
        <w:rPr>
          <w:rFonts w:ascii="Times New Roman" w:hAnsi="Times New Roman"/>
          <w:bCs/>
          <w:sz w:val="24"/>
          <w:szCs w:val="28"/>
          <w:lang w:val="uk-UA"/>
        </w:rPr>
        <w:t>допущеним до семестрового контролю</w:t>
      </w:r>
      <w:r w:rsidRPr="00106229">
        <w:rPr>
          <w:rFonts w:ascii="Times New Roman" w:hAnsi="Times New Roman"/>
          <w:sz w:val="24"/>
          <w:szCs w:val="28"/>
          <w:lang w:val="uk-UA"/>
        </w:rPr>
        <w:t xml:space="preserve">, якщо він </w:t>
      </w:r>
      <w:r w:rsidRPr="00106229">
        <w:rPr>
          <w:rFonts w:ascii="Times New Roman" w:hAnsi="Times New Roman"/>
          <w:bCs/>
          <w:sz w:val="24"/>
          <w:szCs w:val="28"/>
          <w:lang w:val="uk-UA"/>
        </w:rPr>
        <w:t xml:space="preserve">виконав усі види робіт, </w:t>
      </w:r>
      <w:r w:rsidRPr="00106229">
        <w:rPr>
          <w:rFonts w:ascii="Times New Roman" w:hAnsi="Times New Roman"/>
          <w:sz w:val="24"/>
          <w:szCs w:val="28"/>
          <w:lang w:val="uk-UA"/>
        </w:rPr>
        <w:t>що передбачені робочою програмою навчальної дисципліни.</w:t>
      </w:r>
    </w:p>
    <w:p w14:paraId="58B5D0B6" w14:textId="77777777" w:rsidR="00BA0767" w:rsidRPr="00106229" w:rsidRDefault="00BA0767"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Незалежно від форми здобуття третього рівня вищої освіти (очної (денної і вечірньої) і заочної) аспіранти </w:t>
      </w:r>
      <w:r w:rsidRPr="00106229">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106229">
        <w:rPr>
          <w:rFonts w:ascii="Times New Roman" w:hAnsi="Times New Roman"/>
          <w:sz w:val="24"/>
          <w:szCs w:val="28"/>
          <w:lang w:val="uk-UA"/>
        </w:rPr>
        <w:t>, передбачені робочою програмою навчальної дисципліни.</w:t>
      </w:r>
    </w:p>
    <w:p w14:paraId="5214BB7F" w14:textId="77777777" w:rsidR="00BA0767" w:rsidRPr="00106229" w:rsidRDefault="00BA0767"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14:paraId="0069C7C4" w14:textId="77777777" w:rsidR="00BA0767" w:rsidRPr="00106229" w:rsidRDefault="00BA0767" w:rsidP="00A00B73">
      <w:pPr>
        <w:pStyle w:val="p24"/>
        <w:spacing w:before="0" w:beforeAutospacing="0" w:after="0" w:afterAutospacing="0"/>
        <w:ind w:firstLine="567"/>
        <w:jc w:val="both"/>
        <w:rPr>
          <w:lang w:val="uk-UA"/>
        </w:rPr>
      </w:pPr>
      <w:r w:rsidRPr="00106229">
        <w:rPr>
          <w:szCs w:val="28"/>
          <w:lang w:val="uk-UA"/>
        </w:rPr>
        <w:t>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психології, педагогіки і фізичного виховання і доводить до відома аспірантів конкретні графіки відпрацювання пропущених занять з дисципліни і критерії оцінювання.</w:t>
      </w:r>
    </w:p>
    <w:p w14:paraId="75214865" w14:textId="6C3F2CC0" w:rsidR="00BA0767" w:rsidRPr="00106229" w:rsidRDefault="00BA0767" w:rsidP="00A00B73">
      <w:pPr>
        <w:pStyle w:val="p24"/>
        <w:spacing w:before="0" w:beforeAutospacing="0" w:after="0" w:afterAutospacing="0"/>
        <w:ind w:firstLine="567"/>
        <w:jc w:val="both"/>
        <w:rPr>
          <w:lang w:val="uk-UA"/>
        </w:rPr>
      </w:pPr>
      <w:r w:rsidRPr="00106229">
        <w:rPr>
          <w:lang w:val="uk-UA"/>
        </w:rPr>
        <w:t xml:space="preserve">Семестровий контроль з навчальної дисципліни </w:t>
      </w:r>
      <w:r w:rsidR="00137CAD">
        <w:rPr>
          <w:lang w:val="uk-UA"/>
        </w:rPr>
        <w:t>«Порівняльна педагогіка</w:t>
      </w:r>
      <w:r w:rsidRPr="00106229">
        <w:rPr>
          <w:lang w:val="uk-UA"/>
        </w:rPr>
        <w:t>» проводиться у формі</w:t>
      </w:r>
      <w:r w:rsidR="001F39C0">
        <w:rPr>
          <w:i/>
          <w:lang w:val="uk-UA"/>
        </w:rPr>
        <w:t xml:space="preserve"> іспиту </w:t>
      </w:r>
      <w:r w:rsidRPr="00106229">
        <w:rPr>
          <w:lang w:val="uk-UA"/>
        </w:rPr>
        <w:t>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14:paraId="5F4C2380"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Іспит складається після  завершення вивчення дисципліни «Порівняльна педагогіка». Метою іспиту є перевірка рівня успішності засвоєння аспірантами теоретичних основ курсу та оволодіння ними практичними уміннями організації власної педагогічної діяльності.</w:t>
      </w:r>
    </w:p>
    <w:p w14:paraId="06FAD7EC"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 xml:space="preserve">Аспірантам, які мають семестровий рейтинговий бал з дисципліни 63-70 за рішенням кафедри психології, педагогіки і туризму може бути виставлена підсумкова оцінка з дисципліни за національною шкалою «відмінно», за шкалою ЄКТС - А. Підсумковий рейтинговий бал </w:t>
      </w:r>
      <w:r w:rsidRPr="001F39C0">
        <w:rPr>
          <w:rFonts w:ascii="Times New Roman" w:hAnsi="Times New Roman"/>
          <w:sz w:val="24"/>
          <w:szCs w:val="28"/>
          <w:lang w:val="uk-UA"/>
        </w:rPr>
        <w:lastRenderedPageBreak/>
        <w:t xml:space="preserve">виставляється шляхом додавання до семестрового рейтингового балу аспіранта 30 балів. Аспіранти, семестровий рейтинговий бал яких становить 62 і менше балів, складають іспит. Іспит проводиться за білетами. Кожен білет включає три питання з різних змістових модулів. </w:t>
      </w:r>
    </w:p>
    <w:p w14:paraId="603A2ADC"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Максимальний екзаменаційний бал становить 30 балів. Викладач оцінює відповідь студента на кожне з питань екзаменаційного білета за 10-и бальною шкалою (від 0 до 10).</w:t>
      </w:r>
    </w:p>
    <w:p w14:paraId="328B279E"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p>
    <w:p w14:paraId="1F7BAF3E" w14:textId="77777777" w:rsidR="001F39C0" w:rsidRPr="001F39C0" w:rsidRDefault="001F39C0" w:rsidP="001F39C0">
      <w:pPr>
        <w:shd w:val="clear" w:color="auto" w:fill="FFFFFF"/>
        <w:spacing w:after="0" w:line="240" w:lineRule="auto"/>
        <w:ind w:firstLine="567"/>
        <w:jc w:val="center"/>
        <w:rPr>
          <w:rFonts w:ascii="Times New Roman" w:hAnsi="Times New Roman"/>
          <w:b/>
          <w:bCs/>
          <w:sz w:val="24"/>
          <w:szCs w:val="28"/>
          <w:lang w:val="uk-UA"/>
        </w:rPr>
      </w:pPr>
      <w:r w:rsidRPr="001F39C0">
        <w:rPr>
          <w:rFonts w:ascii="Times New Roman" w:hAnsi="Times New Roman"/>
          <w:b/>
          <w:bCs/>
          <w:sz w:val="24"/>
          <w:szCs w:val="28"/>
          <w:lang w:val="uk-UA"/>
        </w:rPr>
        <w:t>Критерії оцінювання відповіді аспіранта на питання екзаменаційного білета</w:t>
      </w:r>
    </w:p>
    <w:p w14:paraId="66FEA501"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 xml:space="preserve">10 балів  – </w:t>
      </w:r>
      <w:r w:rsidRPr="001F39C0">
        <w:rPr>
          <w:rFonts w:ascii="Times New Roman" w:hAnsi="Times New Roman"/>
          <w:sz w:val="24"/>
          <w:szCs w:val="28"/>
          <w:lang w:val="uk-UA"/>
        </w:rPr>
        <w:tab/>
        <w:t>виставляється за повну, ґрунтовну, безпомилкову відповідь з елементами творчості, вияв власного ставлення; здатність практичного застосування знань, високий рівень узагальнення;</w:t>
      </w:r>
    </w:p>
    <w:p w14:paraId="520CFC24"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9 балів  –</w:t>
      </w:r>
      <w:r w:rsidRPr="001F39C0">
        <w:rPr>
          <w:rFonts w:ascii="Times New Roman" w:hAnsi="Times New Roman"/>
          <w:sz w:val="24"/>
          <w:szCs w:val="28"/>
          <w:lang w:val="uk-UA"/>
        </w:rPr>
        <w:tab/>
        <w:t>виставляється за повну, ґрунтовну, безпомилкову відповідь з елементами творчості, вияв власних суджень; за суттєві доповнення до відповідей інших аспірантів, які є свідченням систематичної підготовки аспіранта до заняття, однак у відповіді аспірант припускається незначних помилок;</w:t>
      </w:r>
    </w:p>
    <w:p w14:paraId="5731D6AE"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8 балів  –</w:t>
      </w:r>
      <w:r w:rsidRPr="001F39C0">
        <w:rPr>
          <w:rFonts w:ascii="Times New Roman" w:hAnsi="Times New Roman"/>
          <w:sz w:val="24"/>
          <w:szCs w:val="28"/>
          <w:lang w:val="uk-UA"/>
        </w:rPr>
        <w:tab/>
        <w:t>виставляється за наявності переважно повної і ґрунтовної відповіді, допущені неточності не мають суттєвого значення. Доповнення є свідченням систематичної підготовки аспіранта, але виявляють репродуктивні знання, а не узагальнення, власні судження тощо;</w:t>
      </w:r>
    </w:p>
    <w:p w14:paraId="2E05B6BD"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7 балів  –</w:t>
      </w:r>
      <w:r w:rsidRPr="001F39C0">
        <w:rPr>
          <w:rFonts w:ascii="Times New Roman" w:hAnsi="Times New Roman"/>
          <w:sz w:val="24"/>
          <w:szCs w:val="28"/>
          <w:lang w:val="uk-UA"/>
        </w:rPr>
        <w:tab/>
        <w:t xml:space="preserve">аспірант знає істотні ознаки понять, явищ, закономірностей, </w:t>
      </w:r>
      <w:proofErr w:type="spellStart"/>
      <w:r w:rsidRPr="001F39C0">
        <w:rPr>
          <w:rFonts w:ascii="Times New Roman" w:hAnsi="Times New Roman"/>
          <w:sz w:val="24"/>
          <w:szCs w:val="28"/>
          <w:lang w:val="uk-UA"/>
        </w:rPr>
        <w:t>зв’язків</w:t>
      </w:r>
      <w:proofErr w:type="spellEnd"/>
      <w:r w:rsidRPr="001F39C0">
        <w:rPr>
          <w:rFonts w:ascii="Times New Roman" w:hAnsi="Times New Roman"/>
          <w:sz w:val="24"/>
          <w:szCs w:val="28"/>
          <w:lang w:val="uk-UA"/>
        </w:rPr>
        <w:t xml:space="preserve"> між ними, самостійно застосовує знання в стандартних ситуаціях, володіє розумовими операціями, вміє робити висновки, однак припускається помилок у визначеннях, характеристиках, класифікаціях;</w:t>
      </w:r>
    </w:p>
    <w:p w14:paraId="2C404F39"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6 балів  –</w:t>
      </w:r>
      <w:r w:rsidRPr="001F39C0">
        <w:rPr>
          <w:rFonts w:ascii="Times New Roman" w:hAnsi="Times New Roman"/>
          <w:sz w:val="24"/>
          <w:szCs w:val="28"/>
          <w:lang w:val="uk-UA"/>
        </w:rPr>
        <w:tab/>
        <w:t>виставляється за неповну, неточну відповідь, за доповнення до відповідей інших аспірантів, які є здебільшого фрагментарними, не містять елементів самостійності, творчості;</w:t>
      </w:r>
    </w:p>
    <w:p w14:paraId="3A2BFA06"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5 балів  –</w:t>
      </w:r>
      <w:r w:rsidRPr="001F39C0">
        <w:rPr>
          <w:rFonts w:ascii="Times New Roman" w:hAnsi="Times New Roman"/>
          <w:sz w:val="24"/>
          <w:szCs w:val="28"/>
          <w:lang w:val="uk-UA"/>
        </w:rPr>
        <w:tab/>
        <w:t>виставляється за фрагментарну відповідь, за уміння розв’язувати завдання виключно за зразком;</w:t>
      </w:r>
    </w:p>
    <w:p w14:paraId="44239A7C"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4 бали  –</w:t>
      </w:r>
      <w:r w:rsidRPr="001F39C0">
        <w:rPr>
          <w:rFonts w:ascii="Times New Roman" w:hAnsi="Times New Roman"/>
          <w:sz w:val="24"/>
          <w:szCs w:val="28"/>
          <w:lang w:val="uk-UA"/>
        </w:rPr>
        <w:tab/>
        <w:t>виставляється за схематичну відповідь з грубими помилками, наявні прогалини у знаннях;</w:t>
      </w:r>
    </w:p>
    <w:p w14:paraId="24EA6CE0"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3 бали  і менше –</w:t>
      </w:r>
      <w:r w:rsidRPr="001F39C0">
        <w:rPr>
          <w:rFonts w:ascii="Times New Roman" w:hAnsi="Times New Roman"/>
          <w:sz w:val="24"/>
          <w:szCs w:val="28"/>
          <w:lang w:val="uk-UA"/>
        </w:rPr>
        <w:tab/>
        <w:t>за відповідь, що демонструє початкові уявлення аспіранта про і менше предмет вивчення.</w:t>
      </w:r>
    </w:p>
    <w:p w14:paraId="505FA172" w14:textId="77777777" w:rsidR="001F39C0" w:rsidRP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0 балів –</w:t>
      </w:r>
      <w:r w:rsidRPr="001F39C0">
        <w:rPr>
          <w:rFonts w:ascii="Times New Roman" w:hAnsi="Times New Roman"/>
          <w:sz w:val="24"/>
          <w:szCs w:val="28"/>
          <w:lang w:val="uk-UA"/>
        </w:rPr>
        <w:tab/>
        <w:t xml:space="preserve">виставляється за </w:t>
      </w:r>
      <w:proofErr w:type="spellStart"/>
      <w:r w:rsidRPr="001F39C0">
        <w:rPr>
          <w:rFonts w:ascii="Times New Roman" w:hAnsi="Times New Roman"/>
          <w:sz w:val="24"/>
          <w:szCs w:val="28"/>
          <w:lang w:val="uk-UA"/>
        </w:rPr>
        <w:t>відсутнісьб</w:t>
      </w:r>
      <w:proofErr w:type="spellEnd"/>
      <w:r w:rsidRPr="001F39C0">
        <w:rPr>
          <w:rFonts w:ascii="Times New Roman" w:hAnsi="Times New Roman"/>
          <w:sz w:val="24"/>
          <w:szCs w:val="28"/>
          <w:lang w:val="uk-UA"/>
        </w:rPr>
        <w:t xml:space="preserve"> відповіді.</w:t>
      </w:r>
    </w:p>
    <w:p w14:paraId="0CF65E79" w14:textId="7FC1649B" w:rsidR="001F39C0" w:rsidRDefault="001F39C0" w:rsidP="001F39C0">
      <w:pPr>
        <w:shd w:val="clear" w:color="auto" w:fill="FFFFFF"/>
        <w:spacing w:after="0" w:line="240" w:lineRule="auto"/>
        <w:ind w:firstLine="567"/>
        <w:jc w:val="both"/>
        <w:rPr>
          <w:rFonts w:ascii="Times New Roman" w:hAnsi="Times New Roman"/>
          <w:sz w:val="24"/>
          <w:szCs w:val="28"/>
          <w:lang w:val="uk-UA"/>
        </w:rPr>
      </w:pPr>
      <w:r w:rsidRPr="001F39C0">
        <w:rPr>
          <w:rFonts w:ascii="Times New Roman" w:hAnsi="Times New Roman"/>
          <w:sz w:val="24"/>
          <w:szCs w:val="28"/>
          <w:lang w:val="uk-UA"/>
        </w:rPr>
        <w:t>Підсумкова відповідь за дисципліну виставляється за підсумковим рейтинговим балом за таблицею</w:t>
      </w:r>
    </w:p>
    <w:p w14:paraId="3CEF958C" w14:textId="77777777" w:rsidR="001F39C0" w:rsidRDefault="001F39C0" w:rsidP="00A00B73">
      <w:pPr>
        <w:shd w:val="clear" w:color="auto" w:fill="FFFFFF"/>
        <w:spacing w:after="0" w:line="240" w:lineRule="auto"/>
        <w:ind w:firstLine="567"/>
        <w:jc w:val="both"/>
        <w:rPr>
          <w:rFonts w:ascii="Times New Roman" w:hAnsi="Times New Roman"/>
          <w:sz w:val="24"/>
          <w:szCs w:val="28"/>
          <w:lang w:val="uk-UA"/>
        </w:rPr>
      </w:pPr>
    </w:p>
    <w:p w14:paraId="646349F7" w14:textId="77777777" w:rsidR="00BA0767" w:rsidRPr="00106229" w:rsidRDefault="00BA0767"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tbl>
      <w:tblPr>
        <w:tblW w:w="9519"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00"/>
        <w:gridCol w:w="2784"/>
        <w:gridCol w:w="4035"/>
      </w:tblGrid>
      <w:tr w:rsidR="00BA0767" w:rsidRPr="00106229" w14:paraId="2B10ADEE" w14:textId="77777777" w:rsidTr="000D3F5D">
        <w:trPr>
          <w:trHeight w:val="528"/>
          <w:jc w:val="center"/>
        </w:trPr>
        <w:tc>
          <w:tcPr>
            <w:tcW w:w="2700" w:type="dxa"/>
            <w:tcBorders>
              <w:top w:val="single" w:sz="6" w:space="0" w:color="auto"/>
            </w:tcBorders>
            <w:shd w:val="clear" w:color="auto" w:fill="FFFFFF"/>
          </w:tcPr>
          <w:p w14:paraId="50196498" w14:textId="77777777" w:rsidR="00BA0767" w:rsidRPr="00106229" w:rsidRDefault="00BA0767"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Підсумковий рейтинговий бал</w:t>
            </w:r>
          </w:p>
        </w:tc>
        <w:tc>
          <w:tcPr>
            <w:tcW w:w="2784" w:type="dxa"/>
            <w:tcBorders>
              <w:top w:val="single" w:sz="6" w:space="0" w:color="auto"/>
            </w:tcBorders>
            <w:shd w:val="clear" w:color="auto" w:fill="FFFFFF"/>
          </w:tcPr>
          <w:p w14:paraId="7934E937" w14:textId="77777777" w:rsidR="00BA0767" w:rsidRPr="00106229" w:rsidRDefault="00BA0767"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шкалою ЄКТС</w:t>
            </w:r>
          </w:p>
        </w:tc>
        <w:tc>
          <w:tcPr>
            <w:tcW w:w="4035" w:type="dxa"/>
            <w:tcBorders>
              <w:top w:val="single" w:sz="6" w:space="0" w:color="auto"/>
            </w:tcBorders>
            <w:shd w:val="clear" w:color="auto" w:fill="FFFFFF"/>
          </w:tcPr>
          <w:p w14:paraId="7DE3E68D" w14:textId="77777777" w:rsidR="00BA0767" w:rsidRPr="00106229" w:rsidRDefault="00BA0767"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національною шкалою</w:t>
            </w:r>
          </w:p>
        </w:tc>
      </w:tr>
      <w:tr w:rsidR="00BA0767" w:rsidRPr="00106229" w14:paraId="5A63DE82" w14:textId="77777777" w:rsidTr="000D3F5D">
        <w:trPr>
          <w:trHeight w:val="380"/>
          <w:jc w:val="center"/>
        </w:trPr>
        <w:tc>
          <w:tcPr>
            <w:tcW w:w="2700" w:type="dxa"/>
            <w:shd w:val="clear" w:color="auto" w:fill="FFFFFF"/>
            <w:vAlign w:val="center"/>
          </w:tcPr>
          <w:p w14:paraId="39ED3CEE"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90 – 100</w:t>
            </w:r>
          </w:p>
        </w:tc>
        <w:tc>
          <w:tcPr>
            <w:tcW w:w="2784" w:type="dxa"/>
            <w:shd w:val="clear" w:color="auto" w:fill="FFFFFF"/>
            <w:vAlign w:val="center"/>
          </w:tcPr>
          <w:p w14:paraId="5D475C83"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А</w:t>
            </w:r>
          </w:p>
        </w:tc>
        <w:tc>
          <w:tcPr>
            <w:tcW w:w="4035" w:type="dxa"/>
            <w:shd w:val="clear" w:color="auto" w:fill="FFFFFF"/>
            <w:vAlign w:val="center"/>
          </w:tcPr>
          <w:p w14:paraId="15B4F691"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Відмінно</w:t>
            </w:r>
          </w:p>
        </w:tc>
      </w:tr>
      <w:tr w:rsidR="00BA0767" w:rsidRPr="00106229" w14:paraId="490CA130" w14:textId="77777777" w:rsidTr="000D3F5D">
        <w:trPr>
          <w:cantSplit/>
          <w:trHeight w:val="379"/>
          <w:jc w:val="center"/>
        </w:trPr>
        <w:tc>
          <w:tcPr>
            <w:tcW w:w="2700" w:type="dxa"/>
            <w:shd w:val="clear" w:color="auto" w:fill="FFFFFF"/>
            <w:vAlign w:val="center"/>
          </w:tcPr>
          <w:p w14:paraId="445C0628"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82 – 89</w:t>
            </w:r>
          </w:p>
        </w:tc>
        <w:tc>
          <w:tcPr>
            <w:tcW w:w="2784" w:type="dxa"/>
            <w:shd w:val="clear" w:color="auto" w:fill="FFFFFF"/>
            <w:vAlign w:val="center"/>
          </w:tcPr>
          <w:p w14:paraId="1964F9B6" w14:textId="77777777" w:rsidR="00BA0767" w:rsidRPr="00106229" w:rsidRDefault="00BA0767" w:rsidP="000D3F5D">
            <w:pPr>
              <w:shd w:val="clear" w:color="auto" w:fill="FFFFFF"/>
              <w:spacing w:after="0" w:line="240" w:lineRule="auto"/>
              <w:jc w:val="center"/>
              <w:rPr>
                <w:rFonts w:ascii="Times New Roman" w:hAnsi="Times New Roman"/>
                <w:rtl/>
                <w:lang w:val="uk-UA" w:bidi="ar-EG"/>
              </w:rPr>
            </w:pPr>
            <w:r w:rsidRPr="00106229">
              <w:rPr>
                <w:rFonts w:ascii="Times New Roman" w:hAnsi="Times New Roman"/>
                <w:bCs/>
                <w:lang w:val="uk-UA"/>
              </w:rPr>
              <w:t>В</w:t>
            </w:r>
          </w:p>
        </w:tc>
        <w:tc>
          <w:tcPr>
            <w:tcW w:w="4035" w:type="dxa"/>
            <w:vMerge w:val="restart"/>
            <w:shd w:val="clear" w:color="auto" w:fill="FFFFFF"/>
            <w:vAlign w:val="center"/>
          </w:tcPr>
          <w:p w14:paraId="51CC720A"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добре</w:t>
            </w:r>
          </w:p>
          <w:p w14:paraId="2B3FC8F1"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7557DC31" w14:textId="77777777" w:rsidTr="000D3F5D">
        <w:trPr>
          <w:cantSplit/>
          <w:trHeight w:val="323"/>
          <w:jc w:val="center"/>
        </w:trPr>
        <w:tc>
          <w:tcPr>
            <w:tcW w:w="2700" w:type="dxa"/>
            <w:shd w:val="clear" w:color="auto" w:fill="FFFFFF"/>
            <w:vAlign w:val="center"/>
          </w:tcPr>
          <w:p w14:paraId="04908DE6"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75 – 81</w:t>
            </w:r>
          </w:p>
        </w:tc>
        <w:tc>
          <w:tcPr>
            <w:tcW w:w="2784" w:type="dxa"/>
            <w:shd w:val="clear" w:color="auto" w:fill="FFFFFF"/>
            <w:vAlign w:val="center"/>
          </w:tcPr>
          <w:p w14:paraId="38A073C4"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С</w:t>
            </w:r>
          </w:p>
        </w:tc>
        <w:tc>
          <w:tcPr>
            <w:tcW w:w="4035" w:type="dxa"/>
            <w:vMerge/>
            <w:shd w:val="clear" w:color="auto" w:fill="FFFFFF"/>
            <w:vAlign w:val="center"/>
          </w:tcPr>
          <w:p w14:paraId="7E85FD6B"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66BFDB8F" w14:textId="77777777" w:rsidTr="000D3F5D">
        <w:trPr>
          <w:cantSplit/>
          <w:trHeight w:val="351"/>
          <w:jc w:val="center"/>
        </w:trPr>
        <w:tc>
          <w:tcPr>
            <w:tcW w:w="2700" w:type="dxa"/>
            <w:shd w:val="clear" w:color="auto" w:fill="FFFFFF"/>
            <w:vAlign w:val="center"/>
          </w:tcPr>
          <w:p w14:paraId="46A73A6A"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66 – 74</w:t>
            </w:r>
          </w:p>
        </w:tc>
        <w:tc>
          <w:tcPr>
            <w:tcW w:w="2784" w:type="dxa"/>
            <w:shd w:val="clear" w:color="auto" w:fill="FFFFFF"/>
            <w:vAlign w:val="center"/>
          </w:tcPr>
          <w:p w14:paraId="1878BCAB"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iCs/>
                <w:lang w:val="uk-UA"/>
              </w:rPr>
              <w:t>D</w:t>
            </w:r>
          </w:p>
        </w:tc>
        <w:tc>
          <w:tcPr>
            <w:tcW w:w="4035" w:type="dxa"/>
            <w:vMerge w:val="restart"/>
            <w:shd w:val="clear" w:color="auto" w:fill="FFFFFF"/>
            <w:vAlign w:val="center"/>
          </w:tcPr>
          <w:p w14:paraId="6AEA9C86"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задовільно</w:t>
            </w:r>
          </w:p>
          <w:p w14:paraId="4583A78E"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6533FF39" w14:textId="77777777" w:rsidTr="000D3F5D">
        <w:trPr>
          <w:cantSplit/>
          <w:trHeight w:val="393"/>
          <w:jc w:val="center"/>
        </w:trPr>
        <w:tc>
          <w:tcPr>
            <w:tcW w:w="2700" w:type="dxa"/>
            <w:shd w:val="clear" w:color="auto" w:fill="FFFFFF"/>
            <w:vAlign w:val="center"/>
          </w:tcPr>
          <w:p w14:paraId="6956E925"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60 – 65</w:t>
            </w:r>
          </w:p>
        </w:tc>
        <w:tc>
          <w:tcPr>
            <w:tcW w:w="2784" w:type="dxa"/>
            <w:shd w:val="clear" w:color="auto" w:fill="FFFFFF"/>
            <w:vAlign w:val="center"/>
          </w:tcPr>
          <w:p w14:paraId="463B155F"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Е</w:t>
            </w:r>
          </w:p>
        </w:tc>
        <w:tc>
          <w:tcPr>
            <w:tcW w:w="4035" w:type="dxa"/>
            <w:vMerge/>
            <w:shd w:val="clear" w:color="auto" w:fill="FFFFFF"/>
          </w:tcPr>
          <w:p w14:paraId="63AFAAB0" w14:textId="77777777" w:rsidR="00BA0767" w:rsidRPr="00106229" w:rsidRDefault="00BA0767" w:rsidP="000D3F5D">
            <w:pPr>
              <w:shd w:val="clear" w:color="auto" w:fill="FFFFFF"/>
              <w:spacing w:after="0" w:line="240" w:lineRule="auto"/>
              <w:jc w:val="center"/>
              <w:rPr>
                <w:rFonts w:ascii="Times New Roman" w:hAnsi="Times New Roman"/>
                <w:lang w:val="uk-UA"/>
              </w:rPr>
            </w:pPr>
          </w:p>
        </w:tc>
      </w:tr>
      <w:tr w:rsidR="00BA0767" w:rsidRPr="00106229" w14:paraId="5F58A023" w14:textId="77777777" w:rsidTr="000D3F5D">
        <w:trPr>
          <w:trHeight w:hRule="exact" w:val="437"/>
          <w:jc w:val="center"/>
        </w:trPr>
        <w:tc>
          <w:tcPr>
            <w:tcW w:w="2700" w:type="dxa"/>
            <w:shd w:val="clear" w:color="auto" w:fill="FFFFFF"/>
            <w:vAlign w:val="center"/>
          </w:tcPr>
          <w:p w14:paraId="16D30D05"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0 – 59</w:t>
            </w:r>
          </w:p>
        </w:tc>
        <w:tc>
          <w:tcPr>
            <w:tcW w:w="2784" w:type="dxa"/>
            <w:shd w:val="clear" w:color="auto" w:fill="FFFFFF"/>
            <w:vAlign w:val="center"/>
          </w:tcPr>
          <w:p w14:paraId="39A72E17"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FХ</w:t>
            </w:r>
          </w:p>
        </w:tc>
        <w:tc>
          <w:tcPr>
            <w:tcW w:w="4035" w:type="dxa"/>
            <w:shd w:val="clear" w:color="auto" w:fill="FFFFFF"/>
          </w:tcPr>
          <w:p w14:paraId="5DA007D0" w14:textId="77777777" w:rsidR="00BA0767" w:rsidRPr="00106229" w:rsidRDefault="00BA0767"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незадовільно</w:t>
            </w:r>
          </w:p>
        </w:tc>
      </w:tr>
    </w:tbl>
    <w:p w14:paraId="660435EE" w14:textId="77777777" w:rsidR="00BA0767" w:rsidRDefault="00BA0767" w:rsidP="00137CAD">
      <w:pPr>
        <w:widowControl w:val="0"/>
        <w:shd w:val="clear" w:color="auto" w:fill="FFFFFF"/>
        <w:tabs>
          <w:tab w:val="left" w:pos="254"/>
          <w:tab w:val="num" w:pos="851"/>
        </w:tabs>
        <w:autoSpaceDE w:val="0"/>
        <w:autoSpaceDN w:val="0"/>
        <w:adjustRightInd w:val="0"/>
        <w:spacing w:after="0" w:line="240" w:lineRule="auto"/>
        <w:jc w:val="both"/>
        <w:rPr>
          <w:rFonts w:ascii="Times New Roman" w:hAnsi="Times New Roman"/>
          <w:sz w:val="24"/>
          <w:szCs w:val="28"/>
          <w:lang w:val="uk-UA"/>
        </w:rPr>
      </w:pPr>
    </w:p>
    <w:p w14:paraId="3850B8D3" w14:textId="77777777" w:rsidR="00383A9B" w:rsidRPr="00383A9B" w:rsidRDefault="00383A9B" w:rsidP="00383A9B">
      <w:pPr>
        <w:shd w:val="clear" w:color="auto" w:fill="FFFFFF"/>
        <w:spacing w:after="0" w:line="240" w:lineRule="auto"/>
        <w:ind w:firstLine="567"/>
        <w:jc w:val="both"/>
        <w:rPr>
          <w:rFonts w:ascii="Times New Roman" w:hAnsi="Times New Roman"/>
          <w:sz w:val="24"/>
          <w:szCs w:val="28"/>
          <w:lang w:val="uk-UA"/>
        </w:rPr>
      </w:pPr>
      <w:r w:rsidRPr="00383A9B">
        <w:rPr>
          <w:rFonts w:ascii="Times New Roman" w:hAnsi="Times New Roman"/>
          <w:sz w:val="24"/>
          <w:szCs w:val="28"/>
          <w:lang w:val="uk-UA"/>
        </w:rPr>
        <w:t>Якщо аспірант мав семестровий рейтинговий бал 41 і менше, а на іспиті з порівняльної педагогіки отримав позитивний екзаменаційний бал (18-30), то такому аспіранту виставляється підсумкова оцінка з дисципліни за національною шкалою тільки «задовільно», за шкалою ЄКТС – Е, а в екзаменаційній відомості в графі «Підсумковий рейтинговий бал» виставляється 60 балів.</w:t>
      </w:r>
    </w:p>
    <w:p w14:paraId="2B073B98" w14:textId="28BD8110" w:rsidR="00383A9B" w:rsidRDefault="00383A9B" w:rsidP="00383A9B">
      <w:pPr>
        <w:shd w:val="clear" w:color="auto" w:fill="FFFFFF"/>
        <w:spacing w:after="0" w:line="240" w:lineRule="auto"/>
        <w:ind w:firstLine="567"/>
        <w:jc w:val="both"/>
        <w:rPr>
          <w:rFonts w:ascii="Times New Roman" w:hAnsi="Times New Roman"/>
          <w:sz w:val="24"/>
          <w:szCs w:val="28"/>
          <w:lang w:val="uk-UA"/>
        </w:rPr>
      </w:pPr>
      <w:r w:rsidRPr="00383A9B">
        <w:rPr>
          <w:rFonts w:ascii="Times New Roman" w:hAnsi="Times New Roman"/>
          <w:sz w:val="24"/>
          <w:szCs w:val="28"/>
          <w:lang w:val="uk-UA"/>
        </w:rPr>
        <w:t>У разі отримання аспірантом на іспиті підсумкової оцінки «незадовільно» (0-17 балів), в екзаменаційній відомості виставляється рейтинговий бал 0, оцінка за шкалою ЄКТС – FX, оцінка за національною шкалою – «незадовільно».</w:t>
      </w:r>
    </w:p>
    <w:p w14:paraId="646529A8" w14:textId="77777777" w:rsidR="00383A9B" w:rsidRDefault="00383A9B" w:rsidP="0001314D">
      <w:pPr>
        <w:shd w:val="clear" w:color="auto" w:fill="FFFFFF"/>
        <w:spacing w:after="0" w:line="240" w:lineRule="auto"/>
        <w:ind w:firstLine="567"/>
        <w:jc w:val="both"/>
        <w:rPr>
          <w:rFonts w:ascii="Times New Roman" w:hAnsi="Times New Roman"/>
          <w:sz w:val="24"/>
          <w:szCs w:val="28"/>
          <w:lang w:val="uk-UA"/>
        </w:rPr>
      </w:pPr>
    </w:p>
    <w:p w14:paraId="015852B1" w14:textId="4F860B1D" w:rsidR="00BA0767" w:rsidRPr="00106229" w:rsidRDefault="00BA0767"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sz w:val="24"/>
          <w:szCs w:val="24"/>
          <w:lang w:val="uk-UA"/>
        </w:rPr>
        <w:lastRenderedPageBreak/>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14:paraId="3468F278" w14:textId="77777777" w:rsidR="00BA0767" w:rsidRPr="00106229" w:rsidRDefault="00BA0767" w:rsidP="0001314D">
      <w:pPr>
        <w:shd w:val="clear" w:color="auto" w:fill="FFFFFF"/>
        <w:spacing w:after="0" w:line="240" w:lineRule="auto"/>
        <w:ind w:firstLine="567"/>
        <w:jc w:val="both"/>
        <w:rPr>
          <w:rFonts w:ascii="Times New Roman" w:hAnsi="Times New Roman"/>
          <w:b/>
          <w:sz w:val="24"/>
          <w:szCs w:val="24"/>
          <w:lang w:val="uk-UA"/>
        </w:rPr>
      </w:pPr>
    </w:p>
    <w:p w14:paraId="392AB8D7" w14:textId="77777777" w:rsidR="00BA0767" w:rsidRPr="00106229" w:rsidRDefault="00BA0767"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b/>
          <w:sz w:val="24"/>
          <w:szCs w:val="24"/>
          <w:lang w:val="uk-UA"/>
        </w:rPr>
        <w:t xml:space="preserve">9. Програма навчальної дисципліни. </w:t>
      </w:r>
      <w:r w:rsidRPr="00106229">
        <w:rPr>
          <w:rFonts w:ascii="Times New Roman" w:hAnsi="Times New Roman"/>
          <w:b/>
          <w:bCs/>
          <w:sz w:val="24"/>
          <w:szCs w:val="24"/>
          <w:lang w:val="uk-UA"/>
        </w:rPr>
        <w:t>Тематичний план занять</w:t>
      </w:r>
    </w:p>
    <w:p w14:paraId="3701EDE1" w14:textId="77777777" w:rsidR="00BA0767" w:rsidRPr="00106229" w:rsidRDefault="00BA0767" w:rsidP="00E457D6">
      <w:pPr>
        <w:pStyle w:val="a4"/>
        <w:tabs>
          <w:tab w:val="left" w:pos="266"/>
        </w:tabs>
        <w:spacing w:after="0" w:line="240" w:lineRule="auto"/>
        <w:ind w:left="0"/>
        <w:jc w:val="both"/>
        <w:rPr>
          <w:rFonts w:ascii="Times New Roman" w:hAnsi="Times New Roman"/>
          <w:sz w:val="24"/>
          <w:szCs w:val="24"/>
          <w:lang w:val="uk-UA"/>
        </w:rPr>
      </w:pPr>
    </w:p>
    <w:tbl>
      <w:tblPr>
        <w:tblW w:w="101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11"/>
        <w:gridCol w:w="13"/>
        <w:gridCol w:w="28"/>
        <w:gridCol w:w="3220"/>
        <w:gridCol w:w="540"/>
        <w:gridCol w:w="540"/>
        <w:gridCol w:w="1080"/>
        <w:gridCol w:w="900"/>
        <w:gridCol w:w="540"/>
        <w:gridCol w:w="697"/>
        <w:gridCol w:w="23"/>
        <w:gridCol w:w="1080"/>
        <w:gridCol w:w="900"/>
      </w:tblGrid>
      <w:tr w:rsidR="00BA0767" w:rsidRPr="00106229" w14:paraId="7C138EF2" w14:textId="77777777" w:rsidTr="00A00B73">
        <w:trPr>
          <w:trHeight w:val="236"/>
        </w:trPr>
        <w:tc>
          <w:tcPr>
            <w:tcW w:w="594" w:type="dxa"/>
            <w:gridSpan w:val="4"/>
            <w:vMerge w:val="restart"/>
          </w:tcPr>
          <w:p w14:paraId="600FA3C2" w14:textId="77777777" w:rsidR="00BA0767" w:rsidRPr="00106229" w:rsidRDefault="00BA0767" w:rsidP="00142E18">
            <w:pPr>
              <w:tabs>
                <w:tab w:val="left" w:pos="2552"/>
              </w:tabs>
              <w:spacing w:after="0" w:line="240" w:lineRule="auto"/>
              <w:jc w:val="both"/>
              <w:rPr>
                <w:rFonts w:ascii="Times New Roman" w:hAnsi="Times New Roman"/>
                <w:b/>
                <w:sz w:val="20"/>
                <w:szCs w:val="20"/>
                <w:lang w:val="uk-UA"/>
              </w:rPr>
            </w:pPr>
            <w:r w:rsidRPr="00106229">
              <w:rPr>
                <w:rFonts w:ascii="Times New Roman" w:hAnsi="Times New Roman"/>
                <w:b/>
                <w:sz w:val="20"/>
                <w:szCs w:val="20"/>
                <w:lang w:val="uk-UA"/>
              </w:rPr>
              <w:t>№ з/п</w:t>
            </w:r>
          </w:p>
        </w:tc>
        <w:tc>
          <w:tcPr>
            <w:tcW w:w="3220" w:type="dxa"/>
            <w:vMerge w:val="restart"/>
          </w:tcPr>
          <w:p w14:paraId="530A2D35" w14:textId="77777777" w:rsidR="00BA0767" w:rsidRPr="00106229" w:rsidRDefault="00BA0767" w:rsidP="00142E18">
            <w:pPr>
              <w:tabs>
                <w:tab w:val="left" w:pos="2552"/>
              </w:tabs>
              <w:spacing w:after="0" w:line="240" w:lineRule="auto"/>
              <w:jc w:val="both"/>
              <w:rPr>
                <w:rFonts w:ascii="Times New Roman" w:hAnsi="Times New Roman"/>
                <w:b/>
                <w:sz w:val="18"/>
                <w:szCs w:val="18"/>
                <w:lang w:val="uk-UA"/>
              </w:rPr>
            </w:pPr>
            <w:r w:rsidRPr="00106229">
              <w:rPr>
                <w:rFonts w:ascii="Times New Roman" w:hAnsi="Times New Roman"/>
                <w:b/>
                <w:sz w:val="18"/>
                <w:szCs w:val="18"/>
                <w:lang w:val="uk-UA"/>
              </w:rPr>
              <w:t>№ і назва теми</w:t>
            </w:r>
          </w:p>
          <w:p w14:paraId="48751B07" w14:textId="77777777" w:rsidR="00BA0767" w:rsidRPr="00106229" w:rsidRDefault="00BA0767" w:rsidP="008D2CE4">
            <w:pPr>
              <w:tabs>
                <w:tab w:val="left" w:pos="2552"/>
              </w:tabs>
              <w:spacing w:after="0" w:line="240" w:lineRule="auto"/>
              <w:jc w:val="center"/>
              <w:rPr>
                <w:rFonts w:ascii="Times New Roman" w:hAnsi="Times New Roman"/>
                <w:b/>
                <w:sz w:val="18"/>
                <w:szCs w:val="18"/>
                <w:lang w:val="uk-UA"/>
              </w:rPr>
            </w:pPr>
            <w:r w:rsidRPr="00106229">
              <w:rPr>
                <w:rFonts w:ascii="Times New Roman" w:hAnsi="Times New Roman"/>
                <w:b/>
                <w:sz w:val="18"/>
                <w:szCs w:val="18"/>
                <w:lang w:val="uk-UA"/>
              </w:rPr>
              <w:t>(включно із темами, що винесені на самостійне опрацювання)</w:t>
            </w:r>
          </w:p>
        </w:tc>
        <w:tc>
          <w:tcPr>
            <w:tcW w:w="6300" w:type="dxa"/>
            <w:gridSpan w:val="9"/>
          </w:tcPr>
          <w:p w14:paraId="4F9AAE0A"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Кількість годин</w:t>
            </w:r>
          </w:p>
        </w:tc>
      </w:tr>
      <w:tr w:rsidR="00BA0767" w:rsidRPr="00106229" w14:paraId="5E931FE1" w14:textId="77777777" w:rsidTr="00A00B73">
        <w:trPr>
          <w:trHeight w:val="230"/>
        </w:trPr>
        <w:tc>
          <w:tcPr>
            <w:tcW w:w="594" w:type="dxa"/>
            <w:gridSpan w:val="4"/>
            <w:vMerge/>
          </w:tcPr>
          <w:p w14:paraId="155FC789"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20" w:type="dxa"/>
            <w:vMerge/>
          </w:tcPr>
          <w:p w14:paraId="1676A2B9"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060" w:type="dxa"/>
            <w:gridSpan w:val="4"/>
          </w:tcPr>
          <w:p w14:paraId="604D3F6A"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Денна форма</w:t>
            </w:r>
          </w:p>
        </w:tc>
        <w:tc>
          <w:tcPr>
            <w:tcW w:w="3240" w:type="dxa"/>
            <w:gridSpan w:val="5"/>
          </w:tcPr>
          <w:p w14:paraId="0E86A5CB"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Заочна/вечірня форма</w:t>
            </w:r>
          </w:p>
        </w:tc>
      </w:tr>
      <w:tr w:rsidR="00BA0767" w:rsidRPr="00106229" w14:paraId="034E4604" w14:textId="77777777" w:rsidTr="00A00B73">
        <w:trPr>
          <w:trHeight w:val="276"/>
        </w:trPr>
        <w:tc>
          <w:tcPr>
            <w:tcW w:w="594" w:type="dxa"/>
            <w:gridSpan w:val="4"/>
            <w:vMerge/>
          </w:tcPr>
          <w:p w14:paraId="4D3AF159"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20" w:type="dxa"/>
            <w:vMerge/>
          </w:tcPr>
          <w:p w14:paraId="6949D1C6"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540" w:type="dxa"/>
            <w:vMerge w:val="restart"/>
          </w:tcPr>
          <w:p w14:paraId="50018F17" w14:textId="77777777" w:rsidR="00BA0767" w:rsidRPr="00106229" w:rsidRDefault="00BA0767" w:rsidP="008D2CE4">
            <w:pPr>
              <w:tabs>
                <w:tab w:val="left" w:pos="2552"/>
              </w:tabs>
              <w:spacing w:after="0" w:line="240" w:lineRule="auto"/>
              <w:ind w:right="-61"/>
              <w:jc w:val="both"/>
              <w:rPr>
                <w:rFonts w:ascii="Times New Roman" w:hAnsi="Times New Roman"/>
                <w:b/>
                <w:sz w:val="20"/>
                <w:szCs w:val="20"/>
                <w:lang w:val="uk-UA"/>
              </w:rPr>
            </w:pPr>
            <w:r w:rsidRPr="00106229">
              <w:rPr>
                <w:rFonts w:ascii="Times New Roman" w:hAnsi="Times New Roman"/>
                <w:b/>
                <w:sz w:val="20"/>
                <w:szCs w:val="20"/>
                <w:lang w:val="uk-UA"/>
              </w:rPr>
              <w:t>Ра-</w:t>
            </w:r>
            <w:proofErr w:type="spellStart"/>
            <w:r w:rsidRPr="00106229">
              <w:rPr>
                <w:rFonts w:ascii="Times New Roman" w:hAnsi="Times New Roman"/>
                <w:b/>
                <w:sz w:val="20"/>
                <w:szCs w:val="20"/>
                <w:lang w:val="uk-UA"/>
              </w:rPr>
              <w:t>зом</w:t>
            </w:r>
            <w:proofErr w:type="spellEnd"/>
          </w:p>
        </w:tc>
        <w:tc>
          <w:tcPr>
            <w:tcW w:w="2520" w:type="dxa"/>
            <w:gridSpan w:val="3"/>
          </w:tcPr>
          <w:p w14:paraId="66DB505A"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у тому числі</w:t>
            </w:r>
          </w:p>
        </w:tc>
        <w:tc>
          <w:tcPr>
            <w:tcW w:w="540" w:type="dxa"/>
            <w:tcBorders>
              <w:bottom w:val="nil"/>
            </w:tcBorders>
          </w:tcPr>
          <w:p w14:paraId="06A67539" w14:textId="77777777" w:rsidR="00BA0767" w:rsidRPr="00106229" w:rsidRDefault="00BA0767" w:rsidP="00A7506E">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Ра-</w:t>
            </w:r>
            <w:proofErr w:type="spellStart"/>
            <w:r w:rsidRPr="00106229">
              <w:rPr>
                <w:rFonts w:ascii="Times New Roman" w:hAnsi="Times New Roman"/>
                <w:b/>
                <w:sz w:val="20"/>
                <w:szCs w:val="20"/>
                <w:lang w:val="uk-UA"/>
              </w:rPr>
              <w:t>зом</w:t>
            </w:r>
            <w:proofErr w:type="spellEnd"/>
          </w:p>
        </w:tc>
        <w:tc>
          <w:tcPr>
            <w:tcW w:w="2700" w:type="dxa"/>
            <w:gridSpan w:val="4"/>
          </w:tcPr>
          <w:p w14:paraId="3AEBCE18" w14:textId="77777777" w:rsidR="00BA0767" w:rsidRPr="00106229" w:rsidRDefault="00BA0767" w:rsidP="00142E18">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у тому числі</w:t>
            </w:r>
          </w:p>
        </w:tc>
      </w:tr>
      <w:tr w:rsidR="00BA0767" w:rsidRPr="00106229" w14:paraId="4DEFB3A8" w14:textId="77777777" w:rsidTr="00A00B73">
        <w:trPr>
          <w:trHeight w:val="657"/>
        </w:trPr>
        <w:tc>
          <w:tcPr>
            <w:tcW w:w="594" w:type="dxa"/>
            <w:gridSpan w:val="4"/>
            <w:vMerge/>
          </w:tcPr>
          <w:p w14:paraId="6CE0AC04"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3220" w:type="dxa"/>
            <w:vMerge/>
          </w:tcPr>
          <w:p w14:paraId="023407E0" w14:textId="77777777" w:rsidR="00BA0767" w:rsidRPr="00106229" w:rsidRDefault="00BA0767" w:rsidP="00142E18">
            <w:pPr>
              <w:tabs>
                <w:tab w:val="left" w:pos="2552"/>
              </w:tabs>
              <w:spacing w:after="0" w:line="240" w:lineRule="auto"/>
              <w:jc w:val="both"/>
              <w:rPr>
                <w:rFonts w:ascii="Times New Roman" w:hAnsi="Times New Roman"/>
                <w:b/>
                <w:sz w:val="24"/>
                <w:szCs w:val="24"/>
                <w:lang w:val="uk-UA"/>
              </w:rPr>
            </w:pPr>
          </w:p>
        </w:tc>
        <w:tc>
          <w:tcPr>
            <w:tcW w:w="540" w:type="dxa"/>
            <w:vMerge/>
          </w:tcPr>
          <w:p w14:paraId="211ECE81" w14:textId="77777777" w:rsidR="00BA0767" w:rsidRPr="00106229" w:rsidRDefault="00BA0767" w:rsidP="00142E18">
            <w:pPr>
              <w:tabs>
                <w:tab w:val="left" w:pos="2552"/>
              </w:tabs>
              <w:spacing w:after="0" w:line="240" w:lineRule="auto"/>
              <w:jc w:val="both"/>
              <w:rPr>
                <w:rFonts w:ascii="Times New Roman" w:hAnsi="Times New Roman"/>
                <w:b/>
                <w:sz w:val="20"/>
                <w:szCs w:val="20"/>
                <w:lang w:val="uk-UA"/>
              </w:rPr>
            </w:pPr>
          </w:p>
        </w:tc>
        <w:tc>
          <w:tcPr>
            <w:tcW w:w="540" w:type="dxa"/>
          </w:tcPr>
          <w:p w14:paraId="35E4F233"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лекції</w:t>
            </w:r>
          </w:p>
        </w:tc>
        <w:tc>
          <w:tcPr>
            <w:tcW w:w="1080" w:type="dxa"/>
          </w:tcPr>
          <w:p w14:paraId="2B2C5603"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семінар-</w:t>
            </w:r>
            <w:proofErr w:type="spellStart"/>
            <w:r w:rsidRPr="00106229">
              <w:rPr>
                <w:rFonts w:ascii="Times New Roman" w:hAnsi="Times New Roman"/>
                <w:b/>
                <w:sz w:val="20"/>
                <w:szCs w:val="20"/>
                <w:lang w:val="uk-UA"/>
              </w:rPr>
              <w:t>ські</w:t>
            </w:r>
            <w:proofErr w:type="spellEnd"/>
            <w:r w:rsidRPr="00106229">
              <w:rPr>
                <w:rFonts w:ascii="Times New Roman" w:hAnsi="Times New Roman"/>
                <w:b/>
                <w:sz w:val="20"/>
                <w:szCs w:val="20"/>
                <w:lang w:val="uk-UA"/>
              </w:rPr>
              <w:t xml:space="preserve"> / практичні заняття</w:t>
            </w:r>
          </w:p>
        </w:tc>
        <w:tc>
          <w:tcPr>
            <w:tcW w:w="900" w:type="dxa"/>
          </w:tcPr>
          <w:p w14:paraId="5EEC6F81"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само-стійна робота</w:t>
            </w:r>
          </w:p>
        </w:tc>
        <w:tc>
          <w:tcPr>
            <w:tcW w:w="540" w:type="dxa"/>
            <w:tcBorders>
              <w:top w:val="nil"/>
            </w:tcBorders>
          </w:tcPr>
          <w:p w14:paraId="2F7E8D78" w14:textId="77777777" w:rsidR="00BA0767" w:rsidRPr="00106229" w:rsidRDefault="00BA0767" w:rsidP="008D2CE4">
            <w:pPr>
              <w:tabs>
                <w:tab w:val="left" w:pos="2552"/>
              </w:tabs>
              <w:spacing w:after="0" w:line="240" w:lineRule="auto"/>
              <w:jc w:val="center"/>
              <w:rPr>
                <w:rFonts w:ascii="Times New Roman" w:hAnsi="Times New Roman"/>
                <w:b/>
                <w:sz w:val="20"/>
                <w:szCs w:val="20"/>
                <w:lang w:val="uk-UA"/>
              </w:rPr>
            </w:pPr>
          </w:p>
        </w:tc>
        <w:tc>
          <w:tcPr>
            <w:tcW w:w="720" w:type="dxa"/>
            <w:gridSpan w:val="2"/>
          </w:tcPr>
          <w:p w14:paraId="2505F3C3" w14:textId="77777777" w:rsidR="00BA0767" w:rsidRPr="00106229" w:rsidRDefault="00BA0767" w:rsidP="007925E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лек-</w:t>
            </w:r>
            <w:proofErr w:type="spellStart"/>
            <w:r w:rsidRPr="00106229">
              <w:rPr>
                <w:rFonts w:ascii="Times New Roman" w:hAnsi="Times New Roman"/>
                <w:b/>
                <w:sz w:val="20"/>
                <w:szCs w:val="20"/>
                <w:lang w:val="uk-UA"/>
              </w:rPr>
              <w:t>ції</w:t>
            </w:r>
            <w:proofErr w:type="spellEnd"/>
          </w:p>
        </w:tc>
        <w:tc>
          <w:tcPr>
            <w:tcW w:w="1080" w:type="dxa"/>
          </w:tcPr>
          <w:p w14:paraId="70653809" w14:textId="77777777" w:rsidR="00BA0767" w:rsidRPr="00106229" w:rsidRDefault="00BA0767" w:rsidP="007925E5">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 xml:space="preserve">семінарські / практичні </w:t>
            </w:r>
            <w:proofErr w:type="spellStart"/>
            <w:r w:rsidRPr="00106229">
              <w:rPr>
                <w:rFonts w:ascii="Times New Roman" w:hAnsi="Times New Roman"/>
                <w:b/>
                <w:sz w:val="20"/>
                <w:szCs w:val="20"/>
                <w:lang w:val="uk-UA"/>
              </w:rPr>
              <w:t>занят-тя</w:t>
            </w:r>
            <w:proofErr w:type="spellEnd"/>
          </w:p>
        </w:tc>
        <w:tc>
          <w:tcPr>
            <w:tcW w:w="900" w:type="dxa"/>
          </w:tcPr>
          <w:p w14:paraId="762393F2" w14:textId="77777777" w:rsidR="00BA0767" w:rsidRPr="00106229" w:rsidRDefault="00BA0767" w:rsidP="00E4050E">
            <w:pPr>
              <w:tabs>
                <w:tab w:val="left" w:pos="2552"/>
              </w:tabs>
              <w:spacing w:after="0" w:line="240" w:lineRule="auto"/>
              <w:ind w:right="-64"/>
              <w:jc w:val="center"/>
              <w:rPr>
                <w:rFonts w:ascii="Times New Roman" w:hAnsi="Times New Roman"/>
                <w:b/>
                <w:sz w:val="20"/>
                <w:szCs w:val="20"/>
                <w:lang w:val="uk-UA"/>
              </w:rPr>
            </w:pPr>
            <w:r w:rsidRPr="00106229">
              <w:rPr>
                <w:rFonts w:ascii="Times New Roman" w:hAnsi="Times New Roman"/>
                <w:b/>
                <w:sz w:val="20"/>
                <w:szCs w:val="20"/>
                <w:lang w:val="uk-UA"/>
              </w:rPr>
              <w:t>само-стійна робота</w:t>
            </w:r>
          </w:p>
        </w:tc>
      </w:tr>
      <w:tr w:rsidR="00BA0767" w:rsidRPr="00106229" w14:paraId="551714D5" w14:textId="77777777" w:rsidTr="00A00B73">
        <w:tc>
          <w:tcPr>
            <w:tcW w:w="10114" w:type="dxa"/>
            <w:gridSpan w:val="14"/>
          </w:tcPr>
          <w:p w14:paraId="7FCC20E6" w14:textId="77777777" w:rsidR="00BA0767" w:rsidRPr="00106229" w:rsidRDefault="00BA0767" w:rsidP="0001314D">
            <w:pPr>
              <w:tabs>
                <w:tab w:val="left" w:pos="2552"/>
              </w:tabs>
              <w:spacing w:after="0" w:line="240" w:lineRule="auto"/>
              <w:jc w:val="center"/>
              <w:rPr>
                <w:rFonts w:ascii="Times New Roman" w:hAnsi="Times New Roman"/>
                <w:b/>
                <w:i/>
                <w:sz w:val="24"/>
                <w:szCs w:val="24"/>
                <w:lang w:val="uk-UA"/>
              </w:rPr>
            </w:pPr>
            <w:r w:rsidRPr="00106229">
              <w:rPr>
                <w:rFonts w:ascii="Times New Roman" w:hAnsi="Times New Roman"/>
                <w:b/>
                <w:i/>
                <w:sz w:val="24"/>
                <w:szCs w:val="24"/>
                <w:lang w:val="uk-UA"/>
              </w:rPr>
              <w:t>Модуль 1</w:t>
            </w:r>
          </w:p>
        </w:tc>
      </w:tr>
      <w:tr w:rsidR="00BA0767" w:rsidRPr="00106229" w14:paraId="36760AA2" w14:textId="77777777" w:rsidTr="00A00B73">
        <w:tc>
          <w:tcPr>
            <w:tcW w:w="10114" w:type="dxa"/>
            <w:gridSpan w:val="14"/>
          </w:tcPr>
          <w:p w14:paraId="71872430" w14:textId="77777777" w:rsidR="00BA0767" w:rsidRPr="00106229" w:rsidRDefault="00BA0767" w:rsidP="00390CCF">
            <w:pPr>
              <w:tabs>
                <w:tab w:val="left" w:pos="2552"/>
              </w:tabs>
              <w:spacing w:after="0" w:line="240" w:lineRule="auto"/>
              <w:jc w:val="center"/>
              <w:rPr>
                <w:rFonts w:ascii="Times New Roman" w:hAnsi="Times New Roman"/>
                <w:b/>
                <w:i/>
                <w:lang w:val="uk-UA"/>
              </w:rPr>
            </w:pPr>
            <w:r w:rsidRPr="00106229">
              <w:rPr>
                <w:rFonts w:ascii="Times New Roman" w:hAnsi="Times New Roman"/>
                <w:b/>
                <w:i/>
                <w:lang w:val="uk-UA"/>
              </w:rPr>
              <w:t>Змістовий модуль 1.</w:t>
            </w:r>
            <w:r w:rsidR="00C729F8">
              <w:rPr>
                <w:rFonts w:ascii="Times New Roman" w:hAnsi="Times New Roman"/>
                <w:b/>
                <w:i/>
                <w:lang w:val="uk-UA"/>
              </w:rPr>
              <w:t>П</w:t>
            </w:r>
            <w:r w:rsidR="00C729F8" w:rsidRPr="00C729F8">
              <w:rPr>
                <w:rFonts w:ascii="Times New Roman" w:hAnsi="Times New Roman"/>
                <w:b/>
                <w:i/>
                <w:lang w:val="uk-UA"/>
              </w:rPr>
              <w:t>редмет і теоретико-методологічні основи порівняльної педагогіки.</w:t>
            </w:r>
          </w:p>
          <w:p w14:paraId="68844C75" w14:textId="77777777" w:rsidR="00BA0767" w:rsidRPr="00106229" w:rsidRDefault="00BA0767" w:rsidP="00390CCF">
            <w:pPr>
              <w:tabs>
                <w:tab w:val="left" w:pos="2552"/>
              </w:tabs>
              <w:spacing w:after="0" w:line="240" w:lineRule="auto"/>
              <w:jc w:val="center"/>
              <w:rPr>
                <w:rFonts w:ascii="Times New Roman" w:hAnsi="Times New Roman"/>
                <w:i/>
                <w:lang w:val="uk-UA"/>
              </w:rPr>
            </w:pPr>
          </w:p>
        </w:tc>
      </w:tr>
      <w:tr w:rsidR="00BA0767" w:rsidRPr="00106229" w14:paraId="2605C676" w14:textId="77777777" w:rsidTr="00A00B73">
        <w:tc>
          <w:tcPr>
            <w:tcW w:w="566" w:type="dxa"/>
            <w:gridSpan w:val="3"/>
          </w:tcPr>
          <w:p w14:paraId="6982B26E"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1.1</w:t>
            </w:r>
          </w:p>
        </w:tc>
        <w:tc>
          <w:tcPr>
            <w:tcW w:w="3248" w:type="dxa"/>
            <w:gridSpan w:val="2"/>
          </w:tcPr>
          <w:p w14:paraId="56040E09" w14:textId="77777777" w:rsidR="00BA0767" w:rsidRPr="00106229" w:rsidRDefault="0077672C" w:rsidP="003962E0">
            <w:pPr>
              <w:tabs>
                <w:tab w:val="left" w:pos="2552"/>
              </w:tabs>
              <w:spacing w:after="0" w:line="240" w:lineRule="auto"/>
              <w:jc w:val="both"/>
              <w:rPr>
                <w:rFonts w:ascii="Times New Roman" w:hAnsi="Times New Roman"/>
                <w:lang w:val="uk-UA"/>
              </w:rPr>
            </w:pPr>
            <w:r w:rsidRPr="0077672C">
              <w:rPr>
                <w:rFonts w:ascii="Times New Roman" w:hAnsi="Times New Roman"/>
                <w:lang w:val="uk-UA"/>
              </w:rPr>
              <w:t>Порівняльна педагогіка як галузь педагогічних знань</w:t>
            </w:r>
            <w:r w:rsidR="008D62F4">
              <w:rPr>
                <w:rFonts w:ascii="Times New Roman" w:hAnsi="Times New Roman"/>
                <w:lang w:val="uk-UA"/>
              </w:rPr>
              <w:t>: об’єкт, предмет, функції та завдання порівняльної педагогіки. Основні історичні періоди розвитку порівняльної педагогіки.</w:t>
            </w:r>
            <w:r w:rsidR="008D62F4" w:rsidRPr="008D62F4">
              <w:rPr>
                <w:rFonts w:ascii="Times New Roman" w:hAnsi="Times New Roman"/>
                <w:lang w:val="uk-UA"/>
              </w:rPr>
              <w:t xml:space="preserve"> Методи порівняльно-педагогічних досліджень.</w:t>
            </w:r>
          </w:p>
        </w:tc>
        <w:tc>
          <w:tcPr>
            <w:tcW w:w="540" w:type="dxa"/>
          </w:tcPr>
          <w:p w14:paraId="749B5492"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40" w:type="dxa"/>
          </w:tcPr>
          <w:p w14:paraId="06085510"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14:paraId="08B3E935"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7906580A"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036C63E9"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15</w:t>
            </w:r>
          </w:p>
        </w:tc>
        <w:tc>
          <w:tcPr>
            <w:tcW w:w="697" w:type="dxa"/>
          </w:tcPr>
          <w:p w14:paraId="704180E3"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1103" w:type="dxa"/>
            <w:gridSpan w:val="2"/>
          </w:tcPr>
          <w:p w14:paraId="1BFA7ADB"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p>
        </w:tc>
        <w:tc>
          <w:tcPr>
            <w:tcW w:w="900" w:type="dxa"/>
          </w:tcPr>
          <w:p w14:paraId="7347D6BB"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6F2DE041" w14:textId="77777777" w:rsidTr="00A00B73">
        <w:tc>
          <w:tcPr>
            <w:tcW w:w="566" w:type="dxa"/>
            <w:gridSpan w:val="3"/>
          </w:tcPr>
          <w:p w14:paraId="469B6087" w14:textId="77777777" w:rsidR="00BA0767" w:rsidRPr="00106229" w:rsidRDefault="00BA0767" w:rsidP="00FA0276">
            <w:pPr>
              <w:tabs>
                <w:tab w:val="left" w:pos="2552"/>
              </w:tabs>
              <w:spacing w:after="0" w:line="240" w:lineRule="auto"/>
              <w:jc w:val="both"/>
              <w:rPr>
                <w:rFonts w:ascii="Times New Roman" w:hAnsi="Times New Roman"/>
                <w:sz w:val="24"/>
                <w:szCs w:val="24"/>
                <w:lang w:val="uk-UA"/>
              </w:rPr>
            </w:pPr>
            <w:r w:rsidRPr="00106229">
              <w:rPr>
                <w:rFonts w:ascii="Times New Roman" w:hAnsi="Times New Roman"/>
                <w:sz w:val="20"/>
                <w:szCs w:val="20"/>
                <w:lang w:val="uk-UA"/>
              </w:rPr>
              <w:t>1.2</w:t>
            </w:r>
            <w:r w:rsidRPr="00106229">
              <w:rPr>
                <w:rFonts w:ascii="Times New Roman" w:hAnsi="Times New Roman"/>
                <w:sz w:val="24"/>
                <w:szCs w:val="24"/>
                <w:lang w:val="uk-UA"/>
              </w:rPr>
              <w:t>.</w:t>
            </w:r>
          </w:p>
        </w:tc>
        <w:tc>
          <w:tcPr>
            <w:tcW w:w="3248" w:type="dxa"/>
            <w:gridSpan w:val="2"/>
          </w:tcPr>
          <w:p w14:paraId="51D2F5B5" w14:textId="77777777" w:rsidR="00BA0767" w:rsidRPr="00106229" w:rsidRDefault="008D62F4" w:rsidP="0001314D">
            <w:pPr>
              <w:shd w:val="clear" w:color="auto" w:fill="FFFFFF"/>
              <w:autoSpaceDE w:val="0"/>
              <w:autoSpaceDN w:val="0"/>
              <w:adjustRightInd w:val="0"/>
              <w:spacing w:after="0" w:line="240" w:lineRule="auto"/>
              <w:jc w:val="both"/>
              <w:rPr>
                <w:rFonts w:ascii="Times New Roman" w:hAnsi="Times New Roman"/>
                <w:lang w:val="uk-UA"/>
              </w:rPr>
            </w:pPr>
            <w:bookmarkStart w:id="5" w:name="_Hlk49784815"/>
            <w:r>
              <w:rPr>
                <w:rFonts w:ascii="Times New Roman" w:hAnsi="Times New Roman"/>
                <w:lang w:val="uk-UA"/>
              </w:rPr>
              <w:t>Розвиток дошкільної, шкільної, позашкільної та професійної освіти у країнах світу: розвиток теорії дошкільного виховання у працях зарубіжних й українських учених; особливості шкільних системи провідних країн світу; загальна характеристика професійної освіти у провідних країнах світу.</w:t>
            </w:r>
            <w:bookmarkEnd w:id="5"/>
          </w:p>
        </w:tc>
        <w:tc>
          <w:tcPr>
            <w:tcW w:w="540" w:type="dxa"/>
          </w:tcPr>
          <w:p w14:paraId="2528F25A"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143249">
              <w:rPr>
                <w:rFonts w:ascii="Times New Roman" w:hAnsi="Times New Roman"/>
                <w:sz w:val="24"/>
                <w:szCs w:val="24"/>
                <w:lang w:val="uk-UA"/>
              </w:rPr>
              <w:t>4</w:t>
            </w:r>
          </w:p>
        </w:tc>
        <w:tc>
          <w:tcPr>
            <w:tcW w:w="540" w:type="dxa"/>
          </w:tcPr>
          <w:p w14:paraId="2EE6391E"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14:paraId="512A063E"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543E6A44"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797F8233"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16</w:t>
            </w:r>
          </w:p>
        </w:tc>
        <w:tc>
          <w:tcPr>
            <w:tcW w:w="697" w:type="dxa"/>
          </w:tcPr>
          <w:p w14:paraId="2BB2D404"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1103" w:type="dxa"/>
            <w:gridSpan w:val="2"/>
          </w:tcPr>
          <w:p w14:paraId="067C701A"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900" w:type="dxa"/>
          </w:tcPr>
          <w:p w14:paraId="6EE55655"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1A82FC74" w14:textId="77777777" w:rsidTr="00A00B73">
        <w:tc>
          <w:tcPr>
            <w:tcW w:w="10114" w:type="dxa"/>
            <w:gridSpan w:val="14"/>
          </w:tcPr>
          <w:p w14:paraId="4E0114AC" w14:textId="77777777" w:rsidR="00BA0767" w:rsidRPr="00106229" w:rsidRDefault="00BA0767" w:rsidP="00C729F8">
            <w:pPr>
              <w:tabs>
                <w:tab w:val="left" w:pos="2552"/>
              </w:tabs>
              <w:spacing w:after="0" w:line="240" w:lineRule="auto"/>
              <w:jc w:val="center"/>
              <w:rPr>
                <w:rFonts w:ascii="Times New Roman" w:hAnsi="Times New Roman"/>
                <w:b/>
                <w:i/>
                <w:lang w:val="uk-UA"/>
              </w:rPr>
            </w:pPr>
            <w:r w:rsidRPr="00106229">
              <w:rPr>
                <w:rFonts w:ascii="Times New Roman" w:hAnsi="Times New Roman"/>
                <w:b/>
                <w:i/>
                <w:lang w:val="uk-UA"/>
              </w:rPr>
              <w:t xml:space="preserve">Змістовий модуль 2. </w:t>
            </w:r>
            <w:r w:rsidR="00143249" w:rsidRPr="00143249">
              <w:rPr>
                <w:rFonts w:ascii="Times New Roman" w:hAnsi="Times New Roman"/>
                <w:b/>
                <w:i/>
                <w:lang w:val="uk-UA"/>
              </w:rPr>
              <w:t>Національні особливості організації системи освіти в країнах світу</w:t>
            </w:r>
          </w:p>
        </w:tc>
      </w:tr>
      <w:tr w:rsidR="00BA0767" w:rsidRPr="00106229" w14:paraId="1598EE5B" w14:textId="77777777" w:rsidTr="00A00B73">
        <w:tc>
          <w:tcPr>
            <w:tcW w:w="553" w:type="dxa"/>
            <w:gridSpan w:val="2"/>
          </w:tcPr>
          <w:p w14:paraId="2E1BAC2F"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2.1.</w:t>
            </w:r>
          </w:p>
        </w:tc>
        <w:tc>
          <w:tcPr>
            <w:tcW w:w="3261" w:type="dxa"/>
            <w:gridSpan w:val="3"/>
          </w:tcPr>
          <w:p w14:paraId="76A949D5" w14:textId="77777777" w:rsidR="00BA0767" w:rsidRPr="00E67637" w:rsidRDefault="008D62F4" w:rsidP="0077672C">
            <w:pPr>
              <w:pStyle w:val="Default"/>
              <w:jc w:val="both"/>
              <w:rPr>
                <w:color w:val="auto"/>
                <w:sz w:val="22"/>
                <w:szCs w:val="22"/>
                <w:lang w:val="uk-UA" w:eastAsia="en-US"/>
              </w:rPr>
            </w:pPr>
            <w:r w:rsidRPr="00E67637">
              <w:rPr>
                <w:color w:val="auto"/>
                <w:sz w:val="22"/>
                <w:szCs w:val="22"/>
                <w:lang w:val="uk-UA" w:eastAsia="en-US"/>
              </w:rPr>
              <w:t>Особливості соціалізації ос</w:t>
            </w:r>
            <w:r w:rsidR="00E67637" w:rsidRPr="00E67637">
              <w:rPr>
                <w:color w:val="auto"/>
                <w:sz w:val="22"/>
                <w:szCs w:val="22"/>
                <w:lang w:val="uk-UA" w:eastAsia="en-US"/>
              </w:rPr>
              <w:t>о</w:t>
            </w:r>
            <w:r w:rsidRPr="00E67637">
              <w:rPr>
                <w:color w:val="auto"/>
                <w:sz w:val="22"/>
                <w:szCs w:val="22"/>
                <w:lang w:val="uk-UA" w:eastAsia="en-US"/>
              </w:rPr>
              <w:t>бистості в освітніх системах провідних країн світу</w:t>
            </w:r>
            <w:r w:rsidR="00E67637" w:rsidRPr="00E67637">
              <w:rPr>
                <w:color w:val="auto"/>
                <w:sz w:val="22"/>
                <w:szCs w:val="22"/>
                <w:lang w:val="uk-UA" w:eastAsia="en-US"/>
              </w:rPr>
              <w:t xml:space="preserve"> (США, Канада, Велика Британія, Німеччина, Франція, </w:t>
            </w:r>
            <w:r w:rsidR="00E67637">
              <w:rPr>
                <w:color w:val="auto"/>
                <w:sz w:val="22"/>
                <w:szCs w:val="22"/>
                <w:lang w:val="uk-UA" w:eastAsia="en-US"/>
              </w:rPr>
              <w:t xml:space="preserve">Фінляндія, </w:t>
            </w:r>
            <w:r w:rsidR="00E67637" w:rsidRPr="00E67637">
              <w:rPr>
                <w:color w:val="auto"/>
                <w:sz w:val="22"/>
                <w:szCs w:val="22"/>
                <w:lang w:val="uk-UA" w:eastAsia="en-US"/>
              </w:rPr>
              <w:t>Японія)</w:t>
            </w:r>
          </w:p>
        </w:tc>
        <w:tc>
          <w:tcPr>
            <w:tcW w:w="540" w:type="dxa"/>
          </w:tcPr>
          <w:p w14:paraId="57826A83"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143249">
              <w:rPr>
                <w:rFonts w:ascii="Times New Roman" w:hAnsi="Times New Roman"/>
                <w:sz w:val="24"/>
                <w:szCs w:val="24"/>
                <w:lang w:val="uk-UA"/>
              </w:rPr>
              <w:t>4</w:t>
            </w:r>
          </w:p>
        </w:tc>
        <w:tc>
          <w:tcPr>
            <w:tcW w:w="540" w:type="dxa"/>
          </w:tcPr>
          <w:p w14:paraId="413D006D"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14:paraId="5C463175"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2</w:t>
            </w:r>
          </w:p>
        </w:tc>
        <w:tc>
          <w:tcPr>
            <w:tcW w:w="900" w:type="dxa"/>
          </w:tcPr>
          <w:p w14:paraId="0BE449DF"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4FF2A6DC"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143249">
              <w:rPr>
                <w:rFonts w:ascii="Times New Roman" w:hAnsi="Times New Roman"/>
                <w:sz w:val="24"/>
                <w:szCs w:val="24"/>
                <w:lang w:val="uk-UA"/>
              </w:rPr>
              <w:t>5</w:t>
            </w:r>
          </w:p>
        </w:tc>
        <w:tc>
          <w:tcPr>
            <w:tcW w:w="697" w:type="dxa"/>
          </w:tcPr>
          <w:p w14:paraId="2AF81E44"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1103" w:type="dxa"/>
            <w:gridSpan w:val="2"/>
          </w:tcPr>
          <w:p w14:paraId="0BADD01A"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p>
        </w:tc>
        <w:tc>
          <w:tcPr>
            <w:tcW w:w="900" w:type="dxa"/>
          </w:tcPr>
          <w:p w14:paraId="26152E2B"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70F4AB80" w14:textId="77777777" w:rsidTr="00A00B73">
        <w:tc>
          <w:tcPr>
            <w:tcW w:w="553" w:type="dxa"/>
            <w:gridSpan w:val="2"/>
          </w:tcPr>
          <w:p w14:paraId="26FCDE85"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2.2</w:t>
            </w:r>
          </w:p>
        </w:tc>
        <w:tc>
          <w:tcPr>
            <w:tcW w:w="3261" w:type="dxa"/>
            <w:gridSpan w:val="3"/>
          </w:tcPr>
          <w:p w14:paraId="4DF15667" w14:textId="77777777" w:rsidR="00BA0767" w:rsidRPr="00106229" w:rsidRDefault="00E67637" w:rsidP="00EC7448">
            <w:pPr>
              <w:jc w:val="both"/>
              <w:rPr>
                <w:rFonts w:ascii="Times New Roman" w:hAnsi="Times New Roman"/>
                <w:lang w:val="uk-UA"/>
              </w:rPr>
            </w:pPr>
            <w:r>
              <w:rPr>
                <w:rFonts w:ascii="Times New Roman" w:hAnsi="Times New Roman"/>
                <w:lang w:val="uk-UA"/>
              </w:rPr>
              <w:t>П</w:t>
            </w:r>
            <w:r w:rsidRPr="00E67637">
              <w:rPr>
                <w:rFonts w:ascii="Times New Roman" w:hAnsi="Times New Roman"/>
                <w:lang w:val="uk-UA"/>
              </w:rPr>
              <w:t xml:space="preserve">орівняльний аналіз структури середньої </w:t>
            </w:r>
            <w:r>
              <w:rPr>
                <w:rFonts w:ascii="Times New Roman" w:hAnsi="Times New Roman"/>
                <w:lang w:val="uk-UA"/>
              </w:rPr>
              <w:t>освіти</w:t>
            </w:r>
            <w:r w:rsidRPr="00E67637">
              <w:rPr>
                <w:rFonts w:ascii="Times New Roman" w:hAnsi="Times New Roman"/>
                <w:lang w:val="uk-UA"/>
              </w:rPr>
              <w:t xml:space="preserve"> в</w:t>
            </w:r>
            <w:r w:rsidR="00137CAD">
              <w:rPr>
                <w:rFonts w:ascii="Times New Roman" w:hAnsi="Times New Roman"/>
                <w:lang w:val="uk-UA"/>
              </w:rPr>
              <w:t xml:space="preserve"> англомовних країнах, Німеччині</w:t>
            </w:r>
            <w:r w:rsidRPr="00E67637">
              <w:rPr>
                <w:rFonts w:ascii="Times New Roman" w:hAnsi="Times New Roman"/>
                <w:lang w:val="uk-UA"/>
              </w:rPr>
              <w:t>, Японії, Росії</w:t>
            </w:r>
            <w:r>
              <w:rPr>
                <w:rFonts w:ascii="Times New Roman" w:hAnsi="Times New Roman"/>
                <w:lang w:val="uk-UA"/>
              </w:rPr>
              <w:t xml:space="preserve">. </w:t>
            </w:r>
            <w:r w:rsidR="00EC7448">
              <w:rPr>
                <w:rFonts w:ascii="Times New Roman" w:hAnsi="Times New Roman"/>
                <w:lang w:val="uk-UA"/>
              </w:rPr>
              <w:t xml:space="preserve">Проблеми розвитку </w:t>
            </w:r>
            <w:r>
              <w:rPr>
                <w:rFonts w:ascii="Times New Roman" w:hAnsi="Times New Roman"/>
                <w:lang w:val="uk-UA"/>
              </w:rPr>
              <w:t>вищої освіти у країнах світу.</w:t>
            </w:r>
            <w:r w:rsidR="00EC7448">
              <w:rPr>
                <w:rFonts w:ascii="Times New Roman" w:hAnsi="Times New Roman"/>
                <w:lang w:val="uk-UA"/>
              </w:rPr>
              <w:t xml:space="preserve"> Законодавчо-правове врегулювання функціонування транснаціональної вищої освіти.</w:t>
            </w:r>
          </w:p>
        </w:tc>
        <w:tc>
          <w:tcPr>
            <w:tcW w:w="540" w:type="dxa"/>
          </w:tcPr>
          <w:p w14:paraId="3E8C8F33"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143249">
              <w:rPr>
                <w:rFonts w:ascii="Times New Roman" w:hAnsi="Times New Roman"/>
                <w:sz w:val="24"/>
                <w:szCs w:val="24"/>
                <w:lang w:val="uk-UA"/>
              </w:rPr>
              <w:t>4</w:t>
            </w:r>
          </w:p>
        </w:tc>
        <w:tc>
          <w:tcPr>
            <w:tcW w:w="540" w:type="dxa"/>
          </w:tcPr>
          <w:p w14:paraId="315E72F1"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14:paraId="0F6C521C"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2</w:t>
            </w:r>
          </w:p>
        </w:tc>
        <w:tc>
          <w:tcPr>
            <w:tcW w:w="900" w:type="dxa"/>
          </w:tcPr>
          <w:p w14:paraId="4996A562"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335376B2"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143249">
              <w:rPr>
                <w:rFonts w:ascii="Times New Roman" w:hAnsi="Times New Roman"/>
                <w:sz w:val="24"/>
                <w:szCs w:val="24"/>
                <w:lang w:val="uk-UA"/>
              </w:rPr>
              <w:t>5</w:t>
            </w:r>
          </w:p>
        </w:tc>
        <w:tc>
          <w:tcPr>
            <w:tcW w:w="697" w:type="dxa"/>
          </w:tcPr>
          <w:p w14:paraId="23FD5931"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p>
        </w:tc>
        <w:tc>
          <w:tcPr>
            <w:tcW w:w="1103" w:type="dxa"/>
            <w:gridSpan w:val="2"/>
          </w:tcPr>
          <w:p w14:paraId="49536E10"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p>
        </w:tc>
        <w:tc>
          <w:tcPr>
            <w:tcW w:w="900" w:type="dxa"/>
          </w:tcPr>
          <w:p w14:paraId="20B23DAC"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211D458F" w14:textId="77777777" w:rsidTr="00A00B73">
        <w:tc>
          <w:tcPr>
            <w:tcW w:w="10114" w:type="dxa"/>
            <w:gridSpan w:val="14"/>
          </w:tcPr>
          <w:p w14:paraId="75643A4B" w14:textId="77777777" w:rsidR="00BA0767" w:rsidRPr="00106229" w:rsidRDefault="00BA0767" w:rsidP="00137CAD">
            <w:pPr>
              <w:tabs>
                <w:tab w:val="left" w:pos="2552"/>
              </w:tabs>
              <w:spacing w:after="0" w:line="240" w:lineRule="auto"/>
              <w:jc w:val="center"/>
              <w:rPr>
                <w:rFonts w:ascii="Times New Roman" w:hAnsi="Times New Roman"/>
                <w:i/>
                <w:lang w:val="uk-UA"/>
              </w:rPr>
            </w:pPr>
            <w:r w:rsidRPr="00106229">
              <w:rPr>
                <w:rFonts w:ascii="Times New Roman" w:hAnsi="Times New Roman"/>
                <w:b/>
                <w:i/>
                <w:lang w:val="uk-UA"/>
              </w:rPr>
              <w:t>Змістовий модуль 3</w:t>
            </w:r>
            <w:r w:rsidRPr="00106229">
              <w:rPr>
                <w:rFonts w:ascii="Times New Roman" w:hAnsi="Times New Roman"/>
                <w:i/>
                <w:lang w:val="uk-UA"/>
              </w:rPr>
              <w:t xml:space="preserve">. </w:t>
            </w:r>
            <w:r w:rsidR="00EC7448" w:rsidRPr="00EC7448">
              <w:rPr>
                <w:rFonts w:ascii="Times New Roman" w:hAnsi="Times New Roman"/>
                <w:b/>
                <w:bCs/>
                <w:i/>
                <w:lang w:val="uk-UA"/>
              </w:rPr>
              <w:t>Розвиток освіти в Україні в умовах інтеграційних процесів</w:t>
            </w:r>
          </w:p>
        </w:tc>
      </w:tr>
      <w:tr w:rsidR="00BA0767" w:rsidRPr="00106229" w14:paraId="59B8AC5B" w14:textId="77777777" w:rsidTr="00A00B73">
        <w:tc>
          <w:tcPr>
            <w:tcW w:w="553" w:type="dxa"/>
            <w:gridSpan w:val="2"/>
          </w:tcPr>
          <w:p w14:paraId="7B025198"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lastRenderedPageBreak/>
              <w:t xml:space="preserve">3.1 </w:t>
            </w:r>
          </w:p>
        </w:tc>
        <w:tc>
          <w:tcPr>
            <w:tcW w:w="3261" w:type="dxa"/>
            <w:gridSpan w:val="3"/>
          </w:tcPr>
          <w:p w14:paraId="23011B79" w14:textId="77777777" w:rsidR="00BA0767" w:rsidRPr="00EC7448" w:rsidRDefault="00143249" w:rsidP="0077672C">
            <w:pPr>
              <w:spacing w:after="0" w:line="240" w:lineRule="auto"/>
              <w:jc w:val="both"/>
              <w:rPr>
                <w:rFonts w:ascii="Times New Roman" w:hAnsi="Times New Roman"/>
                <w:lang w:val="uk-UA"/>
              </w:rPr>
            </w:pPr>
            <w:r w:rsidRPr="00EC7448">
              <w:rPr>
                <w:rFonts w:ascii="Times New Roman" w:hAnsi="Times New Roman"/>
                <w:lang w:val="uk-UA"/>
              </w:rPr>
              <w:t>Особливості розвитку сучасної системи освіти в Україні: історичні етапи розвитку порівняльної педагогіки в Україні;</w:t>
            </w:r>
            <w:r w:rsidR="008D62F4" w:rsidRPr="00EC7448">
              <w:rPr>
                <w:rFonts w:ascii="Times New Roman" w:hAnsi="Times New Roman"/>
                <w:lang w:val="uk-UA"/>
              </w:rPr>
              <w:t xml:space="preserve"> шляхи модернізації  української освіти.</w:t>
            </w:r>
          </w:p>
        </w:tc>
        <w:tc>
          <w:tcPr>
            <w:tcW w:w="540" w:type="dxa"/>
          </w:tcPr>
          <w:p w14:paraId="7C87B01E"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143249">
              <w:rPr>
                <w:rFonts w:ascii="Times New Roman" w:hAnsi="Times New Roman"/>
                <w:sz w:val="24"/>
                <w:szCs w:val="24"/>
                <w:lang w:val="uk-UA"/>
              </w:rPr>
              <w:t>8</w:t>
            </w:r>
          </w:p>
        </w:tc>
        <w:tc>
          <w:tcPr>
            <w:tcW w:w="540" w:type="dxa"/>
          </w:tcPr>
          <w:p w14:paraId="7C7C73D1"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14:paraId="4D74221E" w14:textId="77777777" w:rsidR="00BA0767" w:rsidRPr="00106229" w:rsidRDefault="00137C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7B4DC936" w14:textId="77777777" w:rsidR="00BA0767"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40" w:type="dxa"/>
          </w:tcPr>
          <w:p w14:paraId="722D2788"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1</w:t>
            </w:r>
            <w:r w:rsidR="0077672C">
              <w:rPr>
                <w:rFonts w:ascii="Times New Roman" w:hAnsi="Times New Roman"/>
                <w:sz w:val="24"/>
                <w:szCs w:val="24"/>
                <w:lang w:val="uk-UA"/>
              </w:rPr>
              <w:t>5</w:t>
            </w:r>
          </w:p>
        </w:tc>
        <w:tc>
          <w:tcPr>
            <w:tcW w:w="697" w:type="dxa"/>
          </w:tcPr>
          <w:p w14:paraId="4952839E"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03" w:type="dxa"/>
            <w:gridSpan w:val="2"/>
          </w:tcPr>
          <w:p w14:paraId="7D901DEF" w14:textId="77777777" w:rsidR="00BA0767" w:rsidRPr="00106229" w:rsidRDefault="00BA0767" w:rsidP="00A00B73">
            <w:pPr>
              <w:tabs>
                <w:tab w:val="left" w:pos="2552"/>
              </w:tabs>
              <w:spacing w:after="0" w:line="240" w:lineRule="auto"/>
              <w:jc w:val="center"/>
              <w:rPr>
                <w:rFonts w:ascii="Times New Roman" w:hAnsi="Times New Roman"/>
                <w:sz w:val="24"/>
                <w:szCs w:val="24"/>
                <w:lang w:val="uk-UA"/>
              </w:rPr>
            </w:pPr>
          </w:p>
        </w:tc>
        <w:tc>
          <w:tcPr>
            <w:tcW w:w="900" w:type="dxa"/>
          </w:tcPr>
          <w:p w14:paraId="1CD95C5A" w14:textId="77777777" w:rsidR="00BA0767"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77672C" w:rsidRPr="00106229" w14:paraId="31EDAC76" w14:textId="77777777" w:rsidTr="00A00B73">
        <w:tc>
          <w:tcPr>
            <w:tcW w:w="553" w:type="dxa"/>
            <w:gridSpan w:val="2"/>
          </w:tcPr>
          <w:p w14:paraId="1CB8F9B9" w14:textId="77777777" w:rsidR="0077672C" w:rsidRPr="00106229" w:rsidRDefault="0077672C" w:rsidP="00FA0276">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3.2</w:t>
            </w:r>
          </w:p>
        </w:tc>
        <w:tc>
          <w:tcPr>
            <w:tcW w:w="3261" w:type="dxa"/>
            <w:gridSpan w:val="3"/>
          </w:tcPr>
          <w:p w14:paraId="7F50FFCD" w14:textId="77777777" w:rsidR="0077672C" w:rsidRPr="00EC7448" w:rsidRDefault="00143249" w:rsidP="0077672C">
            <w:pPr>
              <w:spacing w:after="0" w:line="240" w:lineRule="auto"/>
              <w:jc w:val="both"/>
              <w:rPr>
                <w:rFonts w:ascii="Times New Roman" w:hAnsi="Times New Roman"/>
                <w:lang w:val="uk-UA"/>
              </w:rPr>
            </w:pPr>
            <w:r w:rsidRPr="00EC7448">
              <w:rPr>
                <w:rFonts w:ascii="Times New Roman" w:hAnsi="Times New Roman"/>
                <w:lang w:val="uk-UA"/>
              </w:rPr>
              <w:t>Провідні тенденції реформування освітніх систем: тенденції розвитку вищої освіти в рамках Болонського процесу</w:t>
            </w:r>
            <w:r w:rsidR="004E5BAF">
              <w:rPr>
                <w:rFonts w:ascii="Times New Roman" w:hAnsi="Times New Roman"/>
                <w:lang w:val="uk-UA"/>
              </w:rPr>
              <w:t>, і</w:t>
            </w:r>
            <w:r w:rsidR="004E5BAF" w:rsidRPr="004E5BAF">
              <w:rPr>
                <w:rFonts w:ascii="Times New Roman" w:hAnsi="Times New Roman"/>
                <w:lang w:val="uk-UA"/>
              </w:rPr>
              <w:t>де</w:t>
            </w:r>
            <w:r w:rsidR="004E5BAF">
              <w:rPr>
                <w:rFonts w:ascii="Times New Roman" w:hAnsi="Times New Roman"/>
                <w:lang w:val="uk-UA"/>
              </w:rPr>
              <w:t>ї</w:t>
            </w:r>
            <w:r w:rsidR="004E5BAF" w:rsidRPr="004E5BAF">
              <w:rPr>
                <w:rFonts w:ascii="Times New Roman" w:hAnsi="Times New Roman"/>
                <w:lang w:val="uk-UA"/>
              </w:rPr>
              <w:t xml:space="preserve"> безперервної освіти</w:t>
            </w:r>
            <w:r w:rsidRPr="00EC7448">
              <w:rPr>
                <w:rFonts w:ascii="Times New Roman" w:hAnsi="Times New Roman"/>
                <w:lang w:val="uk-UA"/>
              </w:rPr>
              <w:t>;  удосконалення ефективності та якості освіти.</w:t>
            </w:r>
          </w:p>
        </w:tc>
        <w:tc>
          <w:tcPr>
            <w:tcW w:w="540" w:type="dxa"/>
          </w:tcPr>
          <w:p w14:paraId="61725441" w14:textId="77777777" w:rsidR="0077672C"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16</w:t>
            </w:r>
          </w:p>
        </w:tc>
        <w:tc>
          <w:tcPr>
            <w:tcW w:w="540" w:type="dxa"/>
          </w:tcPr>
          <w:p w14:paraId="7A173A52" w14:textId="77777777" w:rsidR="0077672C" w:rsidRPr="00106229" w:rsidRDefault="0077672C" w:rsidP="00A00B73">
            <w:pPr>
              <w:tabs>
                <w:tab w:val="left" w:pos="2552"/>
              </w:tabs>
              <w:spacing w:after="0" w:line="240" w:lineRule="auto"/>
              <w:jc w:val="center"/>
              <w:rPr>
                <w:rFonts w:ascii="Times New Roman" w:hAnsi="Times New Roman"/>
                <w:sz w:val="24"/>
                <w:szCs w:val="24"/>
                <w:lang w:val="uk-UA"/>
              </w:rPr>
            </w:pPr>
          </w:p>
        </w:tc>
        <w:tc>
          <w:tcPr>
            <w:tcW w:w="1080" w:type="dxa"/>
          </w:tcPr>
          <w:p w14:paraId="68254D87" w14:textId="77777777" w:rsidR="0077672C" w:rsidRPr="00106229" w:rsidRDefault="0077672C" w:rsidP="00A00B73">
            <w:pPr>
              <w:tabs>
                <w:tab w:val="left" w:pos="2552"/>
              </w:tabs>
              <w:spacing w:after="0" w:line="240" w:lineRule="auto"/>
              <w:jc w:val="center"/>
              <w:rPr>
                <w:rFonts w:ascii="Times New Roman" w:hAnsi="Times New Roman"/>
                <w:sz w:val="24"/>
                <w:szCs w:val="24"/>
                <w:lang w:val="uk-UA"/>
              </w:rPr>
            </w:pPr>
          </w:p>
        </w:tc>
        <w:tc>
          <w:tcPr>
            <w:tcW w:w="900" w:type="dxa"/>
          </w:tcPr>
          <w:p w14:paraId="7A1C2A0D" w14:textId="77777777" w:rsidR="0077672C" w:rsidRPr="00106229" w:rsidRDefault="00143249"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r w:rsidR="00137CAD">
              <w:rPr>
                <w:rFonts w:ascii="Times New Roman" w:hAnsi="Times New Roman"/>
                <w:sz w:val="24"/>
                <w:szCs w:val="24"/>
                <w:lang w:val="uk-UA"/>
              </w:rPr>
              <w:t>6</w:t>
            </w:r>
          </w:p>
        </w:tc>
        <w:tc>
          <w:tcPr>
            <w:tcW w:w="540" w:type="dxa"/>
          </w:tcPr>
          <w:p w14:paraId="25863826" w14:textId="77777777" w:rsidR="0077672C" w:rsidRPr="00106229"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697" w:type="dxa"/>
          </w:tcPr>
          <w:p w14:paraId="2924D45C" w14:textId="77777777" w:rsidR="0077672C" w:rsidRDefault="0077672C" w:rsidP="00A00B73">
            <w:pPr>
              <w:tabs>
                <w:tab w:val="left" w:pos="2552"/>
              </w:tabs>
              <w:spacing w:after="0" w:line="240" w:lineRule="auto"/>
              <w:jc w:val="center"/>
              <w:rPr>
                <w:rFonts w:ascii="Times New Roman" w:hAnsi="Times New Roman"/>
                <w:sz w:val="24"/>
                <w:szCs w:val="24"/>
                <w:lang w:val="uk-UA"/>
              </w:rPr>
            </w:pPr>
          </w:p>
        </w:tc>
        <w:tc>
          <w:tcPr>
            <w:tcW w:w="1103" w:type="dxa"/>
            <w:gridSpan w:val="2"/>
          </w:tcPr>
          <w:p w14:paraId="04F39D00" w14:textId="77777777" w:rsidR="0077672C" w:rsidRPr="00106229" w:rsidRDefault="0077672C" w:rsidP="00A00B73">
            <w:pPr>
              <w:tabs>
                <w:tab w:val="left" w:pos="2552"/>
              </w:tabs>
              <w:spacing w:after="0" w:line="240" w:lineRule="auto"/>
              <w:jc w:val="center"/>
              <w:rPr>
                <w:rFonts w:ascii="Times New Roman" w:hAnsi="Times New Roman"/>
                <w:sz w:val="24"/>
                <w:szCs w:val="24"/>
                <w:lang w:val="uk-UA"/>
              </w:rPr>
            </w:pPr>
          </w:p>
        </w:tc>
        <w:tc>
          <w:tcPr>
            <w:tcW w:w="900" w:type="dxa"/>
          </w:tcPr>
          <w:p w14:paraId="10DAB8BC" w14:textId="77777777" w:rsidR="0077672C" w:rsidRDefault="0077672C"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BA0767" w:rsidRPr="00106229" w14:paraId="3008AAFC" w14:textId="77777777" w:rsidTr="00A00B73">
        <w:tc>
          <w:tcPr>
            <w:tcW w:w="553" w:type="dxa"/>
            <w:gridSpan w:val="2"/>
          </w:tcPr>
          <w:p w14:paraId="05FDEC22" w14:textId="77777777" w:rsidR="00BA0767" w:rsidRPr="00106229" w:rsidRDefault="00BA0767" w:rsidP="00FA0276">
            <w:pPr>
              <w:tabs>
                <w:tab w:val="left" w:pos="2552"/>
              </w:tabs>
              <w:spacing w:after="0" w:line="240" w:lineRule="auto"/>
              <w:jc w:val="both"/>
              <w:rPr>
                <w:rFonts w:ascii="Times New Roman" w:hAnsi="Times New Roman"/>
                <w:sz w:val="24"/>
                <w:szCs w:val="24"/>
                <w:lang w:val="uk-UA"/>
              </w:rPr>
            </w:pPr>
          </w:p>
        </w:tc>
        <w:tc>
          <w:tcPr>
            <w:tcW w:w="3261" w:type="dxa"/>
            <w:gridSpan w:val="3"/>
          </w:tcPr>
          <w:p w14:paraId="79588FD7" w14:textId="77777777" w:rsidR="00BA0767" w:rsidRPr="00106229" w:rsidRDefault="00BA0767" w:rsidP="00FA0276">
            <w:pPr>
              <w:tabs>
                <w:tab w:val="left" w:pos="2552"/>
              </w:tabs>
              <w:spacing w:after="0" w:line="240" w:lineRule="auto"/>
              <w:jc w:val="both"/>
              <w:rPr>
                <w:rFonts w:ascii="Times New Roman" w:hAnsi="Times New Roman"/>
                <w:sz w:val="20"/>
                <w:szCs w:val="20"/>
                <w:lang w:val="uk-UA"/>
              </w:rPr>
            </w:pPr>
            <w:r w:rsidRPr="00106229">
              <w:rPr>
                <w:rFonts w:ascii="Times New Roman" w:hAnsi="Times New Roman"/>
                <w:sz w:val="20"/>
                <w:szCs w:val="20"/>
                <w:lang w:val="uk-UA"/>
              </w:rPr>
              <w:t>Разом годин за модулем 1</w:t>
            </w:r>
          </w:p>
        </w:tc>
        <w:tc>
          <w:tcPr>
            <w:tcW w:w="540" w:type="dxa"/>
          </w:tcPr>
          <w:p w14:paraId="559333D9"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540" w:type="dxa"/>
          </w:tcPr>
          <w:p w14:paraId="0B38F8B5"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r w:rsidR="00BA0767" w:rsidRPr="00106229">
              <w:rPr>
                <w:rFonts w:ascii="Times New Roman" w:hAnsi="Times New Roman"/>
                <w:b/>
                <w:sz w:val="20"/>
                <w:szCs w:val="20"/>
                <w:lang w:val="uk-UA"/>
              </w:rPr>
              <w:t>0</w:t>
            </w:r>
          </w:p>
        </w:tc>
        <w:tc>
          <w:tcPr>
            <w:tcW w:w="1080" w:type="dxa"/>
          </w:tcPr>
          <w:p w14:paraId="23A9E84F" w14:textId="77777777" w:rsidR="00BA0767" w:rsidRPr="00106229" w:rsidRDefault="00BA0767" w:rsidP="00A00B73">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10</w:t>
            </w:r>
          </w:p>
        </w:tc>
        <w:tc>
          <w:tcPr>
            <w:tcW w:w="900" w:type="dxa"/>
          </w:tcPr>
          <w:p w14:paraId="4841ED26"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r w:rsidR="00BA0767" w:rsidRPr="00106229">
              <w:rPr>
                <w:rFonts w:ascii="Times New Roman" w:hAnsi="Times New Roman"/>
                <w:b/>
                <w:sz w:val="20"/>
                <w:szCs w:val="20"/>
                <w:lang w:val="uk-UA"/>
              </w:rPr>
              <w:t>0</w:t>
            </w:r>
          </w:p>
        </w:tc>
        <w:tc>
          <w:tcPr>
            <w:tcW w:w="540" w:type="dxa"/>
          </w:tcPr>
          <w:p w14:paraId="2433AB77"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697" w:type="dxa"/>
          </w:tcPr>
          <w:p w14:paraId="6D45B3D8"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1103" w:type="dxa"/>
            <w:gridSpan w:val="2"/>
          </w:tcPr>
          <w:p w14:paraId="2611477A"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p>
        </w:tc>
        <w:tc>
          <w:tcPr>
            <w:tcW w:w="900" w:type="dxa"/>
          </w:tcPr>
          <w:p w14:paraId="7FEFDD45"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8</w:t>
            </w:r>
            <w:r w:rsidR="00BA0767" w:rsidRPr="00106229">
              <w:rPr>
                <w:rFonts w:ascii="Times New Roman" w:hAnsi="Times New Roman"/>
                <w:b/>
                <w:sz w:val="20"/>
                <w:szCs w:val="20"/>
                <w:lang w:val="uk-UA"/>
              </w:rPr>
              <w:t>4</w:t>
            </w:r>
          </w:p>
        </w:tc>
      </w:tr>
      <w:tr w:rsidR="00BA0767" w:rsidRPr="00106229" w14:paraId="71CF57A0" w14:textId="77777777" w:rsidTr="00A00B73">
        <w:tc>
          <w:tcPr>
            <w:tcW w:w="542" w:type="dxa"/>
          </w:tcPr>
          <w:p w14:paraId="57945665" w14:textId="77777777" w:rsidR="00BA0767" w:rsidRPr="00106229" w:rsidRDefault="00BA0767" w:rsidP="00FA0276">
            <w:pPr>
              <w:tabs>
                <w:tab w:val="left" w:pos="2552"/>
              </w:tabs>
              <w:spacing w:after="0" w:line="240" w:lineRule="auto"/>
              <w:jc w:val="both"/>
              <w:rPr>
                <w:rFonts w:ascii="Times New Roman" w:hAnsi="Times New Roman"/>
                <w:sz w:val="24"/>
                <w:szCs w:val="24"/>
                <w:lang w:val="uk-UA"/>
              </w:rPr>
            </w:pPr>
          </w:p>
        </w:tc>
        <w:tc>
          <w:tcPr>
            <w:tcW w:w="3272" w:type="dxa"/>
            <w:gridSpan w:val="4"/>
          </w:tcPr>
          <w:p w14:paraId="70C33A27" w14:textId="77777777" w:rsidR="00BA0767" w:rsidRPr="00106229" w:rsidRDefault="00BA0767" w:rsidP="00FA0276">
            <w:pPr>
              <w:tabs>
                <w:tab w:val="left" w:pos="2552"/>
              </w:tabs>
              <w:spacing w:after="0" w:line="240" w:lineRule="auto"/>
              <w:jc w:val="both"/>
              <w:rPr>
                <w:rFonts w:ascii="Times New Roman" w:hAnsi="Times New Roman"/>
                <w:b/>
                <w:sz w:val="20"/>
                <w:szCs w:val="20"/>
                <w:lang w:val="uk-UA"/>
              </w:rPr>
            </w:pPr>
            <w:r w:rsidRPr="00106229">
              <w:rPr>
                <w:rFonts w:ascii="Times New Roman" w:hAnsi="Times New Roman"/>
                <w:b/>
                <w:sz w:val="20"/>
                <w:szCs w:val="20"/>
                <w:lang w:val="uk-UA"/>
              </w:rPr>
              <w:t>Усього годин</w:t>
            </w:r>
          </w:p>
        </w:tc>
        <w:tc>
          <w:tcPr>
            <w:tcW w:w="540" w:type="dxa"/>
          </w:tcPr>
          <w:p w14:paraId="0C9AE5BA"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540" w:type="dxa"/>
          </w:tcPr>
          <w:p w14:paraId="2D6BD847"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r w:rsidR="00BA0767" w:rsidRPr="00106229">
              <w:rPr>
                <w:rFonts w:ascii="Times New Roman" w:hAnsi="Times New Roman"/>
                <w:b/>
                <w:sz w:val="20"/>
                <w:szCs w:val="20"/>
                <w:lang w:val="uk-UA"/>
              </w:rPr>
              <w:t>0</w:t>
            </w:r>
          </w:p>
        </w:tc>
        <w:tc>
          <w:tcPr>
            <w:tcW w:w="1080" w:type="dxa"/>
          </w:tcPr>
          <w:p w14:paraId="1D54EF1E" w14:textId="77777777" w:rsidR="00BA0767" w:rsidRPr="00106229" w:rsidRDefault="00BA0767" w:rsidP="00A00B73">
            <w:pPr>
              <w:tabs>
                <w:tab w:val="left" w:pos="2552"/>
              </w:tabs>
              <w:spacing w:after="0" w:line="240" w:lineRule="auto"/>
              <w:jc w:val="center"/>
              <w:rPr>
                <w:rFonts w:ascii="Times New Roman" w:hAnsi="Times New Roman"/>
                <w:b/>
                <w:sz w:val="20"/>
                <w:szCs w:val="20"/>
                <w:lang w:val="uk-UA"/>
              </w:rPr>
            </w:pPr>
            <w:r w:rsidRPr="00106229">
              <w:rPr>
                <w:rFonts w:ascii="Times New Roman" w:hAnsi="Times New Roman"/>
                <w:b/>
                <w:sz w:val="20"/>
                <w:szCs w:val="20"/>
                <w:lang w:val="uk-UA"/>
              </w:rPr>
              <w:t>10</w:t>
            </w:r>
          </w:p>
        </w:tc>
        <w:tc>
          <w:tcPr>
            <w:tcW w:w="900" w:type="dxa"/>
          </w:tcPr>
          <w:p w14:paraId="5E6604C6"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w:t>
            </w:r>
            <w:r w:rsidR="00BA0767" w:rsidRPr="00106229">
              <w:rPr>
                <w:rFonts w:ascii="Times New Roman" w:hAnsi="Times New Roman"/>
                <w:b/>
                <w:sz w:val="20"/>
                <w:szCs w:val="20"/>
                <w:lang w:val="uk-UA"/>
              </w:rPr>
              <w:t>0</w:t>
            </w:r>
          </w:p>
        </w:tc>
        <w:tc>
          <w:tcPr>
            <w:tcW w:w="540" w:type="dxa"/>
          </w:tcPr>
          <w:p w14:paraId="0AD20696"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w:t>
            </w:r>
            <w:r w:rsidR="00BA0767" w:rsidRPr="00106229">
              <w:rPr>
                <w:rFonts w:ascii="Times New Roman" w:hAnsi="Times New Roman"/>
                <w:b/>
                <w:sz w:val="20"/>
                <w:szCs w:val="20"/>
                <w:lang w:val="uk-UA"/>
              </w:rPr>
              <w:t>0</w:t>
            </w:r>
          </w:p>
        </w:tc>
        <w:tc>
          <w:tcPr>
            <w:tcW w:w="697" w:type="dxa"/>
          </w:tcPr>
          <w:p w14:paraId="36535620"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4</w:t>
            </w:r>
          </w:p>
        </w:tc>
        <w:tc>
          <w:tcPr>
            <w:tcW w:w="1103" w:type="dxa"/>
            <w:gridSpan w:val="2"/>
          </w:tcPr>
          <w:p w14:paraId="361BD4DB"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w:t>
            </w:r>
          </w:p>
        </w:tc>
        <w:tc>
          <w:tcPr>
            <w:tcW w:w="900" w:type="dxa"/>
          </w:tcPr>
          <w:p w14:paraId="64C1971E" w14:textId="77777777" w:rsidR="00BA0767" w:rsidRPr="00106229" w:rsidRDefault="0077672C"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8</w:t>
            </w:r>
            <w:r w:rsidR="00BA0767" w:rsidRPr="00106229">
              <w:rPr>
                <w:rFonts w:ascii="Times New Roman" w:hAnsi="Times New Roman"/>
                <w:b/>
                <w:sz w:val="20"/>
                <w:szCs w:val="20"/>
                <w:lang w:val="uk-UA"/>
              </w:rPr>
              <w:t>4</w:t>
            </w:r>
          </w:p>
        </w:tc>
      </w:tr>
    </w:tbl>
    <w:p w14:paraId="3A618D63" w14:textId="77777777" w:rsidR="00BA0767" w:rsidRPr="00106229" w:rsidRDefault="00BA0767" w:rsidP="00885D83">
      <w:pPr>
        <w:tabs>
          <w:tab w:val="left" w:pos="2552"/>
        </w:tabs>
        <w:spacing w:after="0" w:line="240" w:lineRule="auto"/>
        <w:jc w:val="both"/>
        <w:rPr>
          <w:rFonts w:ascii="Times New Roman" w:hAnsi="Times New Roman"/>
          <w:sz w:val="24"/>
          <w:szCs w:val="24"/>
          <w:lang w:val="uk-UA"/>
        </w:rPr>
      </w:pPr>
    </w:p>
    <w:p w14:paraId="4B79D6F8" w14:textId="77777777" w:rsidR="00BA0767" w:rsidRPr="00106229" w:rsidRDefault="00BA0767" w:rsidP="00E457D6">
      <w:pPr>
        <w:pStyle w:val="a4"/>
        <w:tabs>
          <w:tab w:val="left" w:pos="266"/>
          <w:tab w:val="left" w:pos="360"/>
        </w:tabs>
        <w:spacing w:after="0" w:line="240" w:lineRule="auto"/>
        <w:ind w:left="0"/>
        <w:jc w:val="both"/>
        <w:rPr>
          <w:rFonts w:ascii="Times New Roman" w:hAnsi="Times New Roman"/>
          <w:b/>
          <w:sz w:val="24"/>
          <w:szCs w:val="24"/>
          <w:lang w:val="uk-UA"/>
        </w:rPr>
      </w:pPr>
      <w:r w:rsidRPr="00106229">
        <w:rPr>
          <w:rFonts w:ascii="Times New Roman" w:hAnsi="Times New Roman"/>
          <w:b/>
          <w:sz w:val="24"/>
          <w:szCs w:val="24"/>
          <w:lang w:val="uk-UA"/>
        </w:rPr>
        <w:t xml:space="preserve">10. </w:t>
      </w:r>
      <w:proofErr w:type="spellStart"/>
      <w:r w:rsidRPr="00106229">
        <w:rPr>
          <w:rFonts w:ascii="Times New Roman" w:hAnsi="Times New Roman"/>
          <w:b/>
          <w:sz w:val="24"/>
          <w:szCs w:val="24"/>
          <w:lang w:val="uk-UA"/>
        </w:rPr>
        <w:t>Рекомендованалітература</w:t>
      </w:r>
      <w:proofErr w:type="spellEnd"/>
      <w:r w:rsidRPr="00106229">
        <w:rPr>
          <w:rFonts w:ascii="Times New Roman" w:hAnsi="Times New Roman"/>
          <w:b/>
          <w:sz w:val="24"/>
          <w:szCs w:val="24"/>
          <w:lang w:val="uk-UA"/>
        </w:rPr>
        <w:t xml:space="preserve"> (</w:t>
      </w:r>
      <w:r w:rsidRPr="00106229">
        <w:rPr>
          <w:rFonts w:ascii="Times New Roman" w:hAnsi="Times New Roman"/>
          <w:bCs/>
          <w:sz w:val="24"/>
          <w:szCs w:val="24"/>
          <w:lang w:val="uk-UA"/>
        </w:rPr>
        <w:t>у тому числі Інтернет ресурси)</w:t>
      </w:r>
    </w:p>
    <w:p w14:paraId="1C38D74A" w14:textId="77777777" w:rsidR="00BA0767" w:rsidRPr="00106229" w:rsidRDefault="00BA0767" w:rsidP="00885D83">
      <w:pPr>
        <w:tabs>
          <w:tab w:val="left" w:pos="2552"/>
        </w:tabs>
        <w:spacing w:after="0" w:line="240" w:lineRule="auto"/>
        <w:jc w:val="both"/>
        <w:rPr>
          <w:rFonts w:ascii="Times New Roman" w:hAnsi="Times New Roman"/>
          <w:b/>
          <w:sz w:val="12"/>
          <w:szCs w:val="12"/>
          <w:lang w:val="uk-UA"/>
        </w:rPr>
      </w:pPr>
    </w:p>
    <w:p w14:paraId="4BA7FAA3" w14:textId="77777777" w:rsidR="00BA0767" w:rsidRPr="00106229" w:rsidRDefault="00BA0767" w:rsidP="001D43BD">
      <w:pPr>
        <w:tabs>
          <w:tab w:val="left" w:pos="2552"/>
        </w:tabs>
        <w:spacing w:after="0" w:line="240" w:lineRule="auto"/>
        <w:jc w:val="both"/>
        <w:rPr>
          <w:rFonts w:ascii="Times New Roman" w:hAnsi="Times New Roman"/>
          <w:b/>
          <w:sz w:val="24"/>
          <w:szCs w:val="24"/>
          <w:lang w:val="uk-UA"/>
        </w:rPr>
      </w:pPr>
      <w:r w:rsidRPr="00106229">
        <w:rPr>
          <w:rFonts w:ascii="Times New Roman" w:hAnsi="Times New Roman"/>
          <w:b/>
          <w:sz w:val="24"/>
          <w:szCs w:val="24"/>
          <w:lang w:val="uk-UA"/>
        </w:rPr>
        <w:t>Основна:</w:t>
      </w:r>
    </w:p>
    <w:p w14:paraId="0647275E" w14:textId="77777777" w:rsidR="00BB16F5" w:rsidRDefault="003D496D" w:rsidP="00BB16F5">
      <w:pPr>
        <w:numPr>
          <w:ilvl w:val="0"/>
          <w:numId w:val="11"/>
        </w:numPr>
        <w:tabs>
          <w:tab w:val="left" w:pos="900"/>
        </w:tabs>
        <w:spacing w:after="0" w:line="240" w:lineRule="auto"/>
        <w:ind w:left="0" w:firstLine="567"/>
        <w:jc w:val="both"/>
        <w:rPr>
          <w:rFonts w:ascii="Times New Roman" w:hAnsi="Times New Roman"/>
          <w:sz w:val="24"/>
          <w:lang w:val="uk-UA"/>
        </w:rPr>
      </w:pPr>
      <w:bookmarkStart w:id="6" w:name="_Hlk46485923"/>
      <w:proofErr w:type="spellStart"/>
      <w:r w:rsidRPr="003D496D">
        <w:rPr>
          <w:rFonts w:ascii="Times New Roman" w:hAnsi="Times New Roman" w:cs="Arial"/>
          <w:sz w:val="24"/>
          <w:shd w:val="clear" w:color="auto" w:fill="FFFFFF"/>
          <w:lang w:val="uk-UA"/>
        </w:rPr>
        <w:t>Авшенюк</w:t>
      </w:r>
      <w:proofErr w:type="spellEnd"/>
      <w:r>
        <w:rPr>
          <w:rFonts w:ascii="Times New Roman" w:hAnsi="Times New Roman" w:cs="Arial"/>
          <w:sz w:val="24"/>
          <w:shd w:val="clear" w:color="auto" w:fill="FFFFFF"/>
          <w:lang w:val="uk-UA"/>
        </w:rPr>
        <w:t>,</w:t>
      </w:r>
      <w:r w:rsidRPr="003D496D">
        <w:rPr>
          <w:rFonts w:ascii="Times New Roman" w:hAnsi="Times New Roman" w:cs="Arial"/>
          <w:sz w:val="24"/>
          <w:shd w:val="clear" w:color="auto" w:fill="FFFFFF"/>
          <w:lang w:val="uk-UA"/>
        </w:rPr>
        <w:t xml:space="preserve"> Н.М. </w:t>
      </w:r>
      <w:r>
        <w:rPr>
          <w:rFonts w:ascii="Times New Roman" w:hAnsi="Times New Roman" w:cs="Arial"/>
          <w:sz w:val="24"/>
          <w:shd w:val="clear" w:color="auto" w:fill="FFFFFF"/>
          <w:lang w:val="uk-UA"/>
        </w:rPr>
        <w:t xml:space="preserve">(2015). </w:t>
      </w:r>
      <w:r w:rsidRPr="003D496D">
        <w:rPr>
          <w:rFonts w:ascii="Times New Roman" w:hAnsi="Times New Roman" w:cs="Arial"/>
          <w:i/>
          <w:iCs/>
          <w:sz w:val="24"/>
          <w:shd w:val="clear" w:color="auto" w:fill="FFFFFF"/>
          <w:lang w:val="uk-UA"/>
        </w:rPr>
        <w:t>Тенденції розвитку транснаціональної вищої освіти у другій половині ХХ – на початку ХХІ ст.</w:t>
      </w:r>
      <w:r w:rsidRPr="003D496D">
        <w:rPr>
          <w:rFonts w:ascii="Times New Roman" w:hAnsi="Times New Roman" w:cs="Arial"/>
          <w:sz w:val="24"/>
          <w:shd w:val="clear" w:color="auto" w:fill="FFFFFF"/>
          <w:lang w:val="uk-UA"/>
        </w:rPr>
        <w:t>: монографія</w:t>
      </w:r>
      <w:r>
        <w:rPr>
          <w:rFonts w:ascii="Times New Roman" w:hAnsi="Times New Roman" w:cs="Arial"/>
          <w:sz w:val="24"/>
          <w:shd w:val="clear" w:color="auto" w:fill="FFFFFF"/>
          <w:lang w:val="uk-UA"/>
        </w:rPr>
        <w:t xml:space="preserve">. </w:t>
      </w:r>
      <w:r w:rsidRPr="003D496D">
        <w:rPr>
          <w:rFonts w:ascii="Times New Roman" w:hAnsi="Times New Roman" w:cs="Arial"/>
          <w:sz w:val="24"/>
          <w:shd w:val="clear" w:color="auto" w:fill="FFFFFF"/>
          <w:lang w:val="uk-UA"/>
        </w:rPr>
        <w:t>К</w:t>
      </w:r>
      <w:r>
        <w:rPr>
          <w:rFonts w:ascii="Times New Roman" w:hAnsi="Times New Roman" w:cs="Arial"/>
          <w:sz w:val="24"/>
          <w:shd w:val="clear" w:color="auto" w:fill="FFFFFF"/>
          <w:lang w:val="uk-UA"/>
        </w:rPr>
        <w:t>иїв</w:t>
      </w:r>
      <w:r w:rsidRPr="003D496D">
        <w:rPr>
          <w:rFonts w:ascii="Times New Roman" w:hAnsi="Times New Roman" w:cs="Arial"/>
          <w:sz w:val="24"/>
          <w:shd w:val="clear" w:color="auto" w:fill="FFFFFF"/>
          <w:lang w:val="uk-UA"/>
        </w:rPr>
        <w:t>: Інститут обдарованої дитини</w:t>
      </w:r>
      <w:r>
        <w:rPr>
          <w:rFonts w:ascii="Times New Roman" w:hAnsi="Times New Roman" w:cs="Arial"/>
          <w:sz w:val="24"/>
          <w:shd w:val="clear" w:color="auto" w:fill="FFFFFF"/>
          <w:lang w:val="uk-UA"/>
        </w:rPr>
        <w:t>.</w:t>
      </w:r>
    </w:p>
    <w:p w14:paraId="72BE070E" w14:textId="019C3D18" w:rsidR="00686BE8" w:rsidRDefault="00506BCA" w:rsidP="00686BE8">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sidRPr="00BB16F5">
        <w:rPr>
          <w:rFonts w:ascii="Times New Roman" w:hAnsi="Times New Roman"/>
          <w:sz w:val="24"/>
          <w:szCs w:val="28"/>
          <w:lang w:eastAsia="ru-RU"/>
        </w:rPr>
        <w:t>Авшенюк</w:t>
      </w:r>
      <w:proofErr w:type="spellEnd"/>
      <w:r w:rsidRPr="00BB16F5">
        <w:rPr>
          <w:rFonts w:ascii="Times New Roman" w:hAnsi="Times New Roman"/>
          <w:sz w:val="24"/>
          <w:szCs w:val="28"/>
          <w:lang w:eastAsia="ru-RU"/>
        </w:rPr>
        <w:t xml:space="preserve">, Н., </w:t>
      </w:r>
      <w:proofErr w:type="spellStart"/>
      <w:r w:rsidRPr="00BB16F5">
        <w:rPr>
          <w:rFonts w:ascii="Times New Roman" w:hAnsi="Times New Roman"/>
          <w:sz w:val="24"/>
          <w:szCs w:val="28"/>
          <w:lang w:eastAsia="ru-RU"/>
        </w:rPr>
        <w:t>Кудін</w:t>
      </w:r>
      <w:proofErr w:type="spellEnd"/>
      <w:r w:rsidRPr="00BB16F5">
        <w:rPr>
          <w:rFonts w:ascii="Times New Roman" w:hAnsi="Times New Roman"/>
          <w:sz w:val="24"/>
          <w:szCs w:val="28"/>
          <w:lang w:eastAsia="ru-RU"/>
        </w:rPr>
        <w:t xml:space="preserve">, В., </w:t>
      </w:r>
      <w:proofErr w:type="spellStart"/>
      <w:r w:rsidRPr="00BB16F5">
        <w:rPr>
          <w:rFonts w:ascii="Times New Roman" w:hAnsi="Times New Roman"/>
          <w:sz w:val="24"/>
          <w:szCs w:val="28"/>
          <w:lang w:eastAsia="ru-RU"/>
        </w:rPr>
        <w:t>Огієнко</w:t>
      </w:r>
      <w:proofErr w:type="spellEnd"/>
      <w:r w:rsidRPr="00BB16F5">
        <w:rPr>
          <w:rFonts w:ascii="Times New Roman" w:hAnsi="Times New Roman"/>
          <w:sz w:val="24"/>
          <w:szCs w:val="28"/>
          <w:lang w:eastAsia="ru-RU"/>
        </w:rPr>
        <w:t xml:space="preserve">, О. та </w:t>
      </w:r>
      <w:proofErr w:type="spellStart"/>
      <w:r w:rsidRPr="00BB16F5">
        <w:rPr>
          <w:rFonts w:ascii="Times New Roman" w:hAnsi="Times New Roman"/>
          <w:sz w:val="24"/>
          <w:szCs w:val="28"/>
          <w:lang w:eastAsia="ru-RU"/>
        </w:rPr>
        <w:t>ін</w:t>
      </w:r>
      <w:proofErr w:type="spellEnd"/>
      <w:r w:rsidRPr="00BB16F5">
        <w:rPr>
          <w:rFonts w:ascii="Times New Roman" w:hAnsi="Times New Roman"/>
          <w:sz w:val="24"/>
          <w:szCs w:val="28"/>
          <w:lang w:eastAsia="ru-RU"/>
        </w:rPr>
        <w:t xml:space="preserve">. (2011). </w:t>
      </w:r>
      <w:proofErr w:type="spellStart"/>
      <w:r w:rsidRPr="00BB16F5">
        <w:rPr>
          <w:rFonts w:ascii="Times New Roman" w:hAnsi="Times New Roman"/>
          <w:i/>
          <w:iCs/>
          <w:sz w:val="24"/>
          <w:szCs w:val="28"/>
          <w:lang w:eastAsia="ru-RU"/>
        </w:rPr>
        <w:t>Модернізація</w:t>
      </w:r>
      <w:proofErr w:type="spellEnd"/>
      <w:r w:rsidR="002C42ED">
        <w:rPr>
          <w:rFonts w:ascii="Times New Roman" w:hAnsi="Times New Roman"/>
          <w:i/>
          <w:iCs/>
          <w:sz w:val="24"/>
          <w:szCs w:val="28"/>
          <w:lang w:val="uk-UA" w:eastAsia="ru-RU"/>
        </w:rPr>
        <w:t xml:space="preserve"> </w:t>
      </w:r>
      <w:proofErr w:type="spellStart"/>
      <w:r w:rsidRPr="00BB16F5">
        <w:rPr>
          <w:rFonts w:ascii="Times New Roman" w:hAnsi="Times New Roman"/>
          <w:i/>
          <w:iCs/>
          <w:sz w:val="24"/>
          <w:szCs w:val="28"/>
          <w:lang w:eastAsia="ru-RU"/>
        </w:rPr>
        <w:t>педагогічної</w:t>
      </w:r>
      <w:proofErr w:type="spellEnd"/>
      <w:r w:rsidR="002C42ED">
        <w:rPr>
          <w:rFonts w:ascii="Times New Roman" w:hAnsi="Times New Roman"/>
          <w:i/>
          <w:iCs/>
          <w:sz w:val="24"/>
          <w:szCs w:val="28"/>
          <w:lang w:val="uk-UA" w:eastAsia="ru-RU"/>
        </w:rPr>
        <w:t xml:space="preserve"> </w:t>
      </w:r>
      <w:proofErr w:type="spellStart"/>
      <w:r w:rsidRPr="00BB16F5">
        <w:rPr>
          <w:rFonts w:ascii="Times New Roman" w:hAnsi="Times New Roman"/>
          <w:i/>
          <w:iCs/>
          <w:sz w:val="24"/>
          <w:szCs w:val="28"/>
          <w:lang w:eastAsia="ru-RU"/>
        </w:rPr>
        <w:t>освіти</w:t>
      </w:r>
      <w:proofErr w:type="spellEnd"/>
      <w:r w:rsidRPr="00BB16F5">
        <w:rPr>
          <w:rFonts w:ascii="Times New Roman" w:hAnsi="Times New Roman"/>
          <w:i/>
          <w:iCs/>
          <w:sz w:val="24"/>
          <w:szCs w:val="28"/>
          <w:lang w:eastAsia="ru-RU"/>
        </w:rPr>
        <w:t xml:space="preserve"> </w:t>
      </w:r>
      <w:proofErr w:type="spellStart"/>
      <w:r w:rsidRPr="00BB16F5">
        <w:rPr>
          <w:rFonts w:ascii="Times New Roman" w:hAnsi="Times New Roman"/>
          <w:i/>
          <w:iCs/>
          <w:sz w:val="24"/>
          <w:szCs w:val="28"/>
          <w:lang w:eastAsia="ru-RU"/>
        </w:rPr>
        <w:t>вєвропейському</w:t>
      </w:r>
      <w:proofErr w:type="spellEnd"/>
      <w:r w:rsidRPr="00BB16F5">
        <w:rPr>
          <w:rFonts w:ascii="Times New Roman" w:hAnsi="Times New Roman"/>
          <w:i/>
          <w:iCs/>
          <w:sz w:val="24"/>
          <w:szCs w:val="28"/>
          <w:lang w:eastAsia="ru-RU"/>
        </w:rPr>
        <w:t xml:space="preserve"> та </w:t>
      </w:r>
      <w:proofErr w:type="spellStart"/>
      <w:r w:rsidRPr="00BB16F5">
        <w:rPr>
          <w:rFonts w:ascii="Times New Roman" w:hAnsi="Times New Roman"/>
          <w:i/>
          <w:iCs/>
          <w:sz w:val="24"/>
          <w:szCs w:val="28"/>
          <w:lang w:eastAsia="ru-RU"/>
        </w:rPr>
        <w:t>євроатлантичному</w:t>
      </w:r>
      <w:proofErr w:type="spellEnd"/>
      <w:r w:rsidR="002C42ED">
        <w:rPr>
          <w:rFonts w:ascii="Times New Roman" w:hAnsi="Times New Roman"/>
          <w:i/>
          <w:iCs/>
          <w:sz w:val="24"/>
          <w:szCs w:val="28"/>
          <w:lang w:val="uk-UA" w:eastAsia="ru-RU"/>
        </w:rPr>
        <w:t xml:space="preserve"> </w:t>
      </w:r>
      <w:proofErr w:type="spellStart"/>
      <w:r w:rsidRPr="00BB16F5">
        <w:rPr>
          <w:rFonts w:ascii="Times New Roman" w:hAnsi="Times New Roman"/>
          <w:i/>
          <w:iCs/>
          <w:sz w:val="24"/>
          <w:szCs w:val="28"/>
          <w:lang w:eastAsia="ru-RU"/>
        </w:rPr>
        <w:t>освітньому</w:t>
      </w:r>
      <w:proofErr w:type="spellEnd"/>
      <w:r w:rsidR="002C42ED">
        <w:rPr>
          <w:rFonts w:ascii="Times New Roman" w:hAnsi="Times New Roman"/>
          <w:i/>
          <w:iCs/>
          <w:sz w:val="24"/>
          <w:szCs w:val="28"/>
          <w:lang w:val="uk-UA" w:eastAsia="ru-RU"/>
        </w:rPr>
        <w:t xml:space="preserve"> </w:t>
      </w:r>
      <w:proofErr w:type="spellStart"/>
      <w:r w:rsidRPr="00BB16F5">
        <w:rPr>
          <w:rFonts w:ascii="Times New Roman" w:hAnsi="Times New Roman"/>
          <w:i/>
          <w:iCs/>
          <w:sz w:val="24"/>
          <w:szCs w:val="28"/>
          <w:lang w:eastAsia="ru-RU"/>
        </w:rPr>
        <w:t>просторі</w:t>
      </w:r>
      <w:proofErr w:type="spellEnd"/>
      <w:r w:rsidRPr="00BB16F5">
        <w:rPr>
          <w:rFonts w:ascii="Times New Roman" w:hAnsi="Times New Roman"/>
          <w:i/>
          <w:iCs/>
          <w:sz w:val="24"/>
          <w:szCs w:val="28"/>
          <w:lang w:eastAsia="ru-RU"/>
        </w:rPr>
        <w:t>.</w:t>
      </w:r>
      <w:r w:rsidRPr="00BB16F5">
        <w:rPr>
          <w:rFonts w:ascii="Times New Roman" w:hAnsi="Times New Roman"/>
          <w:sz w:val="24"/>
          <w:szCs w:val="28"/>
          <w:lang w:eastAsia="ru-RU"/>
        </w:rPr>
        <w:t xml:space="preserve"> (</w:t>
      </w:r>
      <w:proofErr w:type="spellStart"/>
      <w:r w:rsidRPr="00BB16F5">
        <w:rPr>
          <w:rFonts w:ascii="Times New Roman" w:hAnsi="Times New Roman"/>
          <w:sz w:val="24"/>
          <w:szCs w:val="28"/>
          <w:lang w:eastAsia="ru-RU"/>
        </w:rPr>
        <w:t>колективнамонографія</w:t>
      </w:r>
      <w:proofErr w:type="spellEnd"/>
      <w:r w:rsidRPr="00BB16F5">
        <w:rPr>
          <w:rFonts w:ascii="Times New Roman" w:hAnsi="Times New Roman"/>
          <w:sz w:val="24"/>
          <w:szCs w:val="28"/>
          <w:lang w:eastAsia="ru-RU"/>
        </w:rPr>
        <w:t xml:space="preserve">). </w:t>
      </w:r>
      <w:proofErr w:type="spellStart"/>
      <w:r w:rsidR="00BB16F5" w:rsidRPr="00BB16F5">
        <w:rPr>
          <w:rFonts w:ascii="Times New Roman" w:hAnsi="Times New Roman"/>
          <w:sz w:val="24"/>
          <w:szCs w:val="28"/>
          <w:lang w:eastAsia="ru-RU"/>
        </w:rPr>
        <w:t>Київ</w:t>
      </w:r>
      <w:proofErr w:type="spellEnd"/>
      <w:r w:rsidR="00BB16F5" w:rsidRPr="00BB16F5">
        <w:rPr>
          <w:rFonts w:ascii="Times New Roman" w:hAnsi="Times New Roman"/>
          <w:sz w:val="24"/>
          <w:szCs w:val="28"/>
          <w:lang w:eastAsia="ru-RU"/>
        </w:rPr>
        <w:t xml:space="preserve">: </w:t>
      </w:r>
      <w:proofErr w:type="spellStart"/>
      <w:r w:rsidRPr="00BB16F5">
        <w:rPr>
          <w:rFonts w:ascii="Times New Roman" w:hAnsi="Times New Roman"/>
          <w:sz w:val="24"/>
          <w:szCs w:val="28"/>
          <w:lang w:eastAsia="ru-RU"/>
        </w:rPr>
        <w:t>Педагогічнадумк</w:t>
      </w:r>
      <w:proofErr w:type="spellEnd"/>
      <w:r w:rsidR="00BB16F5">
        <w:rPr>
          <w:rFonts w:ascii="Times New Roman" w:hAnsi="Times New Roman"/>
          <w:sz w:val="24"/>
          <w:szCs w:val="28"/>
          <w:lang w:val="uk-UA" w:eastAsia="ru-RU"/>
        </w:rPr>
        <w:t>а</w:t>
      </w:r>
      <w:r w:rsidR="00BB16F5" w:rsidRPr="00BB16F5">
        <w:rPr>
          <w:rFonts w:ascii="Times New Roman" w:hAnsi="Times New Roman"/>
          <w:sz w:val="24"/>
          <w:szCs w:val="28"/>
          <w:lang w:eastAsia="ru-RU"/>
        </w:rPr>
        <w:t>.</w:t>
      </w:r>
    </w:p>
    <w:p w14:paraId="7F218FFB" w14:textId="79D4BE28" w:rsidR="00325918" w:rsidRPr="00D67971" w:rsidRDefault="00325918" w:rsidP="00325918">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sidRPr="00325918">
        <w:rPr>
          <w:rFonts w:ascii="Times New Roman" w:hAnsi="Times New Roman"/>
          <w:sz w:val="24"/>
          <w:szCs w:val="28"/>
          <w:lang w:eastAsia="ru-RU"/>
        </w:rPr>
        <w:t>Галус</w:t>
      </w:r>
      <w:proofErr w:type="spellEnd"/>
      <w:r w:rsidRPr="00325918">
        <w:rPr>
          <w:rFonts w:ascii="Times New Roman" w:hAnsi="Times New Roman"/>
          <w:sz w:val="24"/>
          <w:szCs w:val="28"/>
          <w:lang w:eastAsia="ru-RU"/>
        </w:rPr>
        <w:t>, О.М.</w:t>
      </w:r>
      <w:r w:rsidR="00BB16F5">
        <w:rPr>
          <w:rFonts w:ascii="Times New Roman" w:hAnsi="Times New Roman"/>
          <w:sz w:val="24"/>
          <w:szCs w:val="28"/>
          <w:lang w:val="uk-UA" w:eastAsia="ru-RU"/>
        </w:rPr>
        <w:t xml:space="preserve">, </w:t>
      </w:r>
      <w:proofErr w:type="spellStart"/>
      <w:r w:rsidRPr="00325918">
        <w:rPr>
          <w:rFonts w:ascii="Times New Roman" w:hAnsi="Times New Roman"/>
          <w:sz w:val="24"/>
          <w:szCs w:val="28"/>
          <w:lang w:eastAsia="ru-RU"/>
        </w:rPr>
        <w:t>Шапошнікова</w:t>
      </w:r>
      <w:proofErr w:type="spellEnd"/>
      <w:r w:rsidRPr="00325918">
        <w:rPr>
          <w:rFonts w:ascii="Times New Roman" w:hAnsi="Times New Roman"/>
          <w:sz w:val="24"/>
          <w:szCs w:val="28"/>
          <w:lang w:eastAsia="ru-RU"/>
        </w:rPr>
        <w:t xml:space="preserve">, Л.М. (2006). </w:t>
      </w:r>
      <w:proofErr w:type="spellStart"/>
      <w:r w:rsidRPr="00325918">
        <w:rPr>
          <w:rFonts w:ascii="Times New Roman" w:hAnsi="Times New Roman"/>
          <w:i/>
          <w:iCs/>
          <w:sz w:val="24"/>
          <w:szCs w:val="28"/>
          <w:lang w:eastAsia="ru-RU"/>
        </w:rPr>
        <w:t>Порівняльна</w:t>
      </w:r>
      <w:proofErr w:type="spellEnd"/>
      <w:r w:rsidR="002C42ED">
        <w:rPr>
          <w:rFonts w:ascii="Times New Roman" w:hAnsi="Times New Roman"/>
          <w:i/>
          <w:iCs/>
          <w:sz w:val="24"/>
          <w:szCs w:val="28"/>
          <w:lang w:val="uk-UA" w:eastAsia="ru-RU"/>
        </w:rPr>
        <w:t xml:space="preserve"> </w:t>
      </w:r>
      <w:proofErr w:type="spellStart"/>
      <w:r w:rsidRPr="00325918">
        <w:rPr>
          <w:rFonts w:ascii="Times New Roman" w:hAnsi="Times New Roman"/>
          <w:i/>
          <w:iCs/>
          <w:sz w:val="24"/>
          <w:szCs w:val="28"/>
          <w:lang w:eastAsia="ru-RU"/>
        </w:rPr>
        <w:t>педагогіка</w:t>
      </w:r>
      <w:proofErr w:type="spellEnd"/>
      <w:r w:rsidRPr="00325918">
        <w:rPr>
          <w:rFonts w:ascii="Times New Roman" w:hAnsi="Times New Roman"/>
          <w:sz w:val="24"/>
          <w:szCs w:val="28"/>
          <w:lang w:val="uk-UA" w:eastAsia="ru-RU"/>
        </w:rPr>
        <w:t xml:space="preserve">: </w:t>
      </w:r>
      <w:proofErr w:type="spellStart"/>
      <w:r w:rsidRPr="00325918">
        <w:rPr>
          <w:rFonts w:ascii="Times New Roman" w:hAnsi="Times New Roman"/>
          <w:sz w:val="24"/>
          <w:szCs w:val="28"/>
          <w:lang w:val="uk-UA" w:eastAsia="ru-RU"/>
        </w:rPr>
        <w:t>навч</w:t>
      </w:r>
      <w:proofErr w:type="spellEnd"/>
      <w:r w:rsidRPr="00325918">
        <w:rPr>
          <w:rFonts w:ascii="Times New Roman" w:hAnsi="Times New Roman"/>
          <w:sz w:val="24"/>
          <w:szCs w:val="28"/>
          <w:lang w:val="uk-UA" w:eastAsia="ru-RU"/>
        </w:rPr>
        <w:t>.</w:t>
      </w:r>
      <w:r w:rsidR="002C42ED">
        <w:rPr>
          <w:rFonts w:ascii="Times New Roman" w:hAnsi="Times New Roman"/>
          <w:sz w:val="24"/>
          <w:szCs w:val="28"/>
          <w:lang w:val="uk-UA" w:eastAsia="ru-RU"/>
        </w:rPr>
        <w:t xml:space="preserve"> </w:t>
      </w:r>
      <w:proofErr w:type="spellStart"/>
      <w:r w:rsidRPr="00325918">
        <w:rPr>
          <w:rFonts w:ascii="Times New Roman" w:hAnsi="Times New Roman"/>
          <w:sz w:val="24"/>
          <w:szCs w:val="28"/>
          <w:lang w:val="uk-UA" w:eastAsia="ru-RU"/>
        </w:rPr>
        <w:t>посіб</w:t>
      </w:r>
      <w:proofErr w:type="spellEnd"/>
      <w:r w:rsidRPr="00325918">
        <w:rPr>
          <w:rFonts w:ascii="Times New Roman" w:hAnsi="Times New Roman"/>
          <w:sz w:val="24"/>
          <w:szCs w:val="28"/>
          <w:lang w:val="uk-UA" w:eastAsia="ru-RU"/>
        </w:rPr>
        <w:t>. Київ: Вища школа.</w:t>
      </w:r>
    </w:p>
    <w:p w14:paraId="4BE9BF19" w14:textId="5F1B8BF5" w:rsidR="00D67971" w:rsidRPr="00D67971" w:rsidRDefault="00D67971" w:rsidP="00325918">
      <w:pPr>
        <w:numPr>
          <w:ilvl w:val="0"/>
          <w:numId w:val="11"/>
        </w:numPr>
        <w:tabs>
          <w:tab w:val="left" w:pos="900"/>
        </w:tabs>
        <w:spacing w:after="0" w:line="240" w:lineRule="auto"/>
        <w:ind w:left="0" w:firstLine="567"/>
        <w:jc w:val="both"/>
        <w:rPr>
          <w:rFonts w:ascii="Times New Roman" w:hAnsi="Times New Roman"/>
          <w:sz w:val="24"/>
          <w:lang w:val="uk-UA"/>
        </w:rPr>
      </w:pPr>
      <w:r>
        <w:rPr>
          <w:rFonts w:ascii="Times New Roman" w:hAnsi="Times New Roman"/>
          <w:sz w:val="24"/>
          <w:szCs w:val="28"/>
          <w:lang w:val="uk-UA" w:eastAsia="ru-RU"/>
        </w:rPr>
        <w:t>Іванова В. В. Підготовка фахівців дошкільної освіти в університетах Сполученого Королівства Великої Британії та Північної Ірландії: теорія і практика: монографія. Івано-Франківськ: НАІР, 2020. 414 с.</w:t>
      </w:r>
    </w:p>
    <w:p w14:paraId="7D591F87" w14:textId="72B379D5" w:rsidR="00D67971" w:rsidRPr="00325918" w:rsidRDefault="00D67971" w:rsidP="00325918">
      <w:pPr>
        <w:numPr>
          <w:ilvl w:val="0"/>
          <w:numId w:val="11"/>
        </w:numPr>
        <w:tabs>
          <w:tab w:val="left" w:pos="900"/>
        </w:tabs>
        <w:spacing w:after="0" w:line="240" w:lineRule="auto"/>
        <w:ind w:left="0" w:firstLine="567"/>
        <w:jc w:val="both"/>
        <w:rPr>
          <w:rFonts w:ascii="Times New Roman" w:hAnsi="Times New Roman"/>
          <w:sz w:val="24"/>
          <w:lang w:val="uk-UA"/>
        </w:rPr>
      </w:pPr>
      <w:proofErr w:type="spellStart"/>
      <w:r>
        <w:rPr>
          <w:rFonts w:ascii="Times New Roman" w:hAnsi="Times New Roman"/>
          <w:sz w:val="24"/>
          <w:szCs w:val="28"/>
          <w:lang w:val="uk-UA" w:eastAsia="ru-RU"/>
        </w:rPr>
        <w:t>Іконнікова</w:t>
      </w:r>
      <w:proofErr w:type="spellEnd"/>
      <w:r>
        <w:rPr>
          <w:rFonts w:ascii="Times New Roman" w:hAnsi="Times New Roman"/>
          <w:sz w:val="24"/>
          <w:szCs w:val="28"/>
          <w:lang w:val="uk-UA" w:eastAsia="ru-RU"/>
        </w:rPr>
        <w:t xml:space="preserve"> М. В. Професійна підготовка філологів в університетах США: теорія і практика: монографія / за наук. ред. Н. М. </w:t>
      </w:r>
      <w:proofErr w:type="spellStart"/>
      <w:r>
        <w:rPr>
          <w:rFonts w:ascii="Times New Roman" w:hAnsi="Times New Roman"/>
          <w:sz w:val="24"/>
          <w:szCs w:val="28"/>
          <w:lang w:val="uk-UA" w:eastAsia="ru-RU"/>
        </w:rPr>
        <w:t>Бідюк</w:t>
      </w:r>
      <w:proofErr w:type="spellEnd"/>
      <w:r>
        <w:rPr>
          <w:rFonts w:ascii="Times New Roman" w:hAnsi="Times New Roman"/>
          <w:sz w:val="24"/>
          <w:szCs w:val="28"/>
          <w:lang w:val="uk-UA" w:eastAsia="ru-RU"/>
        </w:rPr>
        <w:t xml:space="preserve">. –Хмельницький: Видавець ФОП </w:t>
      </w:r>
      <w:proofErr w:type="spellStart"/>
      <w:r>
        <w:rPr>
          <w:rFonts w:ascii="Times New Roman" w:hAnsi="Times New Roman"/>
          <w:sz w:val="24"/>
          <w:szCs w:val="28"/>
          <w:lang w:val="uk-UA" w:eastAsia="ru-RU"/>
        </w:rPr>
        <w:t>Бідюк</w:t>
      </w:r>
      <w:proofErr w:type="spellEnd"/>
      <w:r w:rsidR="001A7EE8">
        <w:rPr>
          <w:rFonts w:ascii="Times New Roman" w:hAnsi="Times New Roman"/>
          <w:sz w:val="24"/>
          <w:szCs w:val="28"/>
          <w:lang w:val="uk-UA" w:eastAsia="ru-RU"/>
        </w:rPr>
        <w:t xml:space="preserve"> Є. І., 2018. – 452 с.</w:t>
      </w:r>
    </w:p>
    <w:p w14:paraId="459D7F9A" w14:textId="70E55545" w:rsidR="00EF6A97" w:rsidRDefault="001A7EE8" w:rsidP="00EF6A97">
      <w:pPr>
        <w:pStyle w:val="Default"/>
        <w:numPr>
          <w:ilvl w:val="0"/>
          <w:numId w:val="11"/>
        </w:numPr>
        <w:tabs>
          <w:tab w:val="left" w:pos="900"/>
          <w:tab w:val="left" w:pos="1080"/>
        </w:tabs>
        <w:ind w:left="0" w:firstLine="567"/>
        <w:jc w:val="both"/>
        <w:rPr>
          <w:color w:val="auto"/>
          <w:szCs w:val="28"/>
          <w:lang w:val="ru-RU"/>
        </w:rPr>
      </w:pPr>
      <w:r>
        <w:rPr>
          <w:color w:val="auto"/>
          <w:szCs w:val="28"/>
          <w:lang w:val="uk-UA"/>
        </w:rPr>
        <w:t>Локшина</w:t>
      </w:r>
      <w:r w:rsidR="00921611" w:rsidRPr="00D67971">
        <w:rPr>
          <w:color w:val="auto"/>
          <w:szCs w:val="28"/>
          <w:lang w:val="uk-UA"/>
        </w:rPr>
        <w:t xml:space="preserve"> О. І. (2016). Порівняльна</w:t>
      </w:r>
      <w:r>
        <w:rPr>
          <w:color w:val="auto"/>
          <w:szCs w:val="28"/>
          <w:lang w:val="uk-UA"/>
        </w:rPr>
        <w:t xml:space="preserve"> </w:t>
      </w:r>
      <w:r w:rsidR="00921611" w:rsidRPr="00D67971">
        <w:rPr>
          <w:color w:val="auto"/>
          <w:szCs w:val="28"/>
          <w:lang w:val="uk-UA"/>
        </w:rPr>
        <w:t xml:space="preserve">педагогіка в </w:t>
      </w:r>
      <w:proofErr w:type="spellStart"/>
      <w:r w:rsidR="00921611" w:rsidRPr="00D67971">
        <w:rPr>
          <w:color w:val="auto"/>
          <w:szCs w:val="28"/>
          <w:lang w:val="uk-UA"/>
        </w:rPr>
        <w:t>Національнійакадеміїпедагогічних</w:t>
      </w:r>
      <w:proofErr w:type="spellEnd"/>
      <w:r w:rsidR="00921611" w:rsidRPr="00D67971">
        <w:rPr>
          <w:color w:val="auto"/>
          <w:szCs w:val="28"/>
          <w:lang w:val="uk-UA"/>
        </w:rPr>
        <w:t xml:space="preserve"> наук України: кроки зростання. </w:t>
      </w:r>
      <w:r w:rsidR="00921611" w:rsidRPr="00D67971">
        <w:rPr>
          <w:i/>
          <w:iCs/>
          <w:color w:val="auto"/>
          <w:szCs w:val="28"/>
          <w:lang w:val="uk-UA"/>
        </w:rPr>
        <w:t>Український</w:t>
      </w:r>
      <w:r>
        <w:rPr>
          <w:i/>
          <w:iCs/>
          <w:color w:val="auto"/>
          <w:szCs w:val="28"/>
          <w:lang w:val="uk-UA"/>
        </w:rPr>
        <w:t xml:space="preserve"> </w:t>
      </w:r>
      <w:proofErr w:type="spellStart"/>
      <w:r w:rsidR="00921611" w:rsidRPr="00D67971">
        <w:rPr>
          <w:i/>
          <w:iCs/>
          <w:color w:val="auto"/>
          <w:szCs w:val="28"/>
          <w:lang w:val="uk-UA"/>
        </w:rPr>
        <w:t>педаг</w:t>
      </w:r>
      <w:r w:rsidR="00921611" w:rsidRPr="00921611">
        <w:rPr>
          <w:i/>
          <w:iCs/>
          <w:color w:val="auto"/>
          <w:szCs w:val="28"/>
          <w:lang w:val="ru-RU"/>
        </w:rPr>
        <w:t>огічний</w:t>
      </w:r>
      <w:proofErr w:type="spellEnd"/>
      <w:r w:rsidR="00921611" w:rsidRPr="00921611">
        <w:rPr>
          <w:i/>
          <w:iCs/>
          <w:color w:val="auto"/>
          <w:szCs w:val="28"/>
          <w:lang w:val="ru-RU"/>
        </w:rPr>
        <w:t xml:space="preserve"> журнал</w:t>
      </w:r>
      <w:r w:rsidR="00921611">
        <w:rPr>
          <w:i/>
          <w:iCs/>
          <w:color w:val="auto"/>
          <w:szCs w:val="28"/>
          <w:lang w:val="ru-RU"/>
        </w:rPr>
        <w:t>.</w:t>
      </w:r>
      <w:r>
        <w:rPr>
          <w:i/>
          <w:iCs/>
          <w:color w:val="auto"/>
          <w:szCs w:val="28"/>
          <w:lang w:val="ru-RU"/>
        </w:rPr>
        <w:t xml:space="preserve"> </w:t>
      </w:r>
      <w:r w:rsidR="00921611" w:rsidRPr="00921611">
        <w:rPr>
          <w:color w:val="auto"/>
          <w:szCs w:val="28"/>
          <w:lang w:val="ru-RU"/>
        </w:rPr>
        <w:t>№ 2.</w:t>
      </w:r>
    </w:p>
    <w:p w14:paraId="34F1F796" w14:textId="1C77CCF2" w:rsidR="001A7EE8" w:rsidRDefault="001A7EE8" w:rsidP="00EF6A97">
      <w:pPr>
        <w:pStyle w:val="Default"/>
        <w:numPr>
          <w:ilvl w:val="0"/>
          <w:numId w:val="11"/>
        </w:numPr>
        <w:tabs>
          <w:tab w:val="left" w:pos="900"/>
          <w:tab w:val="left" w:pos="1080"/>
        </w:tabs>
        <w:ind w:left="0" w:firstLine="567"/>
        <w:jc w:val="both"/>
        <w:rPr>
          <w:color w:val="auto"/>
          <w:szCs w:val="28"/>
          <w:lang w:val="ru-RU"/>
        </w:rPr>
      </w:pPr>
      <w:r>
        <w:rPr>
          <w:color w:val="auto"/>
          <w:szCs w:val="28"/>
          <w:lang w:val="uk-UA"/>
        </w:rPr>
        <w:t>Локшина</w:t>
      </w:r>
      <w:r w:rsidRPr="00D67971">
        <w:rPr>
          <w:color w:val="auto"/>
          <w:szCs w:val="28"/>
          <w:lang w:val="uk-UA"/>
        </w:rPr>
        <w:t xml:space="preserve"> О. І.</w:t>
      </w:r>
      <w:r>
        <w:rPr>
          <w:color w:val="auto"/>
          <w:szCs w:val="28"/>
          <w:lang w:val="uk-UA"/>
        </w:rPr>
        <w:t xml:space="preserve"> Зміст шкільної освіти в країнах Європейського Союзу: теорія і практика (друга половина ХХ – початок ХХІ ст.) : монографія / О. І. Локшина. – К. : Богданова А. М., 2009. – 404 с.</w:t>
      </w:r>
    </w:p>
    <w:p w14:paraId="463514AE" w14:textId="718FEBDB" w:rsidR="00EF6A97" w:rsidRPr="0058142F" w:rsidRDefault="00EF6A97" w:rsidP="00EF6A97">
      <w:pPr>
        <w:pStyle w:val="Default"/>
        <w:numPr>
          <w:ilvl w:val="0"/>
          <w:numId w:val="11"/>
        </w:numPr>
        <w:tabs>
          <w:tab w:val="left" w:pos="900"/>
          <w:tab w:val="left" w:pos="1080"/>
        </w:tabs>
        <w:ind w:left="0" w:firstLine="567"/>
        <w:jc w:val="both"/>
        <w:rPr>
          <w:color w:val="auto"/>
          <w:szCs w:val="28"/>
          <w:lang w:val="uk-UA"/>
        </w:rPr>
      </w:pPr>
      <w:r w:rsidRPr="00EF6A97">
        <w:rPr>
          <w:rFonts w:cs="Arial"/>
          <w:color w:val="auto"/>
          <w:szCs w:val="22"/>
          <w:shd w:val="clear" w:color="auto" w:fill="FFFFFF"/>
          <w:lang w:val="uk-UA" w:eastAsia="en-US"/>
        </w:rPr>
        <w:t>Матвієнко, О. (2008). Порівняльна педагогіка як навчальний предмет в педагогічному університеті.</w:t>
      </w:r>
      <w:r w:rsidR="002C42ED">
        <w:rPr>
          <w:rFonts w:cs="Arial"/>
          <w:color w:val="auto"/>
          <w:szCs w:val="22"/>
          <w:shd w:val="clear" w:color="auto" w:fill="FFFFFF"/>
          <w:lang w:val="uk-UA" w:eastAsia="en-US"/>
        </w:rPr>
        <w:t xml:space="preserve"> </w:t>
      </w:r>
      <w:r w:rsidRPr="00EF6A97">
        <w:rPr>
          <w:rFonts w:cs="Arial"/>
          <w:i/>
          <w:iCs/>
          <w:color w:val="auto"/>
          <w:szCs w:val="22"/>
          <w:shd w:val="clear" w:color="auto" w:fill="FFFFFF"/>
          <w:lang w:val="uk-UA" w:eastAsia="en-US"/>
        </w:rPr>
        <w:t>Філософія педагогічної майстерності</w:t>
      </w:r>
      <w:r w:rsidRPr="00EF6A97">
        <w:rPr>
          <w:rFonts w:cs="Arial"/>
          <w:color w:val="auto"/>
          <w:szCs w:val="22"/>
          <w:shd w:val="clear" w:color="auto" w:fill="FFFFFF"/>
          <w:lang w:val="uk-UA" w:eastAsia="en-US"/>
        </w:rPr>
        <w:t xml:space="preserve">: </w:t>
      </w:r>
      <w:proofErr w:type="spellStart"/>
      <w:r>
        <w:rPr>
          <w:rFonts w:cs="Arial"/>
          <w:color w:val="auto"/>
          <w:szCs w:val="22"/>
          <w:shd w:val="clear" w:color="auto" w:fill="FFFFFF"/>
          <w:lang w:val="uk-UA" w:eastAsia="en-US"/>
        </w:rPr>
        <w:t>з</w:t>
      </w:r>
      <w:r w:rsidRPr="00EF6A97">
        <w:rPr>
          <w:rFonts w:cs="Arial"/>
          <w:color w:val="auto"/>
          <w:szCs w:val="22"/>
          <w:shd w:val="clear" w:color="auto" w:fill="FFFFFF"/>
          <w:lang w:val="uk-UA" w:eastAsia="en-US"/>
        </w:rPr>
        <w:t>б</w:t>
      </w:r>
      <w:proofErr w:type="spellEnd"/>
      <w:r w:rsidRPr="00EF6A97">
        <w:rPr>
          <w:rFonts w:cs="Arial"/>
          <w:color w:val="auto"/>
          <w:szCs w:val="22"/>
          <w:shd w:val="clear" w:color="auto" w:fill="FFFFFF"/>
          <w:lang w:val="uk-UA" w:eastAsia="en-US"/>
        </w:rPr>
        <w:t>. наук праць. Київ-Вінниця : ДОВ «Вінниця».</w:t>
      </w:r>
    </w:p>
    <w:p w14:paraId="7D6739F7" w14:textId="327BC6D6" w:rsidR="00806E21" w:rsidRDefault="00845FD6" w:rsidP="00806E21">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proofErr w:type="spellStart"/>
      <w:r w:rsidRPr="00845FD6">
        <w:rPr>
          <w:color w:val="auto"/>
          <w:szCs w:val="28"/>
          <w:lang w:val="ru-RU"/>
        </w:rPr>
        <w:t>Н</w:t>
      </w:r>
      <w:r>
        <w:rPr>
          <w:color w:val="auto"/>
          <w:szCs w:val="28"/>
          <w:lang w:val="ru-RU"/>
        </w:rPr>
        <w:t>ичкало</w:t>
      </w:r>
      <w:proofErr w:type="spellEnd"/>
      <w:r w:rsidRPr="00845FD6">
        <w:rPr>
          <w:color w:val="auto"/>
          <w:szCs w:val="28"/>
          <w:lang w:val="ru-RU"/>
        </w:rPr>
        <w:t>, Н. Г. (2019). VIII УКРАЇНСЬК</w:t>
      </w:r>
      <w:r w:rsidRPr="00325918">
        <w:rPr>
          <w:color w:val="auto"/>
          <w:szCs w:val="28"/>
          <w:lang w:val="ru-RU"/>
        </w:rPr>
        <w:t xml:space="preserve">О-ПОЛЬСЬКИЙ / ПОЛЬСЬКО-УКРАЇНСЬКИЙ ФОРУМ «ОСВІТА ДЛЯ МИРУ / EDUKACJA DLA POKOJU». </w:t>
      </w:r>
      <w:proofErr w:type="spellStart"/>
      <w:r w:rsidRPr="00325918">
        <w:rPr>
          <w:i/>
          <w:iCs/>
          <w:color w:val="auto"/>
          <w:szCs w:val="28"/>
          <w:lang w:val="ru-RU"/>
        </w:rPr>
        <w:t>Вісник</w:t>
      </w:r>
      <w:proofErr w:type="spellEnd"/>
      <w:r w:rsidR="002C42ED">
        <w:rPr>
          <w:i/>
          <w:iCs/>
          <w:color w:val="auto"/>
          <w:szCs w:val="28"/>
          <w:lang w:val="ru-RU"/>
        </w:rPr>
        <w:t xml:space="preserve"> </w:t>
      </w:r>
      <w:proofErr w:type="spellStart"/>
      <w:r w:rsidRPr="00325918">
        <w:rPr>
          <w:i/>
          <w:iCs/>
          <w:color w:val="auto"/>
          <w:szCs w:val="28"/>
          <w:lang w:val="ru-RU"/>
        </w:rPr>
        <w:t>Національної</w:t>
      </w:r>
      <w:proofErr w:type="spellEnd"/>
      <w:r w:rsidR="002C42ED">
        <w:rPr>
          <w:i/>
          <w:iCs/>
          <w:color w:val="auto"/>
          <w:szCs w:val="28"/>
          <w:lang w:val="ru-RU"/>
        </w:rPr>
        <w:t xml:space="preserve"> </w:t>
      </w:r>
      <w:proofErr w:type="spellStart"/>
      <w:r w:rsidRPr="00325918">
        <w:rPr>
          <w:i/>
          <w:iCs/>
          <w:color w:val="auto"/>
          <w:szCs w:val="28"/>
          <w:lang w:val="ru-RU"/>
        </w:rPr>
        <w:t>академії</w:t>
      </w:r>
      <w:proofErr w:type="spellEnd"/>
      <w:r w:rsidR="002C42ED">
        <w:rPr>
          <w:i/>
          <w:iCs/>
          <w:color w:val="auto"/>
          <w:szCs w:val="28"/>
          <w:lang w:val="ru-RU"/>
        </w:rPr>
        <w:t xml:space="preserve"> </w:t>
      </w:r>
      <w:proofErr w:type="spellStart"/>
      <w:r w:rsidRPr="00325918">
        <w:rPr>
          <w:i/>
          <w:iCs/>
          <w:color w:val="auto"/>
          <w:szCs w:val="28"/>
          <w:lang w:val="ru-RU"/>
        </w:rPr>
        <w:t>педагогічних</w:t>
      </w:r>
      <w:proofErr w:type="spellEnd"/>
      <w:r w:rsidRPr="00325918">
        <w:rPr>
          <w:i/>
          <w:iCs/>
          <w:color w:val="auto"/>
          <w:szCs w:val="28"/>
          <w:lang w:val="ru-RU"/>
        </w:rPr>
        <w:t xml:space="preserve"> наук </w:t>
      </w:r>
      <w:proofErr w:type="spellStart"/>
      <w:r w:rsidRPr="00325918">
        <w:rPr>
          <w:i/>
          <w:iCs/>
          <w:color w:val="auto"/>
          <w:szCs w:val="28"/>
          <w:lang w:val="ru-RU"/>
        </w:rPr>
        <w:t>України</w:t>
      </w:r>
      <w:proofErr w:type="spellEnd"/>
      <w:r w:rsidRPr="00325918">
        <w:rPr>
          <w:color w:val="auto"/>
          <w:szCs w:val="28"/>
          <w:lang w:val="ru-RU"/>
        </w:rPr>
        <w:t xml:space="preserve">, 1(1). </w:t>
      </w:r>
      <w:r w:rsidRPr="00325918">
        <w:rPr>
          <w:color w:val="auto"/>
          <w:szCs w:val="28"/>
        </w:rPr>
        <w:t>URL</w:t>
      </w:r>
      <w:r w:rsidRPr="0058142F">
        <w:rPr>
          <w:color w:val="auto"/>
          <w:szCs w:val="28"/>
          <w:lang w:val="ru-RU"/>
        </w:rPr>
        <w:t xml:space="preserve">: </w:t>
      </w:r>
      <w:hyperlink r:id="rId9" w:history="1">
        <w:r w:rsidRPr="00325918">
          <w:rPr>
            <w:rFonts w:cs="Arial"/>
            <w:color w:val="auto"/>
            <w:szCs w:val="22"/>
            <w:shd w:val="clear" w:color="auto" w:fill="FFFFFF"/>
            <w:lang w:val="uk-UA" w:eastAsia="en-US"/>
          </w:rPr>
          <w:t>https://doi.org/10.37472/2707-305X-2019-1-1-3-1</w:t>
        </w:r>
      </w:hyperlink>
      <w:bookmarkEnd w:id="6"/>
    </w:p>
    <w:p w14:paraId="6A55E706" w14:textId="1FAD0BFA" w:rsidR="001A7EE8" w:rsidRPr="002C42ED" w:rsidRDefault="001A7EE8" w:rsidP="00806E21">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proofErr w:type="spellStart"/>
      <w:r>
        <w:rPr>
          <w:rFonts w:cs="Arial"/>
          <w:color w:val="auto"/>
          <w:szCs w:val="22"/>
          <w:shd w:val="clear" w:color="auto" w:fill="FFFFFF"/>
          <w:lang w:val="uk-UA" w:eastAsia="en-US"/>
        </w:rPr>
        <w:t>Першукова</w:t>
      </w:r>
      <w:proofErr w:type="spellEnd"/>
      <w:r>
        <w:rPr>
          <w:rFonts w:cs="Arial"/>
          <w:color w:val="auto"/>
          <w:szCs w:val="22"/>
          <w:shd w:val="clear" w:color="auto" w:fill="FFFFFF"/>
          <w:lang w:val="uk-UA" w:eastAsia="en-US"/>
        </w:rPr>
        <w:t xml:space="preserve"> О. О. Розвиток багатомовної освіти школярів у країнах Західної Європи: монографія / О. О. </w:t>
      </w:r>
      <w:proofErr w:type="spellStart"/>
      <w:r>
        <w:rPr>
          <w:rFonts w:cs="Arial"/>
          <w:color w:val="auto"/>
          <w:szCs w:val="22"/>
          <w:shd w:val="clear" w:color="auto" w:fill="FFFFFF"/>
          <w:lang w:val="uk-UA" w:eastAsia="en-US"/>
        </w:rPr>
        <w:t>Першукова</w:t>
      </w:r>
      <w:proofErr w:type="spellEnd"/>
      <w:r>
        <w:rPr>
          <w:rFonts w:cs="Arial"/>
          <w:color w:val="auto"/>
          <w:szCs w:val="22"/>
          <w:shd w:val="clear" w:color="auto" w:fill="FFFFFF"/>
          <w:lang w:val="uk-UA" w:eastAsia="en-US"/>
        </w:rPr>
        <w:t>. – Київ: ТОВ «СІК ГРУП УКРАЇНА», 2015. – 562 с.</w:t>
      </w:r>
    </w:p>
    <w:p w14:paraId="43187B92" w14:textId="4A324281" w:rsidR="002C42ED" w:rsidRDefault="002C42ED" w:rsidP="00806E21">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r>
        <w:rPr>
          <w:rFonts w:cs="Arial"/>
          <w:color w:val="auto"/>
          <w:szCs w:val="22"/>
          <w:shd w:val="clear" w:color="auto" w:fill="FFFFFF"/>
          <w:lang w:val="uk-UA" w:eastAsia="en-US"/>
        </w:rPr>
        <w:t>Педагогічна компаративістика – 2013: трансформації в освіті зарубіжжя та український контекст. Матеріали Всеукраїнського науково-практичного семінару. м. Київ, 10 червня 2013 року.</w:t>
      </w:r>
    </w:p>
    <w:p w14:paraId="7C27A200" w14:textId="77777777" w:rsidR="00806E21" w:rsidRPr="00806E21" w:rsidRDefault="00806E21" w:rsidP="00806E21">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r w:rsidRPr="00806E21">
        <w:rPr>
          <w:rFonts w:cs="Arial"/>
          <w:color w:val="auto"/>
          <w:szCs w:val="22"/>
          <w:shd w:val="clear" w:color="auto" w:fill="FFFFFF"/>
          <w:lang w:val="uk-UA" w:eastAsia="en-US"/>
        </w:rPr>
        <w:t>Порівняльна педагогіка: методологічні орієнтири українських компаративістів : хрестоматія / авторський колектив (2015). Київ: Педагогічна думка.</w:t>
      </w:r>
    </w:p>
    <w:p w14:paraId="177EE226" w14:textId="20C6E8C1" w:rsidR="00480ECC" w:rsidRDefault="001525E7" w:rsidP="00480ECC">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proofErr w:type="spellStart"/>
      <w:r w:rsidRPr="001525E7">
        <w:rPr>
          <w:rFonts w:cs="Arial"/>
          <w:color w:val="auto"/>
          <w:szCs w:val="22"/>
          <w:shd w:val="clear" w:color="auto" w:fill="FFFFFF"/>
          <w:lang w:val="uk-UA" w:eastAsia="en-US"/>
        </w:rPr>
        <w:t>Сбруєва</w:t>
      </w:r>
      <w:proofErr w:type="spellEnd"/>
      <w:r w:rsidRPr="001525E7">
        <w:rPr>
          <w:rFonts w:cs="Arial"/>
          <w:color w:val="auto"/>
          <w:szCs w:val="22"/>
          <w:shd w:val="clear" w:color="auto" w:fill="FFFFFF"/>
          <w:lang w:val="uk-UA" w:eastAsia="en-US"/>
        </w:rPr>
        <w:t>, А.</w:t>
      </w:r>
      <w:r w:rsidR="001A7EE8" w:rsidRPr="00A000B5">
        <w:rPr>
          <w:rFonts w:cs="Arial"/>
          <w:color w:val="auto"/>
          <w:szCs w:val="22"/>
          <w:shd w:val="clear" w:color="auto" w:fill="FFFFFF"/>
          <w:lang w:val="ru-RU" w:eastAsia="en-US"/>
        </w:rPr>
        <w:t xml:space="preserve"> </w:t>
      </w:r>
      <w:r w:rsidRPr="001525E7">
        <w:rPr>
          <w:rFonts w:cs="Arial"/>
          <w:color w:val="auto"/>
          <w:szCs w:val="22"/>
          <w:shd w:val="clear" w:color="auto" w:fill="FFFFFF"/>
          <w:lang w:val="uk-UA" w:eastAsia="en-US"/>
        </w:rPr>
        <w:t>А. (200</w:t>
      </w:r>
      <w:r w:rsidR="00592285">
        <w:rPr>
          <w:rFonts w:cs="Arial"/>
          <w:color w:val="auto"/>
          <w:szCs w:val="22"/>
          <w:shd w:val="clear" w:color="auto" w:fill="FFFFFF"/>
          <w:lang w:val="uk-UA" w:eastAsia="en-US"/>
        </w:rPr>
        <w:t>5</w:t>
      </w:r>
      <w:r w:rsidRPr="001525E7">
        <w:rPr>
          <w:rFonts w:cs="Arial"/>
          <w:color w:val="auto"/>
          <w:szCs w:val="22"/>
          <w:shd w:val="clear" w:color="auto" w:fill="FFFFFF"/>
          <w:lang w:val="uk-UA" w:eastAsia="en-US"/>
        </w:rPr>
        <w:t xml:space="preserve">). </w:t>
      </w:r>
      <w:r w:rsidRPr="005C504B">
        <w:rPr>
          <w:rFonts w:cs="Arial"/>
          <w:i/>
          <w:iCs/>
          <w:color w:val="auto"/>
          <w:szCs w:val="22"/>
          <w:shd w:val="clear" w:color="auto" w:fill="FFFFFF"/>
          <w:lang w:val="uk-UA" w:eastAsia="en-US"/>
        </w:rPr>
        <w:t>Порівняльна педагогіка</w:t>
      </w:r>
      <w:r w:rsidRPr="001525E7">
        <w:rPr>
          <w:rFonts w:cs="Arial"/>
          <w:color w:val="auto"/>
          <w:szCs w:val="22"/>
          <w:shd w:val="clear" w:color="auto" w:fill="FFFFFF"/>
          <w:lang w:val="uk-UA" w:eastAsia="en-US"/>
        </w:rPr>
        <w:t xml:space="preserve">: </w:t>
      </w:r>
      <w:r w:rsidR="005C504B">
        <w:rPr>
          <w:rFonts w:cs="Arial"/>
          <w:color w:val="auto"/>
          <w:szCs w:val="22"/>
          <w:shd w:val="clear" w:color="auto" w:fill="FFFFFF"/>
          <w:lang w:val="uk-UA" w:eastAsia="en-US"/>
        </w:rPr>
        <w:t>н</w:t>
      </w:r>
      <w:r w:rsidRPr="001525E7">
        <w:rPr>
          <w:rFonts w:cs="Arial"/>
          <w:color w:val="auto"/>
          <w:szCs w:val="22"/>
          <w:shd w:val="clear" w:color="auto" w:fill="FFFFFF"/>
          <w:lang w:val="uk-UA" w:eastAsia="en-US"/>
        </w:rPr>
        <w:t xml:space="preserve">авчальний посібник. 2-ге вид., стер.  Суми: ВТД </w:t>
      </w:r>
      <w:r>
        <w:rPr>
          <w:rFonts w:cs="Arial"/>
          <w:color w:val="auto"/>
          <w:szCs w:val="22"/>
          <w:shd w:val="clear" w:color="auto" w:fill="FFFFFF"/>
          <w:lang w:val="uk-UA" w:eastAsia="en-US"/>
        </w:rPr>
        <w:t>«</w:t>
      </w:r>
      <w:r w:rsidRPr="001525E7">
        <w:rPr>
          <w:rFonts w:cs="Arial"/>
          <w:color w:val="auto"/>
          <w:szCs w:val="22"/>
          <w:shd w:val="clear" w:color="auto" w:fill="FFFFFF"/>
          <w:lang w:val="uk-UA" w:eastAsia="en-US"/>
        </w:rPr>
        <w:t>Університетська книга».</w:t>
      </w:r>
    </w:p>
    <w:p w14:paraId="79B680ED" w14:textId="77777777" w:rsidR="00480ECC" w:rsidRDefault="00592285" w:rsidP="00480ECC">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proofErr w:type="spellStart"/>
      <w:r w:rsidRPr="00480ECC">
        <w:rPr>
          <w:rFonts w:cs="Arial"/>
          <w:color w:val="auto"/>
          <w:szCs w:val="22"/>
          <w:shd w:val="clear" w:color="auto" w:fill="FFFFFF"/>
          <w:lang w:val="uk-UA" w:eastAsia="en-US"/>
        </w:rPr>
        <w:t>Чепіль</w:t>
      </w:r>
      <w:proofErr w:type="spellEnd"/>
      <w:r w:rsidR="00480ECC" w:rsidRPr="00480ECC">
        <w:rPr>
          <w:rFonts w:cs="Arial"/>
          <w:color w:val="auto"/>
          <w:szCs w:val="22"/>
          <w:shd w:val="clear" w:color="auto" w:fill="FFFFFF"/>
          <w:lang w:val="uk-UA" w:eastAsia="en-US"/>
        </w:rPr>
        <w:t>,</w:t>
      </w:r>
      <w:r w:rsidRPr="00480ECC">
        <w:rPr>
          <w:rFonts w:cs="Arial"/>
          <w:color w:val="auto"/>
          <w:szCs w:val="22"/>
          <w:shd w:val="clear" w:color="auto" w:fill="FFFFFF"/>
          <w:lang w:val="uk-UA" w:eastAsia="en-US"/>
        </w:rPr>
        <w:t xml:space="preserve"> М. М.</w:t>
      </w:r>
      <w:r w:rsidR="00480ECC" w:rsidRPr="00480ECC">
        <w:rPr>
          <w:rFonts w:cs="Arial"/>
          <w:color w:val="auto"/>
          <w:szCs w:val="22"/>
          <w:shd w:val="clear" w:color="auto" w:fill="FFFFFF"/>
          <w:lang w:val="uk-UA" w:eastAsia="en-US"/>
        </w:rPr>
        <w:t xml:space="preserve"> (2014). </w:t>
      </w:r>
      <w:r w:rsidRPr="00480ECC">
        <w:rPr>
          <w:rFonts w:cs="Arial"/>
          <w:color w:val="auto"/>
          <w:szCs w:val="22"/>
          <w:shd w:val="clear" w:color="auto" w:fill="FFFFFF"/>
          <w:lang w:val="uk-UA" w:eastAsia="en-US"/>
        </w:rPr>
        <w:t>Порівняльна педагогіка : навчальний посібник</w:t>
      </w:r>
      <w:r w:rsidR="00480ECC" w:rsidRPr="00480ECC">
        <w:rPr>
          <w:rFonts w:cs="Arial"/>
          <w:color w:val="auto"/>
          <w:szCs w:val="22"/>
          <w:shd w:val="clear" w:color="auto" w:fill="FFFFFF"/>
          <w:lang w:val="uk-UA" w:eastAsia="en-US"/>
        </w:rPr>
        <w:t xml:space="preserve">. </w:t>
      </w:r>
      <w:proofErr w:type="spellStart"/>
      <w:r w:rsidRPr="00480ECC">
        <w:rPr>
          <w:rFonts w:cs="Arial"/>
          <w:color w:val="auto"/>
          <w:szCs w:val="22"/>
          <w:shd w:val="clear" w:color="auto" w:fill="FFFFFF"/>
          <w:lang w:val="uk-UA" w:eastAsia="en-US"/>
        </w:rPr>
        <w:t>К</w:t>
      </w:r>
      <w:r w:rsidR="00480ECC" w:rsidRPr="00480ECC">
        <w:rPr>
          <w:rFonts w:cs="Arial"/>
          <w:color w:val="auto"/>
          <w:szCs w:val="22"/>
          <w:shd w:val="clear" w:color="auto" w:fill="FFFFFF"/>
          <w:lang w:val="uk-UA" w:eastAsia="en-US"/>
        </w:rPr>
        <w:t>иїв:</w:t>
      </w:r>
      <w:r w:rsidRPr="00480ECC">
        <w:rPr>
          <w:rFonts w:cs="Arial"/>
          <w:color w:val="auto"/>
          <w:szCs w:val="22"/>
          <w:shd w:val="clear" w:color="auto" w:fill="FFFFFF"/>
          <w:lang w:val="uk-UA" w:eastAsia="en-US"/>
        </w:rPr>
        <w:t>Академвидав</w:t>
      </w:r>
      <w:proofErr w:type="spellEnd"/>
      <w:r w:rsidR="00480ECC" w:rsidRPr="00480ECC">
        <w:rPr>
          <w:rFonts w:cs="Arial"/>
          <w:color w:val="auto"/>
          <w:szCs w:val="22"/>
          <w:shd w:val="clear" w:color="auto" w:fill="FFFFFF"/>
          <w:lang w:val="uk-UA" w:eastAsia="en-US"/>
        </w:rPr>
        <w:t>.</w:t>
      </w:r>
    </w:p>
    <w:p w14:paraId="697CFBFB" w14:textId="5187CD24" w:rsidR="001525E7" w:rsidRDefault="005C504B" w:rsidP="00480ECC">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proofErr w:type="spellStart"/>
      <w:r w:rsidRPr="00480ECC">
        <w:rPr>
          <w:rFonts w:cs="Arial"/>
          <w:color w:val="auto"/>
          <w:szCs w:val="22"/>
          <w:shd w:val="clear" w:color="auto" w:fill="FFFFFF"/>
          <w:lang w:val="uk-UA" w:eastAsia="en-US"/>
        </w:rPr>
        <w:t>Robinsohn</w:t>
      </w:r>
      <w:proofErr w:type="spellEnd"/>
      <w:r w:rsidRPr="00480ECC">
        <w:rPr>
          <w:rFonts w:cs="Arial"/>
          <w:color w:val="auto"/>
          <w:szCs w:val="22"/>
          <w:shd w:val="clear" w:color="auto" w:fill="FFFFFF"/>
          <w:lang w:val="uk-UA" w:eastAsia="en-US"/>
        </w:rPr>
        <w:t xml:space="preserve">, S. B. (1994). </w:t>
      </w:r>
      <w:proofErr w:type="spellStart"/>
      <w:r w:rsidRPr="00480ECC">
        <w:rPr>
          <w:rFonts w:cs="Arial"/>
          <w:i/>
          <w:iCs/>
          <w:color w:val="auto"/>
          <w:szCs w:val="22"/>
          <w:shd w:val="clear" w:color="auto" w:fill="FFFFFF"/>
          <w:lang w:val="uk-UA" w:eastAsia="en-US"/>
        </w:rPr>
        <w:t>Comparative</w:t>
      </w:r>
      <w:proofErr w:type="spellEnd"/>
      <w:r w:rsidR="002C42ED">
        <w:rPr>
          <w:rFonts w:cs="Arial"/>
          <w:i/>
          <w:iCs/>
          <w:color w:val="auto"/>
          <w:szCs w:val="22"/>
          <w:shd w:val="clear" w:color="auto" w:fill="FFFFFF"/>
          <w:lang w:val="uk-UA" w:eastAsia="en-US"/>
        </w:rPr>
        <w:t xml:space="preserve"> </w:t>
      </w:r>
      <w:proofErr w:type="spellStart"/>
      <w:r w:rsidRPr="00480ECC">
        <w:rPr>
          <w:rFonts w:cs="Arial"/>
          <w:i/>
          <w:iCs/>
          <w:color w:val="auto"/>
          <w:szCs w:val="22"/>
          <w:shd w:val="clear" w:color="auto" w:fill="FFFFFF"/>
          <w:lang w:val="uk-UA" w:eastAsia="en-US"/>
        </w:rPr>
        <w:t>education</w:t>
      </w:r>
      <w:proofErr w:type="spellEnd"/>
      <w:r w:rsidRPr="00480ECC">
        <w:rPr>
          <w:rFonts w:cs="Arial"/>
          <w:color w:val="auto"/>
          <w:szCs w:val="22"/>
          <w:shd w:val="clear" w:color="auto" w:fill="FFFFFF"/>
          <w:lang w:val="uk-UA" w:eastAsia="en-US"/>
        </w:rPr>
        <w:t xml:space="preserve">: A </w:t>
      </w:r>
      <w:proofErr w:type="spellStart"/>
      <w:r w:rsidRPr="00480ECC">
        <w:rPr>
          <w:rFonts w:cs="Arial"/>
          <w:color w:val="auto"/>
          <w:szCs w:val="22"/>
          <w:shd w:val="clear" w:color="auto" w:fill="FFFFFF"/>
          <w:lang w:val="uk-UA" w:eastAsia="en-US"/>
        </w:rPr>
        <w:t>basicapproach</w:t>
      </w:r>
      <w:proofErr w:type="spellEnd"/>
      <w:r w:rsidRPr="00480ECC">
        <w:rPr>
          <w:rFonts w:cs="Arial"/>
          <w:color w:val="auto"/>
          <w:szCs w:val="22"/>
          <w:shd w:val="clear" w:color="auto" w:fill="FFFFFF"/>
          <w:lang w:val="uk-UA" w:eastAsia="en-US"/>
        </w:rPr>
        <w:t xml:space="preserve">. (H. </w:t>
      </w:r>
      <w:proofErr w:type="spellStart"/>
      <w:r w:rsidRPr="00480ECC">
        <w:rPr>
          <w:rFonts w:cs="Arial"/>
          <w:color w:val="auto"/>
          <w:szCs w:val="22"/>
          <w:shd w:val="clear" w:color="auto" w:fill="FFFFFF"/>
          <w:lang w:val="uk-UA" w:eastAsia="en-US"/>
        </w:rPr>
        <w:t>Robinsohn</w:t>
      </w:r>
      <w:proofErr w:type="spellEnd"/>
      <w:r w:rsidRPr="00480ECC">
        <w:rPr>
          <w:rFonts w:cs="Arial"/>
          <w:color w:val="auto"/>
          <w:szCs w:val="22"/>
          <w:shd w:val="clear" w:color="auto" w:fill="FFFFFF"/>
          <w:lang w:val="uk-UA" w:eastAsia="en-US"/>
        </w:rPr>
        <w:t xml:space="preserve">, </w:t>
      </w:r>
      <w:proofErr w:type="spellStart"/>
      <w:r w:rsidRPr="00480ECC">
        <w:rPr>
          <w:rFonts w:cs="Arial"/>
          <w:color w:val="auto"/>
          <w:szCs w:val="22"/>
          <w:shd w:val="clear" w:color="auto" w:fill="FFFFFF"/>
          <w:lang w:val="uk-UA" w:eastAsia="en-US"/>
        </w:rPr>
        <w:t>Ed</w:t>
      </w:r>
      <w:proofErr w:type="spellEnd"/>
      <w:r w:rsidRPr="00480ECC">
        <w:rPr>
          <w:rFonts w:cs="Arial"/>
          <w:color w:val="auto"/>
          <w:szCs w:val="22"/>
          <w:shd w:val="clear" w:color="auto" w:fill="FFFFFF"/>
          <w:lang w:val="uk-UA" w:eastAsia="en-US"/>
        </w:rPr>
        <w:t xml:space="preserve">.) </w:t>
      </w:r>
      <w:proofErr w:type="spellStart"/>
      <w:r w:rsidRPr="00480ECC">
        <w:rPr>
          <w:rFonts w:cs="Arial"/>
          <w:color w:val="auto"/>
          <w:szCs w:val="22"/>
          <w:shd w:val="clear" w:color="auto" w:fill="FFFFFF"/>
          <w:lang w:val="uk-UA" w:eastAsia="en-US"/>
        </w:rPr>
        <w:t>Jerusalem</w:t>
      </w:r>
      <w:proofErr w:type="spellEnd"/>
      <w:r w:rsidRPr="00480ECC">
        <w:rPr>
          <w:rFonts w:cs="Arial"/>
          <w:color w:val="auto"/>
          <w:szCs w:val="22"/>
          <w:shd w:val="clear" w:color="auto" w:fill="FFFFFF"/>
          <w:lang w:val="uk-UA" w:eastAsia="en-US"/>
        </w:rPr>
        <w:t xml:space="preserve">: </w:t>
      </w:r>
      <w:proofErr w:type="spellStart"/>
      <w:r w:rsidRPr="00480ECC">
        <w:rPr>
          <w:rFonts w:cs="Arial"/>
          <w:color w:val="auto"/>
          <w:szCs w:val="22"/>
          <w:shd w:val="clear" w:color="auto" w:fill="FFFFFF"/>
          <w:lang w:val="uk-UA" w:eastAsia="en-US"/>
        </w:rPr>
        <w:t>MagnesPress</w:t>
      </w:r>
      <w:proofErr w:type="spellEnd"/>
      <w:r w:rsidRPr="00480ECC">
        <w:rPr>
          <w:rFonts w:cs="Arial"/>
          <w:color w:val="auto"/>
          <w:szCs w:val="22"/>
          <w:shd w:val="clear" w:color="auto" w:fill="FFFFFF"/>
          <w:lang w:val="uk-UA" w:eastAsia="en-US"/>
        </w:rPr>
        <w:t>.</w:t>
      </w:r>
    </w:p>
    <w:p w14:paraId="058EC30F" w14:textId="515B2FBA" w:rsidR="003D532C" w:rsidRPr="00DF46AB" w:rsidRDefault="003D532C" w:rsidP="00F16BA3">
      <w:pPr>
        <w:pStyle w:val="Default"/>
        <w:numPr>
          <w:ilvl w:val="0"/>
          <w:numId w:val="11"/>
        </w:numPr>
        <w:tabs>
          <w:tab w:val="left" w:pos="900"/>
          <w:tab w:val="left" w:pos="1080"/>
        </w:tabs>
        <w:ind w:left="0" w:firstLine="567"/>
        <w:jc w:val="both"/>
        <w:rPr>
          <w:rFonts w:cs="Arial"/>
          <w:color w:val="auto"/>
          <w:szCs w:val="22"/>
          <w:shd w:val="clear" w:color="auto" w:fill="FFFFFF"/>
          <w:lang w:val="uk-UA" w:eastAsia="en-US"/>
        </w:rPr>
      </w:pPr>
      <w:r w:rsidRPr="003D532C">
        <w:rPr>
          <w:rFonts w:cs="Arial"/>
          <w:color w:val="auto"/>
          <w:szCs w:val="22"/>
          <w:shd w:val="clear" w:color="auto" w:fill="FFFFFF"/>
          <w:lang w:val="uk-UA" w:eastAsia="en-US"/>
        </w:rPr>
        <w:lastRenderedPageBreak/>
        <w:t>(</w:t>
      </w:r>
      <w:proofErr w:type="spellStart"/>
      <w:r w:rsidRPr="003D532C">
        <w:rPr>
          <w:rFonts w:cs="Arial"/>
          <w:color w:val="auto"/>
          <w:szCs w:val="22"/>
          <w:shd w:val="clear" w:color="auto" w:fill="FFFFFF"/>
          <w:lang w:val="uk-UA" w:eastAsia="en-US"/>
        </w:rPr>
        <w:t>Nie</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ulotne</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myśli</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Marii</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Grzegorzewskiej</w:t>
      </w:r>
      <w:proofErr w:type="spellEnd"/>
      <w:r w:rsidRPr="00F16BA3">
        <w:rPr>
          <w:rFonts w:cs="Arial"/>
          <w:color w:val="auto"/>
          <w:szCs w:val="22"/>
          <w:shd w:val="clear" w:color="auto" w:fill="FFFFFF"/>
          <w:lang w:val="uk-UA" w:eastAsia="en-US"/>
        </w:rPr>
        <w:t>.</w:t>
      </w:r>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Maria</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Grzegorzewska’s</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Non</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Fleeting</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Thoughts</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Książ</w:t>
      </w:r>
      <w:r>
        <w:rPr>
          <w:rFonts w:cs="Arial"/>
          <w:color w:val="auto"/>
          <w:szCs w:val="22"/>
          <w:shd w:val="clear" w:color="auto" w:fill="FFFFFF"/>
          <w:lang w:val="uk-UA" w:eastAsia="en-US"/>
        </w:rPr>
        <w:t>ka</w:t>
      </w:r>
      <w:proofErr w:type="spellEnd"/>
      <w:r>
        <w:rPr>
          <w:rFonts w:cs="Arial"/>
          <w:color w:val="auto"/>
          <w:szCs w:val="22"/>
          <w:shd w:val="clear" w:color="auto" w:fill="FFFFFF"/>
          <w:lang w:val="uk-UA" w:eastAsia="en-US"/>
        </w:rPr>
        <w:t xml:space="preserve"> </w:t>
      </w:r>
      <w:proofErr w:type="spellStart"/>
      <w:r>
        <w:rPr>
          <w:rFonts w:cs="Arial"/>
          <w:color w:val="auto"/>
          <w:szCs w:val="22"/>
          <w:shd w:val="clear" w:color="auto" w:fill="FFFFFF"/>
          <w:lang w:val="uk-UA" w:eastAsia="en-US"/>
        </w:rPr>
        <w:t>do</w:t>
      </w:r>
      <w:proofErr w:type="spellEnd"/>
      <w:r>
        <w:rPr>
          <w:rFonts w:cs="Arial"/>
          <w:color w:val="auto"/>
          <w:szCs w:val="22"/>
          <w:shd w:val="clear" w:color="auto" w:fill="FFFFFF"/>
          <w:lang w:val="uk-UA" w:eastAsia="en-US"/>
        </w:rPr>
        <w:t xml:space="preserve"> </w:t>
      </w:r>
      <w:proofErr w:type="spellStart"/>
      <w:r>
        <w:rPr>
          <w:rFonts w:cs="Arial"/>
          <w:color w:val="auto"/>
          <w:szCs w:val="22"/>
          <w:shd w:val="clear" w:color="auto" w:fill="FFFFFF"/>
          <w:lang w:val="uk-UA" w:eastAsia="en-US"/>
        </w:rPr>
        <w:t>pisania</w:t>
      </w:r>
      <w:proofErr w:type="spellEnd"/>
      <w:r w:rsidRPr="003D532C">
        <w:rPr>
          <w:rFonts w:cs="Arial"/>
          <w:color w:val="auto"/>
          <w:szCs w:val="22"/>
          <w:shd w:val="clear" w:color="auto" w:fill="FFFFFF"/>
          <w:lang w:val="uk-UA" w:eastAsia="en-US"/>
        </w:rPr>
        <w:t xml:space="preserve">. A </w:t>
      </w:r>
      <w:proofErr w:type="spellStart"/>
      <w:r w:rsidRPr="003D532C">
        <w:rPr>
          <w:rFonts w:cs="Arial"/>
          <w:color w:val="auto"/>
          <w:szCs w:val="22"/>
          <w:shd w:val="clear" w:color="auto" w:fill="FFFFFF"/>
          <w:lang w:val="uk-UA" w:eastAsia="en-US"/>
        </w:rPr>
        <w:t>book</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for</w:t>
      </w:r>
      <w:proofErr w:type="spellEnd"/>
      <w:r w:rsidRPr="003D532C">
        <w:rPr>
          <w:rFonts w:cs="Arial"/>
          <w:color w:val="auto"/>
          <w:szCs w:val="22"/>
          <w:shd w:val="clear" w:color="auto" w:fill="FFFFFF"/>
          <w:lang w:val="uk-UA" w:eastAsia="en-US"/>
        </w:rPr>
        <w:t xml:space="preserve"> </w:t>
      </w:r>
      <w:proofErr w:type="spellStart"/>
      <w:r w:rsidRPr="003D532C">
        <w:rPr>
          <w:rFonts w:cs="Arial"/>
          <w:color w:val="auto"/>
          <w:szCs w:val="22"/>
          <w:shd w:val="clear" w:color="auto" w:fill="FFFFFF"/>
          <w:lang w:val="uk-UA" w:eastAsia="en-US"/>
        </w:rPr>
        <w:t>writing</w:t>
      </w:r>
      <w:proofErr w:type="spellEnd"/>
      <w:r w:rsidRPr="00F16BA3">
        <w:rPr>
          <w:rFonts w:cs="Arial"/>
          <w:color w:val="auto"/>
          <w:szCs w:val="22"/>
          <w:shd w:val="clear" w:color="auto" w:fill="FFFFFF"/>
          <w:lang w:val="uk-UA" w:eastAsia="en-US"/>
        </w:rPr>
        <w:t xml:space="preserve">. </w:t>
      </w:r>
      <w:proofErr w:type="spellStart"/>
      <w:r w:rsidR="00F16BA3" w:rsidRPr="00F16BA3">
        <w:rPr>
          <w:rFonts w:cs="Arial"/>
          <w:color w:val="auto"/>
          <w:szCs w:val="22"/>
          <w:shd w:val="clear" w:color="auto" w:fill="FFFFFF"/>
          <w:lang w:val="uk-UA" w:eastAsia="en-US"/>
        </w:rPr>
        <w:t>Wydawnictwo</w:t>
      </w:r>
      <w:proofErr w:type="spellEnd"/>
      <w:r w:rsidR="00F16BA3" w:rsidRPr="00F16BA3">
        <w:rPr>
          <w:rFonts w:cs="Arial"/>
          <w:color w:val="auto"/>
          <w:szCs w:val="22"/>
          <w:shd w:val="clear" w:color="auto" w:fill="FFFFFF"/>
          <w:lang w:val="uk-UA" w:eastAsia="en-US"/>
        </w:rPr>
        <w:t xml:space="preserve"> </w:t>
      </w:r>
      <w:proofErr w:type="spellStart"/>
      <w:r w:rsidR="00F16BA3" w:rsidRPr="00F16BA3">
        <w:rPr>
          <w:rFonts w:cs="Arial"/>
          <w:color w:val="auto"/>
          <w:szCs w:val="22"/>
          <w:shd w:val="clear" w:color="auto" w:fill="FFFFFF"/>
          <w:lang w:val="uk-UA" w:eastAsia="en-US"/>
        </w:rPr>
        <w:t>Austeria</w:t>
      </w:r>
      <w:proofErr w:type="spellEnd"/>
      <w:r w:rsidR="00F16BA3">
        <w:rPr>
          <w:rFonts w:cs="Arial"/>
          <w:color w:val="auto"/>
          <w:szCs w:val="22"/>
          <w:shd w:val="clear" w:color="auto" w:fill="FFFFFF"/>
          <w:lang w:val="uk-UA" w:eastAsia="en-US"/>
        </w:rPr>
        <w:t>:</w:t>
      </w:r>
      <w:r w:rsidR="00F16BA3" w:rsidRPr="00F16BA3">
        <w:rPr>
          <w:rFonts w:cs="Arial"/>
          <w:color w:val="auto"/>
          <w:szCs w:val="22"/>
          <w:shd w:val="clear" w:color="auto" w:fill="FFFFFF"/>
          <w:lang w:val="uk-UA" w:eastAsia="en-US"/>
        </w:rPr>
        <w:t xml:space="preserve"> </w:t>
      </w:r>
      <w:proofErr w:type="spellStart"/>
      <w:r w:rsidR="00F16BA3" w:rsidRPr="00F16BA3">
        <w:rPr>
          <w:rFonts w:cs="Arial"/>
          <w:color w:val="auto"/>
          <w:szCs w:val="22"/>
          <w:shd w:val="clear" w:color="auto" w:fill="FFFFFF"/>
          <w:lang w:val="uk-UA" w:eastAsia="en-US"/>
        </w:rPr>
        <w:t>Kraków</w:t>
      </w:r>
      <w:proofErr w:type="spellEnd"/>
      <w:r w:rsidR="00F16BA3" w:rsidRPr="00F16BA3">
        <w:rPr>
          <w:rFonts w:cs="Arial"/>
          <w:color w:val="auto"/>
          <w:szCs w:val="22"/>
          <w:shd w:val="clear" w:color="auto" w:fill="FFFFFF"/>
          <w:lang w:val="uk-UA" w:eastAsia="en-US"/>
        </w:rPr>
        <w:t xml:space="preserve">, </w:t>
      </w:r>
      <w:proofErr w:type="spellStart"/>
      <w:r w:rsidR="00F16BA3" w:rsidRPr="00F16BA3">
        <w:rPr>
          <w:rFonts w:cs="Arial"/>
          <w:color w:val="auto"/>
          <w:szCs w:val="22"/>
          <w:shd w:val="clear" w:color="auto" w:fill="FFFFFF"/>
          <w:lang w:val="uk-UA" w:eastAsia="en-US"/>
        </w:rPr>
        <w:t>Budapeszt</w:t>
      </w:r>
      <w:proofErr w:type="spellEnd"/>
      <w:r w:rsidR="00F16BA3" w:rsidRPr="00F16BA3">
        <w:rPr>
          <w:rFonts w:cs="Arial"/>
          <w:color w:val="auto"/>
          <w:szCs w:val="22"/>
          <w:shd w:val="clear" w:color="auto" w:fill="FFFFFF"/>
          <w:lang w:val="uk-UA" w:eastAsia="en-US"/>
        </w:rPr>
        <w:t xml:space="preserve">, </w:t>
      </w:r>
      <w:proofErr w:type="spellStart"/>
      <w:r w:rsidR="00F16BA3" w:rsidRPr="00F16BA3">
        <w:rPr>
          <w:rFonts w:cs="Arial"/>
          <w:color w:val="auto"/>
          <w:szCs w:val="22"/>
          <w:shd w:val="clear" w:color="auto" w:fill="FFFFFF"/>
          <w:lang w:val="uk-UA" w:eastAsia="en-US"/>
        </w:rPr>
        <w:t>Syrakuzy</w:t>
      </w:r>
      <w:proofErr w:type="spellEnd"/>
      <w:r w:rsidR="00F16BA3" w:rsidRPr="00F16BA3">
        <w:rPr>
          <w:rFonts w:cs="Arial"/>
          <w:color w:val="auto"/>
          <w:szCs w:val="22"/>
          <w:shd w:val="clear" w:color="auto" w:fill="FFFFFF"/>
          <w:lang w:val="uk-UA" w:eastAsia="en-US"/>
        </w:rPr>
        <w:t xml:space="preserve"> </w:t>
      </w:r>
      <w:r w:rsidR="00F16BA3">
        <w:rPr>
          <w:rFonts w:cs="Arial"/>
          <w:color w:val="auto"/>
          <w:szCs w:val="22"/>
          <w:shd w:val="clear" w:color="auto" w:fill="FFFFFF"/>
          <w:lang w:val="uk-UA" w:eastAsia="en-US"/>
        </w:rPr>
        <w:t>(</w:t>
      </w:r>
      <w:r w:rsidR="00F16BA3" w:rsidRPr="00F16BA3">
        <w:rPr>
          <w:rFonts w:cs="Arial"/>
          <w:color w:val="auto"/>
          <w:szCs w:val="22"/>
          <w:shd w:val="clear" w:color="auto" w:fill="FFFFFF"/>
          <w:lang w:val="uk-UA" w:eastAsia="en-US"/>
        </w:rPr>
        <w:t>2022</w:t>
      </w:r>
      <w:r w:rsidR="00F16BA3">
        <w:rPr>
          <w:rFonts w:cs="Arial"/>
          <w:color w:val="auto"/>
          <w:szCs w:val="22"/>
          <w:shd w:val="clear" w:color="auto" w:fill="FFFFFF"/>
          <w:lang w:val="uk-UA" w:eastAsia="en-US"/>
        </w:rPr>
        <w:t>)</w:t>
      </w:r>
      <w:r w:rsidR="00F16BA3" w:rsidRPr="00F16BA3">
        <w:rPr>
          <w:rFonts w:cs="Arial"/>
          <w:color w:val="auto"/>
          <w:szCs w:val="22"/>
          <w:shd w:val="clear" w:color="auto" w:fill="FFFFFF"/>
          <w:lang w:val="uk-UA" w:eastAsia="en-US"/>
        </w:rPr>
        <w:t>.</w:t>
      </w:r>
    </w:p>
    <w:p w14:paraId="4603ED66" w14:textId="07290677" w:rsidR="00DF46AB" w:rsidRPr="00D67971" w:rsidRDefault="00DF46AB" w:rsidP="00F16BA3">
      <w:pPr>
        <w:pStyle w:val="Default"/>
        <w:numPr>
          <w:ilvl w:val="0"/>
          <w:numId w:val="11"/>
        </w:numPr>
        <w:tabs>
          <w:tab w:val="left" w:pos="900"/>
          <w:tab w:val="left" w:pos="1080"/>
        </w:tabs>
        <w:ind w:left="0" w:firstLine="567"/>
        <w:jc w:val="both"/>
        <w:rPr>
          <w:rFonts w:cs="Arial"/>
          <w:color w:val="auto"/>
          <w:szCs w:val="22"/>
          <w:shd w:val="clear" w:color="auto" w:fill="FFFFFF"/>
          <w:lang w:eastAsia="en-US"/>
        </w:rPr>
      </w:pPr>
      <w:r>
        <w:rPr>
          <w:rFonts w:cs="Arial"/>
          <w:color w:val="auto"/>
          <w:szCs w:val="22"/>
          <w:shd w:val="clear" w:color="auto" w:fill="FFFFFF"/>
          <w:lang w:eastAsia="en-US"/>
        </w:rPr>
        <w:t>Wasyl</w:t>
      </w:r>
      <w:r w:rsidRPr="00DF46AB">
        <w:rPr>
          <w:rFonts w:cs="Arial"/>
          <w:color w:val="auto"/>
          <w:szCs w:val="22"/>
          <w:shd w:val="clear" w:color="auto" w:fill="FFFFFF"/>
          <w:lang w:val="uk-UA" w:eastAsia="en-US"/>
        </w:rPr>
        <w:t xml:space="preserve"> </w:t>
      </w:r>
      <w:r>
        <w:rPr>
          <w:rFonts w:cs="Arial"/>
          <w:color w:val="auto"/>
          <w:szCs w:val="22"/>
          <w:shd w:val="clear" w:color="auto" w:fill="FFFFFF"/>
          <w:lang w:eastAsia="en-US"/>
        </w:rPr>
        <w:t>G</w:t>
      </w:r>
      <w:r w:rsidRPr="00DF46AB">
        <w:rPr>
          <w:rFonts w:cs="Arial"/>
          <w:color w:val="auto"/>
          <w:szCs w:val="22"/>
          <w:shd w:val="clear" w:color="auto" w:fill="FFFFFF"/>
          <w:lang w:val="uk-UA" w:eastAsia="en-US"/>
        </w:rPr>
        <w:t>.</w:t>
      </w:r>
      <w:proofErr w:type="spellStart"/>
      <w:r>
        <w:rPr>
          <w:rFonts w:cs="Arial"/>
          <w:color w:val="auto"/>
          <w:szCs w:val="22"/>
          <w:shd w:val="clear" w:color="auto" w:fill="FFFFFF"/>
          <w:lang w:eastAsia="en-US"/>
        </w:rPr>
        <w:t>Kremie</w:t>
      </w:r>
      <w:proofErr w:type="spellEnd"/>
      <w:r w:rsidRPr="00DF46AB">
        <w:rPr>
          <w:rFonts w:cs="Arial"/>
          <w:color w:val="auto"/>
          <w:szCs w:val="22"/>
          <w:shd w:val="clear" w:color="auto" w:fill="FFFFFF"/>
          <w:lang w:val="uk-UA" w:eastAsia="en-US"/>
        </w:rPr>
        <w:t xml:space="preserve">ń, </w:t>
      </w:r>
      <w:r>
        <w:rPr>
          <w:rFonts w:cs="Arial"/>
          <w:color w:val="auto"/>
          <w:szCs w:val="22"/>
          <w:shd w:val="clear" w:color="auto" w:fill="FFFFFF"/>
          <w:lang w:eastAsia="en-US"/>
        </w:rPr>
        <w:t>W</w:t>
      </w:r>
      <w:r w:rsidRPr="00DF46AB">
        <w:rPr>
          <w:rFonts w:cs="Arial"/>
          <w:color w:val="auto"/>
          <w:szCs w:val="22"/>
          <w:shd w:val="clear" w:color="auto" w:fill="FFFFFF"/>
          <w:lang w:val="uk-UA" w:eastAsia="en-US"/>
        </w:rPr>
        <w:t>ł</w:t>
      </w:r>
      <w:proofErr w:type="spellStart"/>
      <w:r w:rsidRPr="00DF46AB">
        <w:rPr>
          <w:rFonts w:cs="Arial"/>
          <w:color w:val="auto"/>
          <w:szCs w:val="22"/>
          <w:shd w:val="clear" w:color="auto" w:fill="FFFFFF"/>
          <w:lang w:eastAsia="en-US"/>
        </w:rPr>
        <w:t>odimir</w:t>
      </w:r>
      <w:proofErr w:type="spellEnd"/>
      <w:r w:rsidRPr="00DF46AB">
        <w:rPr>
          <w:rFonts w:cs="Arial"/>
          <w:color w:val="auto"/>
          <w:szCs w:val="22"/>
          <w:shd w:val="clear" w:color="auto" w:fill="FFFFFF"/>
          <w:lang w:val="uk-UA" w:eastAsia="en-US"/>
        </w:rPr>
        <w:t xml:space="preserve"> </w:t>
      </w:r>
      <w:r w:rsidRPr="00DF46AB">
        <w:rPr>
          <w:rFonts w:cs="Arial"/>
          <w:color w:val="auto"/>
          <w:szCs w:val="22"/>
          <w:shd w:val="clear" w:color="auto" w:fill="FFFFFF"/>
          <w:lang w:eastAsia="en-US"/>
        </w:rPr>
        <w:t>W</w:t>
      </w:r>
      <w:r w:rsidRPr="00DF46AB">
        <w:rPr>
          <w:rFonts w:cs="Arial"/>
          <w:color w:val="auto"/>
          <w:szCs w:val="22"/>
          <w:shd w:val="clear" w:color="auto" w:fill="FFFFFF"/>
          <w:lang w:val="uk-UA" w:eastAsia="en-US"/>
        </w:rPr>
        <w:t xml:space="preserve">. </w:t>
      </w:r>
      <w:proofErr w:type="spellStart"/>
      <w:r>
        <w:rPr>
          <w:rFonts w:cs="Arial"/>
          <w:color w:val="auto"/>
          <w:szCs w:val="22"/>
          <w:shd w:val="clear" w:color="auto" w:fill="FFFFFF"/>
          <w:lang w:eastAsia="en-US"/>
        </w:rPr>
        <w:t>I</w:t>
      </w:r>
      <w:r w:rsidRPr="00DF46AB">
        <w:rPr>
          <w:rFonts w:cs="Arial"/>
          <w:color w:val="auto"/>
          <w:szCs w:val="22"/>
          <w:shd w:val="clear" w:color="auto" w:fill="FFFFFF"/>
          <w:lang w:eastAsia="en-US"/>
        </w:rPr>
        <w:t>ljin</w:t>
      </w:r>
      <w:proofErr w:type="spellEnd"/>
      <w:r w:rsidRPr="00DF46AB">
        <w:rPr>
          <w:rFonts w:cs="Arial"/>
          <w:color w:val="auto"/>
          <w:szCs w:val="22"/>
          <w:shd w:val="clear" w:color="auto" w:fill="FFFFFF"/>
          <w:lang w:val="uk-UA" w:eastAsia="en-US"/>
        </w:rPr>
        <w:t>.</w:t>
      </w:r>
      <w:r>
        <w:rPr>
          <w:rFonts w:cs="Arial"/>
          <w:color w:val="auto"/>
          <w:szCs w:val="22"/>
          <w:shd w:val="clear" w:color="auto" w:fill="FFFFFF"/>
          <w:lang w:eastAsia="en-US"/>
        </w:rPr>
        <w:t xml:space="preserve"> </w:t>
      </w:r>
      <w:proofErr w:type="spellStart"/>
      <w:r>
        <w:rPr>
          <w:rFonts w:cs="Arial"/>
          <w:color w:val="auto"/>
          <w:szCs w:val="22"/>
          <w:shd w:val="clear" w:color="auto" w:fill="FFFFFF"/>
          <w:lang w:eastAsia="en-US"/>
        </w:rPr>
        <w:t>Cz</w:t>
      </w:r>
      <w:proofErr w:type="spellEnd"/>
      <w:r w:rsidR="00D67971" w:rsidRPr="00D67971">
        <w:rPr>
          <w:rFonts w:cs="Arial"/>
          <w:color w:val="auto"/>
          <w:szCs w:val="22"/>
          <w:shd w:val="clear" w:color="auto" w:fill="FFFFFF"/>
          <w:lang w:eastAsia="en-US"/>
        </w:rPr>
        <w:t xml:space="preserve"> </w:t>
      </w:r>
      <w:proofErr w:type="spellStart"/>
      <w:r w:rsidR="00D67971" w:rsidRPr="00D67971">
        <w:rPr>
          <w:rFonts w:cs="Arial"/>
          <w:color w:val="auto"/>
          <w:szCs w:val="22"/>
          <w:shd w:val="clear" w:color="auto" w:fill="FFFFFF"/>
          <w:lang w:eastAsia="en-US"/>
        </w:rPr>
        <w:t>łowiekwobec</w:t>
      </w:r>
      <w:proofErr w:type="spellEnd"/>
      <w:r w:rsidR="00D67971" w:rsidRPr="00D67971">
        <w:rPr>
          <w:rFonts w:cs="Arial"/>
          <w:color w:val="auto"/>
          <w:szCs w:val="22"/>
          <w:shd w:val="clear" w:color="auto" w:fill="FFFFFF"/>
          <w:lang w:eastAsia="en-US"/>
        </w:rPr>
        <w:t xml:space="preserve"> </w:t>
      </w:r>
      <w:proofErr w:type="spellStart"/>
      <w:r w:rsidR="00D67971" w:rsidRPr="00D67971">
        <w:rPr>
          <w:rFonts w:cs="Arial"/>
          <w:color w:val="auto"/>
          <w:szCs w:val="22"/>
          <w:shd w:val="clear" w:color="auto" w:fill="FFFFFF"/>
          <w:lang w:eastAsia="en-US"/>
        </w:rPr>
        <w:t>wyzwań</w:t>
      </w:r>
      <w:proofErr w:type="spellEnd"/>
      <w:r w:rsidR="00D67971">
        <w:rPr>
          <w:rFonts w:cs="Arial"/>
          <w:color w:val="auto"/>
          <w:szCs w:val="22"/>
          <w:shd w:val="clear" w:color="auto" w:fill="FFFFFF"/>
          <w:lang w:eastAsia="en-US"/>
        </w:rPr>
        <w:t xml:space="preserve"> </w:t>
      </w:r>
      <w:proofErr w:type="spellStart"/>
      <w:r w:rsidR="00D67971">
        <w:rPr>
          <w:rFonts w:cs="Arial"/>
          <w:color w:val="auto"/>
          <w:szCs w:val="22"/>
          <w:shd w:val="clear" w:color="auto" w:fill="FFFFFF"/>
          <w:lang w:eastAsia="en-US"/>
        </w:rPr>
        <w:t>cywilizacji</w:t>
      </w:r>
      <w:proofErr w:type="spellEnd"/>
      <w:r w:rsidR="00D67971">
        <w:rPr>
          <w:rFonts w:cs="Arial"/>
          <w:color w:val="auto"/>
          <w:szCs w:val="22"/>
          <w:shd w:val="clear" w:color="auto" w:fill="FFFFFF"/>
          <w:lang w:eastAsia="en-US"/>
        </w:rPr>
        <w:t xml:space="preserve">: Od </w:t>
      </w:r>
      <w:proofErr w:type="spellStart"/>
      <w:r w:rsidR="00D67971">
        <w:rPr>
          <w:rFonts w:cs="Arial"/>
          <w:color w:val="auto"/>
          <w:szCs w:val="22"/>
          <w:shd w:val="clear" w:color="auto" w:fill="FFFFFF"/>
          <w:lang w:eastAsia="en-US"/>
        </w:rPr>
        <w:t>pizesz</w:t>
      </w:r>
      <w:r w:rsidR="00D67971" w:rsidRPr="00D67971">
        <w:rPr>
          <w:rFonts w:cs="Arial"/>
          <w:color w:val="auto"/>
          <w:szCs w:val="22"/>
          <w:shd w:val="clear" w:color="auto" w:fill="FFFFFF"/>
          <w:lang w:eastAsia="en-US"/>
        </w:rPr>
        <w:t>ł</w:t>
      </w:r>
      <w:r w:rsidR="00D67971">
        <w:rPr>
          <w:rFonts w:cs="Arial"/>
          <w:color w:val="auto"/>
          <w:szCs w:val="22"/>
          <w:shd w:val="clear" w:color="auto" w:fill="FFFFFF"/>
          <w:lang w:eastAsia="en-US"/>
        </w:rPr>
        <w:t>o</w:t>
      </w:r>
      <w:r w:rsidR="00D67971" w:rsidRPr="00D67971">
        <w:rPr>
          <w:rFonts w:cs="Arial"/>
          <w:color w:val="auto"/>
          <w:szCs w:val="22"/>
          <w:shd w:val="clear" w:color="auto" w:fill="FFFFFF"/>
          <w:lang w:eastAsia="en-US"/>
        </w:rPr>
        <w:t>ści</w:t>
      </w:r>
      <w:proofErr w:type="spellEnd"/>
      <w:r w:rsidR="00D67971" w:rsidRPr="00D67971">
        <w:rPr>
          <w:rFonts w:cs="Arial"/>
          <w:color w:val="auto"/>
          <w:szCs w:val="22"/>
          <w:shd w:val="clear" w:color="auto" w:fill="FFFFFF"/>
          <w:lang w:eastAsia="en-US"/>
        </w:rPr>
        <w:t xml:space="preserve"> do </w:t>
      </w:r>
      <w:proofErr w:type="spellStart"/>
      <w:r w:rsidR="00D67971" w:rsidRPr="00D67971">
        <w:rPr>
          <w:rFonts w:cs="Arial"/>
          <w:color w:val="auto"/>
          <w:szCs w:val="22"/>
          <w:shd w:val="clear" w:color="auto" w:fill="FFFFFF"/>
          <w:lang w:eastAsia="en-US"/>
        </w:rPr>
        <w:t>pizyszł</w:t>
      </w:r>
      <w:r w:rsidR="00D67971">
        <w:rPr>
          <w:rFonts w:cs="Arial"/>
          <w:color w:val="auto"/>
          <w:szCs w:val="22"/>
          <w:shd w:val="clear" w:color="auto" w:fill="FFFFFF"/>
          <w:lang w:eastAsia="en-US"/>
        </w:rPr>
        <w:t>o</w:t>
      </w:r>
      <w:r w:rsidR="00D67971" w:rsidRPr="00D67971">
        <w:rPr>
          <w:rFonts w:cs="Arial"/>
          <w:color w:val="auto"/>
          <w:szCs w:val="22"/>
          <w:shd w:val="clear" w:color="auto" w:fill="FFFFFF"/>
          <w:lang w:eastAsia="en-US"/>
        </w:rPr>
        <w:t>ści</w:t>
      </w:r>
      <w:proofErr w:type="spellEnd"/>
      <w:r w:rsidR="00D67971" w:rsidRPr="00D67971">
        <w:rPr>
          <w:rFonts w:cs="Arial"/>
          <w:color w:val="auto"/>
          <w:szCs w:val="22"/>
          <w:shd w:val="clear" w:color="auto" w:fill="FFFFFF"/>
          <w:lang w:eastAsia="en-US"/>
        </w:rPr>
        <w:t>.</w:t>
      </w:r>
      <w:r w:rsidRPr="00D67971">
        <w:rPr>
          <w:rFonts w:cs="Arial"/>
          <w:color w:val="auto"/>
          <w:szCs w:val="22"/>
          <w:shd w:val="clear" w:color="auto" w:fill="FFFFFF"/>
          <w:lang w:eastAsia="en-US"/>
        </w:rPr>
        <w:t xml:space="preserve"> Kraków (2022).</w:t>
      </w:r>
    </w:p>
    <w:p w14:paraId="5B14DC77" w14:textId="77777777" w:rsidR="003D496D" w:rsidRPr="003D532C" w:rsidRDefault="00BA0767" w:rsidP="001525E7">
      <w:pPr>
        <w:pStyle w:val="Default"/>
        <w:tabs>
          <w:tab w:val="left" w:pos="900"/>
          <w:tab w:val="left" w:pos="1080"/>
          <w:tab w:val="left" w:pos="2552"/>
        </w:tabs>
        <w:rPr>
          <w:b/>
          <w:lang w:val="uk-UA"/>
        </w:rPr>
      </w:pPr>
      <w:r w:rsidRPr="003D532C">
        <w:rPr>
          <w:b/>
          <w:lang w:val="uk-UA"/>
        </w:rPr>
        <w:t>Додаткова:</w:t>
      </w:r>
    </w:p>
    <w:p w14:paraId="4A5AB2BF" w14:textId="77777777" w:rsidR="003D496D" w:rsidRPr="003D496D" w:rsidRDefault="003D496D" w:rsidP="003D496D">
      <w:pPr>
        <w:tabs>
          <w:tab w:val="left" w:pos="2552"/>
        </w:tabs>
        <w:spacing w:after="0" w:line="240" w:lineRule="auto"/>
        <w:ind w:firstLine="737"/>
        <w:jc w:val="both"/>
        <w:rPr>
          <w:rFonts w:ascii="Times New Roman" w:hAnsi="Times New Roman"/>
          <w:b/>
          <w:sz w:val="24"/>
          <w:szCs w:val="24"/>
          <w:lang w:val="uk-UA"/>
        </w:rPr>
      </w:pPr>
      <w:r>
        <w:rPr>
          <w:rFonts w:ascii="Times New Roman" w:hAnsi="Times New Roman" w:cs="Arial"/>
          <w:sz w:val="24"/>
          <w:shd w:val="clear" w:color="auto" w:fill="FFFFFF"/>
          <w:lang w:val="uk-UA"/>
        </w:rPr>
        <w:t>1</w:t>
      </w:r>
      <w:r w:rsidRPr="003D532C">
        <w:rPr>
          <w:rFonts w:ascii="Times New Roman" w:hAnsi="Times New Roman" w:cs="Arial"/>
          <w:sz w:val="24"/>
          <w:shd w:val="clear" w:color="auto" w:fill="FFFFFF"/>
          <w:lang w:val="uk-UA"/>
        </w:rPr>
        <w:t xml:space="preserve">. </w:t>
      </w:r>
      <w:proofErr w:type="spellStart"/>
      <w:r w:rsidR="00A50F29" w:rsidRPr="003D532C">
        <w:rPr>
          <w:rFonts w:ascii="Times New Roman" w:hAnsi="Times New Roman" w:cs="Arial"/>
          <w:sz w:val="24"/>
          <w:shd w:val="clear" w:color="auto" w:fill="FFFFFF"/>
          <w:lang w:val="uk-UA"/>
        </w:rPr>
        <w:t>Авшенюк</w:t>
      </w:r>
      <w:proofErr w:type="spellEnd"/>
      <w:r w:rsidR="00A50F29" w:rsidRPr="003D532C">
        <w:rPr>
          <w:rFonts w:ascii="Times New Roman" w:hAnsi="Times New Roman" w:cs="Arial"/>
          <w:sz w:val="24"/>
          <w:shd w:val="clear" w:color="auto" w:fill="FFFFFF"/>
          <w:lang w:val="uk-UA"/>
        </w:rPr>
        <w:t xml:space="preserve">, Н. М. (2016). </w:t>
      </w:r>
      <w:proofErr w:type="spellStart"/>
      <w:r w:rsidR="00A50F29" w:rsidRPr="003D532C">
        <w:rPr>
          <w:rFonts w:ascii="Times New Roman" w:hAnsi="Times New Roman" w:cs="Arial"/>
          <w:sz w:val="24"/>
          <w:shd w:val="clear" w:color="auto" w:fill="FFFFFF"/>
          <w:lang w:val="uk-UA"/>
        </w:rPr>
        <w:t>Тенденціїпрофесійногорозвиткувчителів</w:t>
      </w:r>
      <w:proofErr w:type="spellEnd"/>
      <w:r w:rsidR="00A50F29" w:rsidRPr="003D532C">
        <w:rPr>
          <w:rFonts w:ascii="Times New Roman" w:hAnsi="Times New Roman" w:cs="Arial"/>
          <w:sz w:val="24"/>
          <w:shd w:val="clear" w:color="auto" w:fill="FFFFFF"/>
          <w:lang w:val="uk-UA"/>
        </w:rPr>
        <w:t xml:space="preserve"> у </w:t>
      </w:r>
      <w:proofErr w:type="spellStart"/>
      <w:r w:rsidR="00A50F29" w:rsidRPr="003D532C">
        <w:rPr>
          <w:rFonts w:ascii="Times New Roman" w:hAnsi="Times New Roman" w:cs="Arial"/>
          <w:sz w:val="24"/>
          <w:shd w:val="clear" w:color="auto" w:fill="FFFFFF"/>
          <w:lang w:val="uk-UA"/>
        </w:rPr>
        <w:t>розвиненихангломовнихкраїнах</w:t>
      </w:r>
      <w:proofErr w:type="spellEnd"/>
      <w:r w:rsidR="00A50F29" w:rsidRPr="003D532C">
        <w:rPr>
          <w:rFonts w:ascii="Times New Roman" w:hAnsi="Times New Roman" w:cs="Arial"/>
          <w:sz w:val="24"/>
          <w:shd w:val="clear" w:color="auto" w:fill="FFFFFF"/>
          <w:lang w:val="uk-UA"/>
        </w:rPr>
        <w:t xml:space="preserve"> в </w:t>
      </w:r>
      <w:proofErr w:type="spellStart"/>
      <w:r w:rsidR="00A50F29" w:rsidRPr="003D532C">
        <w:rPr>
          <w:rFonts w:ascii="Times New Roman" w:hAnsi="Times New Roman" w:cs="Arial"/>
          <w:sz w:val="24"/>
          <w:shd w:val="clear" w:color="auto" w:fill="FFFFFF"/>
          <w:lang w:val="uk-UA"/>
        </w:rPr>
        <w:t>умовахглобалізації</w:t>
      </w:r>
      <w:proofErr w:type="spellEnd"/>
      <w:r w:rsidR="00A50F29" w:rsidRPr="00A000B5">
        <w:rPr>
          <w:rFonts w:ascii="Times New Roman" w:hAnsi="Times New Roman" w:cs="Arial"/>
          <w:sz w:val="24"/>
          <w:shd w:val="clear" w:color="auto" w:fill="FFFFFF"/>
          <w:lang w:val="uk-UA"/>
        </w:rPr>
        <w:t xml:space="preserve">. </w:t>
      </w:r>
      <w:proofErr w:type="spellStart"/>
      <w:r w:rsidR="00A50F29" w:rsidRPr="003D496D">
        <w:rPr>
          <w:rFonts w:ascii="Times New Roman" w:hAnsi="Times New Roman" w:cs="Arial"/>
          <w:sz w:val="24"/>
          <w:shd w:val="clear" w:color="auto" w:fill="FFFFFF"/>
        </w:rPr>
        <w:t>НауковийвісникМукачівського</w:t>
      </w:r>
      <w:proofErr w:type="spellEnd"/>
      <w:r w:rsidR="00A50F29" w:rsidRPr="003D496D">
        <w:rPr>
          <w:rFonts w:ascii="Times New Roman" w:hAnsi="Times New Roman" w:cs="Arial"/>
          <w:sz w:val="24"/>
          <w:shd w:val="clear" w:color="auto" w:fill="FFFFFF"/>
        </w:rPr>
        <w:t xml:space="preserve"> державного </w:t>
      </w:r>
      <w:proofErr w:type="spellStart"/>
      <w:r w:rsidR="00A50F29" w:rsidRPr="003D496D">
        <w:rPr>
          <w:rFonts w:ascii="Times New Roman" w:hAnsi="Times New Roman" w:cs="Arial"/>
          <w:sz w:val="24"/>
          <w:shd w:val="clear" w:color="auto" w:fill="FFFFFF"/>
        </w:rPr>
        <w:t>університету</w:t>
      </w:r>
      <w:proofErr w:type="spellEnd"/>
      <w:r w:rsidR="00A50F29" w:rsidRPr="00A50F29">
        <w:rPr>
          <w:rFonts w:ascii="Times New Roman" w:hAnsi="Times New Roman" w:cs="Arial"/>
          <w:sz w:val="24"/>
          <w:shd w:val="clear" w:color="auto" w:fill="FFFFFF"/>
        </w:rPr>
        <w:t xml:space="preserve">. </w:t>
      </w:r>
      <w:proofErr w:type="spellStart"/>
      <w:r w:rsidR="00A50F29" w:rsidRPr="00A50F29">
        <w:rPr>
          <w:rFonts w:ascii="Times New Roman" w:hAnsi="Times New Roman" w:cs="Arial"/>
          <w:sz w:val="24"/>
          <w:shd w:val="clear" w:color="auto" w:fill="FFFFFF"/>
        </w:rPr>
        <w:t>Серія</w:t>
      </w:r>
      <w:proofErr w:type="spellEnd"/>
      <w:r w:rsidR="00A50F29" w:rsidRPr="00A50F29">
        <w:rPr>
          <w:rFonts w:ascii="Times New Roman" w:hAnsi="Times New Roman" w:cs="Arial"/>
          <w:sz w:val="24"/>
          <w:shd w:val="clear" w:color="auto" w:fill="FFFFFF"/>
        </w:rPr>
        <w:t xml:space="preserve">: </w:t>
      </w:r>
      <w:proofErr w:type="spellStart"/>
      <w:r w:rsidR="00A50F29" w:rsidRPr="00A50F29">
        <w:rPr>
          <w:rFonts w:ascii="Times New Roman" w:hAnsi="Times New Roman" w:cs="Arial"/>
          <w:sz w:val="24"/>
          <w:shd w:val="clear" w:color="auto" w:fill="FFFFFF"/>
        </w:rPr>
        <w:t>Педагогіка</w:t>
      </w:r>
      <w:proofErr w:type="spellEnd"/>
      <w:r w:rsidR="00A50F29" w:rsidRPr="00A50F29">
        <w:rPr>
          <w:rFonts w:ascii="Times New Roman" w:hAnsi="Times New Roman" w:cs="Arial"/>
          <w:sz w:val="24"/>
          <w:shd w:val="clear" w:color="auto" w:fill="FFFFFF"/>
        </w:rPr>
        <w:t xml:space="preserve"> та </w:t>
      </w:r>
      <w:proofErr w:type="spellStart"/>
      <w:r w:rsidR="00A50F29" w:rsidRPr="00A50F29">
        <w:rPr>
          <w:rFonts w:ascii="Times New Roman" w:hAnsi="Times New Roman" w:cs="Arial"/>
          <w:sz w:val="24"/>
          <w:shd w:val="clear" w:color="auto" w:fill="FFFFFF"/>
        </w:rPr>
        <w:t>психологія</w:t>
      </w:r>
      <w:proofErr w:type="spellEnd"/>
      <w:r w:rsidR="00A50F29" w:rsidRPr="00A50F29">
        <w:rPr>
          <w:rFonts w:ascii="Times New Roman" w:hAnsi="Times New Roman" w:cs="Arial"/>
          <w:sz w:val="24"/>
          <w:shd w:val="clear" w:color="auto" w:fill="FFFFFF"/>
        </w:rPr>
        <w:t>. Вип. 2.</w:t>
      </w:r>
      <w:r w:rsidRPr="003D496D">
        <w:rPr>
          <w:rFonts w:ascii="Times New Roman" w:hAnsi="Times New Roman" w:cs="Arial"/>
          <w:sz w:val="24"/>
          <w:shd w:val="clear" w:color="auto" w:fill="FFFFFF"/>
        </w:rPr>
        <w:t xml:space="preserve"> С.13–17</w:t>
      </w:r>
      <w:r>
        <w:rPr>
          <w:rFonts w:ascii="Times New Roman" w:hAnsi="Times New Roman" w:cs="Arial"/>
          <w:sz w:val="24"/>
          <w:shd w:val="clear" w:color="auto" w:fill="FFFFFF"/>
          <w:lang w:val="uk-UA"/>
        </w:rPr>
        <w:t>.</w:t>
      </w:r>
    </w:p>
    <w:p w14:paraId="14882A59" w14:textId="77777777" w:rsidR="003D496D" w:rsidRPr="003D496D" w:rsidRDefault="003D496D" w:rsidP="003D496D">
      <w:pPr>
        <w:tabs>
          <w:tab w:val="left" w:pos="2552"/>
        </w:tabs>
        <w:spacing w:after="0" w:line="240" w:lineRule="auto"/>
        <w:ind w:firstLine="737"/>
        <w:jc w:val="both"/>
        <w:rPr>
          <w:rFonts w:ascii="Times New Roman" w:hAnsi="Times New Roman"/>
          <w:bCs/>
          <w:sz w:val="24"/>
          <w:szCs w:val="24"/>
          <w:lang w:val="uk-UA"/>
        </w:rPr>
      </w:pPr>
      <w:r w:rsidRPr="003D496D">
        <w:rPr>
          <w:rFonts w:ascii="Times New Roman" w:hAnsi="Times New Roman"/>
          <w:bCs/>
          <w:sz w:val="24"/>
          <w:szCs w:val="24"/>
          <w:lang w:val="uk-UA"/>
        </w:rPr>
        <w:t xml:space="preserve">2. </w:t>
      </w:r>
      <w:proofErr w:type="spellStart"/>
      <w:r w:rsidRPr="003D496D">
        <w:rPr>
          <w:rFonts w:ascii="Times New Roman" w:hAnsi="Times New Roman"/>
          <w:bCs/>
          <w:sz w:val="24"/>
          <w:szCs w:val="24"/>
          <w:lang w:val="uk-UA"/>
        </w:rPr>
        <w:t>Авшенюк</w:t>
      </w:r>
      <w:proofErr w:type="spellEnd"/>
      <w:r>
        <w:rPr>
          <w:rFonts w:ascii="Times New Roman" w:hAnsi="Times New Roman"/>
          <w:bCs/>
          <w:sz w:val="24"/>
          <w:szCs w:val="24"/>
          <w:lang w:val="uk-UA"/>
        </w:rPr>
        <w:t>,</w:t>
      </w:r>
      <w:r w:rsidRPr="003D496D">
        <w:rPr>
          <w:rFonts w:ascii="Times New Roman" w:hAnsi="Times New Roman"/>
          <w:bCs/>
          <w:sz w:val="24"/>
          <w:szCs w:val="24"/>
          <w:lang w:val="uk-UA"/>
        </w:rPr>
        <w:t xml:space="preserve"> Н. М.</w:t>
      </w:r>
      <w:r>
        <w:rPr>
          <w:rFonts w:ascii="Times New Roman" w:hAnsi="Times New Roman"/>
          <w:bCs/>
          <w:sz w:val="24"/>
          <w:szCs w:val="24"/>
          <w:lang w:val="uk-UA"/>
        </w:rPr>
        <w:t xml:space="preserve"> (2018). </w:t>
      </w:r>
      <w:r w:rsidRPr="003D496D">
        <w:rPr>
          <w:rFonts w:ascii="Times New Roman" w:hAnsi="Times New Roman"/>
          <w:bCs/>
          <w:sz w:val="24"/>
          <w:szCs w:val="24"/>
          <w:lang w:val="uk-UA"/>
        </w:rPr>
        <w:t>Центри освіти дорослих у США і Японії: типологія та особливості функціонування</w:t>
      </w:r>
      <w:r>
        <w:rPr>
          <w:rFonts w:ascii="Times New Roman" w:hAnsi="Times New Roman"/>
          <w:bCs/>
          <w:sz w:val="24"/>
          <w:szCs w:val="24"/>
          <w:lang w:val="uk-UA"/>
        </w:rPr>
        <w:t xml:space="preserve">. </w:t>
      </w:r>
      <w:r w:rsidRPr="003D496D">
        <w:rPr>
          <w:rFonts w:ascii="Times New Roman" w:hAnsi="Times New Roman"/>
          <w:bCs/>
          <w:i/>
          <w:iCs/>
          <w:sz w:val="24"/>
          <w:szCs w:val="24"/>
          <w:lang w:val="uk-UA"/>
        </w:rPr>
        <w:t>Науковий вісник Мукачівського державного університету. Серія : Педагогіка та психологія</w:t>
      </w:r>
      <w:r w:rsidRPr="003D496D">
        <w:rPr>
          <w:rFonts w:ascii="Times New Roman" w:hAnsi="Times New Roman"/>
          <w:bCs/>
          <w:sz w:val="24"/>
          <w:szCs w:val="24"/>
          <w:lang w:val="uk-UA"/>
        </w:rPr>
        <w:t xml:space="preserve">. </w:t>
      </w:r>
      <w:proofErr w:type="spellStart"/>
      <w:r w:rsidRPr="003D496D">
        <w:rPr>
          <w:rFonts w:ascii="Times New Roman" w:hAnsi="Times New Roman"/>
          <w:bCs/>
          <w:sz w:val="24"/>
          <w:szCs w:val="24"/>
          <w:lang w:val="uk-UA"/>
        </w:rPr>
        <w:t>Вип</w:t>
      </w:r>
      <w:proofErr w:type="spellEnd"/>
      <w:r w:rsidRPr="003D496D">
        <w:rPr>
          <w:rFonts w:ascii="Times New Roman" w:hAnsi="Times New Roman"/>
          <w:bCs/>
          <w:sz w:val="24"/>
          <w:szCs w:val="24"/>
          <w:lang w:val="uk-UA"/>
        </w:rPr>
        <w:t xml:space="preserve">. 1. </w:t>
      </w:r>
    </w:p>
    <w:p w14:paraId="46CD4D75" w14:textId="39581CFB" w:rsidR="003D496D" w:rsidRPr="003D496D" w:rsidRDefault="003D496D" w:rsidP="003D496D">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 xml:space="preserve">3. </w:t>
      </w:r>
      <w:proofErr w:type="spellStart"/>
      <w:r w:rsidR="00845FD6" w:rsidRPr="00845FD6">
        <w:rPr>
          <w:rFonts w:ascii="Times New Roman" w:hAnsi="Times New Roman" w:cs="Arial"/>
          <w:sz w:val="24"/>
          <w:shd w:val="clear" w:color="auto" w:fill="FFFFFF"/>
          <w:lang w:val="uk-UA"/>
        </w:rPr>
        <w:t>Авшенюк</w:t>
      </w:r>
      <w:proofErr w:type="spellEnd"/>
      <w:r w:rsidR="00845FD6" w:rsidRPr="00845FD6">
        <w:rPr>
          <w:rFonts w:ascii="Times New Roman" w:hAnsi="Times New Roman" w:cs="Arial"/>
          <w:sz w:val="24"/>
          <w:shd w:val="clear" w:color="auto" w:fill="FFFFFF"/>
          <w:lang w:val="uk-UA"/>
        </w:rPr>
        <w:t xml:space="preserve">, Н.М., </w:t>
      </w:r>
      <w:proofErr w:type="spellStart"/>
      <w:r w:rsidR="00845FD6" w:rsidRPr="00845FD6">
        <w:rPr>
          <w:rFonts w:ascii="Times New Roman" w:hAnsi="Times New Roman" w:cs="Arial"/>
          <w:sz w:val="24"/>
          <w:shd w:val="clear" w:color="auto" w:fill="FFFFFF"/>
          <w:lang w:val="uk-UA"/>
        </w:rPr>
        <w:t>Годлевська</w:t>
      </w:r>
      <w:proofErr w:type="spellEnd"/>
      <w:r w:rsidR="00845FD6" w:rsidRPr="00845FD6">
        <w:rPr>
          <w:rFonts w:ascii="Times New Roman" w:hAnsi="Times New Roman" w:cs="Arial"/>
          <w:sz w:val="24"/>
          <w:shd w:val="clear" w:color="auto" w:fill="FFFFFF"/>
          <w:lang w:val="uk-UA"/>
        </w:rPr>
        <w:t xml:space="preserve">, К.В., Дяченко, Л.М., </w:t>
      </w:r>
      <w:proofErr w:type="spellStart"/>
      <w:r w:rsidR="00845FD6" w:rsidRPr="00845FD6">
        <w:rPr>
          <w:rFonts w:ascii="Times New Roman" w:hAnsi="Times New Roman" w:cs="Arial"/>
          <w:sz w:val="24"/>
          <w:shd w:val="clear" w:color="auto" w:fill="FFFFFF"/>
          <w:lang w:val="uk-UA"/>
        </w:rPr>
        <w:t>Котун</w:t>
      </w:r>
      <w:proofErr w:type="spellEnd"/>
      <w:r w:rsidR="00845FD6" w:rsidRPr="00845FD6">
        <w:rPr>
          <w:rFonts w:ascii="Times New Roman" w:hAnsi="Times New Roman" w:cs="Arial"/>
          <w:sz w:val="24"/>
          <w:shd w:val="clear" w:color="auto" w:fill="FFFFFF"/>
          <w:lang w:val="uk-UA"/>
        </w:rPr>
        <w:t xml:space="preserve">, К.В., </w:t>
      </w:r>
      <w:proofErr w:type="spellStart"/>
      <w:r w:rsidR="00845FD6" w:rsidRPr="00845FD6">
        <w:rPr>
          <w:rFonts w:ascii="Times New Roman" w:hAnsi="Times New Roman" w:cs="Arial"/>
          <w:sz w:val="24"/>
          <w:shd w:val="clear" w:color="auto" w:fill="FFFFFF"/>
          <w:lang w:val="uk-UA"/>
        </w:rPr>
        <w:t>Марусинець</w:t>
      </w:r>
      <w:proofErr w:type="spellEnd"/>
      <w:r w:rsidR="00845FD6" w:rsidRPr="00845FD6">
        <w:rPr>
          <w:rFonts w:ascii="Times New Roman" w:hAnsi="Times New Roman" w:cs="Arial"/>
          <w:sz w:val="24"/>
          <w:shd w:val="clear" w:color="auto" w:fill="FFFFFF"/>
          <w:lang w:val="uk-UA"/>
        </w:rPr>
        <w:t>, М.</w:t>
      </w:r>
      <w:r w:rsidR="002C42ED">
        <w:rPr>
          <w:rFonts w:ascii="Times New Roman" w:hAnsi="Times New Roman" w:cs="Arial"/>
          <w:sz w:val="24"/>
          <w:shd w:val="clear" w:color="auto" w:fill="FFFFFF"/>
          <w:lang w:val="uk-UA"/>
        </w:rPr>
        <w:t xml:space="preserve"> </w:t>
      </w:r>
      <w:r w:rsidR="00845FD6" w:rsidRPr="00845FD6">
        <w:rPr>
          <w:rFonts w:ascii="Times New Roman" w:hAnsi="Times New Roman" w:cs="Arial"/>
          <w:sz w:val="24"/>
          <w:shd w:val="clear" w:color="auto" w:fill="FFFFFF"/>
          <w:lang w:val="uk-UA"/>
        </w:rPr>
        <w:t xml:space="preserve">М., Огієнко, О.І., </w:t>
      </w:r>
      <w:proofErr w:type="spellStart"/>
      <w:r w:rsidR="00845FD6" w:rsidRPr="00845FD6">
        <w:rPr>
          <w:rFonts w:ascii="Times New Roman" w:hAnsi="Times New Roman" w:cs="Arial"/>
          <w:sz w:val="24"/>
          <w:shd w:val="clear" w:color="auto" w:fill="FFFFFF"/>
          <w:lang w:val="uk-UA"/>
        </w:rPr>
        <w:t>Постригач</w:t>
      </w:r>
      <w:proofErr w:type="spellEnd"/>
      <w:r w:rsidR="00845FD6" w:rsidRPr="00845FD6">
        <w:rPr>
          <w:rFonts w:ascii="Times New Roman" w:hAnsi="Times New Roman" w:cs="Arial"/>
          <w:sz w:val="24"/>
          <w:shd w:val="clear" w:color="auto" w:fill="FFFFFF"/>
          <w:lang w:val="uk-UA"/>
        </w:rPr>
        <w:t xml:space="preserve">, Н.О., </w:t>
      </w:r>
      <w:proofErr w:type="spellStart"/>
      <w:r w:rsidR="00845FD6" w:rsidRPr="00845FD6">
        <w:rPr>
          <w:rFonts w:ascii="Times New Roman" w:hAnsi="Times New Roman" w:cs="Arial"/>
          <w:sz w:val="24"/>
          <w:shd w:val="clear" w:color="auto" w:fill="FFFFFF"/>
          <w:lang w:val="uk-UA"/>
        </w:rPr>
        <w:t>Пилинський</w:t>
      </w:r>
      <w:proofErr w:type="spellEnd"/>
      <w:r w:rsidR="00845FD6" w:rsidRPr="00845FD6">
        <w:rPr>
          <w:rFonts w:ascii="Times New Roman" w:hAnsi="Times New Roman" w:cs="Arial"/>
          <w:sz w:val="24"/>
          <w:shd w:val="clear" w:color="auto" w:fill="FFFFFF"/>
          <w:lang w:val="uk-UA"/>
        </w:rPr>
        <w:t>, Я.М. (2018). Неперервна педагогічна освіта в зарубіжних країнах: інформаційно-аналітичні матеріали. Київ: ТОВ «ДКС Центр»</w:t>
      </w:r>
      <w:r w:rsidR="00F42676">
        <w:rPr>
          <w:rFonts w:ascii="Times New Roman" w:hAnsi="Times New Roman" w:cs="Arial"/>
          <w:sz w:val="24"/>
          <w:shd w:val="clear" w:color="auto" w:fill="FFFFFF"/>
          <w:lang w:val="uk-UA"/>
        </w:rPr>
        <w:t>.</w:t>
      </w:r>
    </w:p>
    <w:p w14:paraId="4D215307" w14:textId="77777777" w:rsidR="00921611" w:rsidRDefault="003D496D" w:rsidP="00BB16F5">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 xml:space="preserve">4. </w:t>
      </w:r>
      <w:proofErr w:type="spellStart"/>
      <w:r w:rsidR="00921611" w:rsidRPr="00921611">
        <w:rPr>
          <w:rFonts w:ascii="Times New Roman" w:hAnsi="Times New Roman" w:cs="Arial"/>
          <w:sz w:val="24"/>
          <w:shd w:val="clear" w:color="auto" w:fill="FFFFFF"/>
          <w:lang w:val="uk-UA"/>
        </w:rPr>
        <w:t>Бідюк</w:t>
      </w:r>
      <w:proofErr w:type="spellEnd"/>
      <w:r w:rsidR="00921611" w:rsidRPr="00921611">
        <w:rPr>
          <w:rFonts w:ascii="Times New Roman" w:hAnsi="Times New Roman" w:cs="Arial"/>
          <w:sz w:val="24"/>
          <w:shd w:val="clear" w:color="auto" w:fill="FFFFFF"/>
          <w:lang w:val="uk-UA"/>
        </w:rPr>
        <w:t xml:space="preserve">, Н. М. (2018). Дистанційне навчання в системі післядипломної педагогічної освіти Німеччини. Сучасні інформаційні технології та інноваційні методики навчання в підготовці фахівців: методологія, теорія, досвід, проблеми. </w:t>
      </w:r>
      <w:proofErr w:type="spellStart"/>
      <w:r w:rsidR="00921611" w:rsidRPr="00921611">
        <w:rPr>
          <w:rFonts w:ascii="Times New Roman" w:hAnsi="Times New Roman" w:cs="Arial"/>
          <w:sz w:val="24"/>
          <w:shd w:val="clear" w:color="auto" w:fill="FFFFFF"/>
          <w:lang w:val="uk-UA"/>
        </w:rPr>
        <w:t>Вип</w:t>
      </w:r>
      <w:proofErr w:type="spellEnd"/>
      <w:r w:rsidR="00921611" w:rsidRPr="00921611">
        <w:rPr>
          <w:rFonts w:ascii="Times New Roman" w:hAnsi="Times New Roman" w:cs="Arial"/>
          <w:sz w:val="24"/>
          <w:shd w:val="clear" w:color="auto" w:fill="FFFFFF"/>
          <w:lang w:val="uk-UA"/>
        </w:rPr>
        <w:t>. 50.</w:t>
      </w:r>
    </w:p>
    <w:p w14:paraId="127AFF00" w14:textId="045C9CBC" w:rsidR="00BB16F5" w:rsidRDefault="00921611" w:rsidP="00BB16F5">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 xml:space="preserve">5. </w:t>
      </w:r>
      <w:proofErr w:type="spellStart"/>
      <w:r w:rsidR="00BB16F5" w:rsidRPr="00BB16F5">
        <w:rPr>
          <w:rFonts w:ascii="Times New Roman" w:hAnsi="Times New Roman" w:cs="Arial"/>
          <w:sz w:val="24"/>
          <w:shd w:val="clear" w:color="auto" w:fill="FFFFFF"/>
          <w:lang w:val="uk-UA"/>
        </w:rPr>
        <w:t>Котун</w:t>
      </w:r>
      <w:proofErr w:type="spellEnd"/>
      <w:r w:rsidR="00BB16F5" w:rsidRPr="00BB16F5">
        <w:rPr>
          <w:rFonts w:ascii="Times New Roman" w:hAnsi="Times New Roman" w:cs="Arial"/>
          <w:sz w:val="24"/>
          <w:shd w:val="clear" w:color="auto" w:fill="FFFFFF"/>
          <w:lang w:val="uk-UA"/>
        </w:rPr>
        <w:t>, К. В. (2014). Педагогічна освіта Фінляндії у контексті європейського</w:t>
      </w:r>
      <w:r w:rsidR="002C42ED">
        <w:rPr>
          <w:rFonts w:ascii="Times New Roman" w:hAnsi="Times New Roman" w:cs="Arial"/>
          <w:sz w:val="24"/>
          <w:shd w:val="clear" w:color="auto" w:fill="FFFFFF"/>
          <w:lang w:val="uk-UA"/>
        </w:rPr>
        <w:t xml:space="preserve"> </w:t>
      </w:r>
      <w:r w:rsidR="00BB16F5" w:rsidRPr="00BB16F5">
        <w:rPr>
          <w:rFonts w:ascii="Times New Roman" w:hAnsi="Times New Roman" w:cs="Arial"/>
          <w:sz w:val="24"/>
          <w:shd w:val="clear" w:color="auto" w:fill="FFFFFF"/>
          <w:lang w:val="uk-UA"/>
        </w:rPr>
        <w:t xml:space="preserve">виміру. (методичні рекомендації). </w:t>
      </w:r>
      <w:r w:rsidR="00F42676" w:rsidRPr="00F42676">
        <w:rPr>
          <w:rFonts w:ascii="Times New Roman" w:hAnsi="Times New Roman" w:cs="Arial"/>
          <w:sz w:val="24"/>
          <w:shd w:val="clear" w:color="auto" w:fill="FFFFFF"/>
          <w:lang w:val="uk-UA"/>
        </w:rPr>
        <w:t>Київ</w:t>
      </w:r>
      <w:r w:rsidR="00F42676">
        <w:rPr>
          <w:rFonts w:ascii="Times New Roman" w:hAnsi="Times New Roman" w:cs="Arial"/>
          <w:sz w:val="24"/>
          <w:shd w:val="clear" w:color="auto" w:fill="FFFFFF"/>
          <w:lang w:val="uk-UA"/>
        </w:rPr>
        <w:t xml:space="preserve">: </w:t>
      </w:r>
      <w:r w:rsidR="00BB16F5" w:rsidRPr="00BB16F5">
        <w:rPr>
          <w:rFonts w:ascii="Times New Roman" w:hAnsi="Times New Roman" w:cs="Arial"/>
          <w:sz w:val="24"/>
          <w:shd w:val="clear" w:color="auto" w:fill="FFFFFF"/>
          <w:lang w:val="uk-UA"/>
        </w:rPr>
        <w:t>Ін-т обдарованої дитини</w:t>
      </w:r>
      <w:r w:rsidR="00F42676">
        <w:rPr>
          <w:rFonts w:ascii="Times New Roman" w:hAnsi="Times New Roman" w:cs="Arial"/>
          <w:sz w:val="24"/>
          <w:shd w:val="clear" w:color="auto" w:fill="FFFFFF"/>
          <w:lang w:val="uk-UA"/>
        </w:rPr>
        <w:t>.</w:t>
      </w:r>
    </w:p>
    <w:p w14:paraId="1395531B" w14:textId="77777777" w:rsidR="003D496D" w:rsidRPr="0058142F" w:rsidRDefault="00921611" w:rsidP="00921611">
      <w:pPr>
        <w:tabs>
          <w:tab w:val="left" w:pos="2552"/>
        </w:tabs>
        <w:spacing w:after="0" w:line="240" w:lineRule="auto"/>
        <w:ind w:firstLine="737"/>
        <w:jc w:val="both"/>
        <w:rPr>
          <w:rFonts w:ascii="Times New Roman" w:hAnsi="Times New Roman"/>
          <w:b/>
          <w:sz w:val="24"/>
          <w:szCs w:val="24"/>
          <w:lang w:val="uk-UA"/>
        </w:rPr>
      </w:pPr>
      <w:r>
        <w:rPr>
          <w:rFonts w:ascii="Times New Roman" w:hAnsi="Times New Roman" w:cs="Arial"/>
          <w:sz w:val="24"/>
          <w:shd w:val="clear" w:color="auto" w:fill="FFFFFF"/>
          <w:lang w:val="uk-UA"/>
        </w:rPr>
        <w:t>6</w:t>
      </w:r>
      <w:r w:rsidR="00BB16F5">
        <w:rPr>
          <w:rFonts w:ascii="Times New Roman" w:hAnsi="Times New Roman" w:cs="Arial"/>
          <w:sz w:val="24"/>
          <w:shd w:val="clear" w:color="auto" w:fill="FFFFFF"/>
          <w:lang w:val="uk-UA"/>
        </w:rPr>
        <w:t xml:space="preserve">. </w:t>
      </w:r>
      <w:proofErr w:type="spellStart"/>
      <w:r w:rsidR="00AF044A" w:rsidRPr="003D496D">
        <w:rPr>
          <w:rFonts w:ascii="Times New Roman" w:hAnsi="Times New Roman" w:cs="Arial"/>
          <w:sz w:val="24"/>
          <w:shd w:val="clear" w:color="auto" w:fill="FFFFFF"/>
          <w:lang w:val="uk-UA"/>
        </w:rPr>
        <w:t>Лавриченко</w:t>
      </w:r>
      <w:proofErr w:type="spellEnd"/>
      <w:r w:rsidR="00AF044A" w:rsidRPr="003D496D">
        <w:rPr>
          <w:rFonts w:ascii="Times New Roman" w:hAnsi="Times New Roman" w:cs="Arial"/>
          <w:sz w:val="24"/>
          <w:shd w:val="clear" w:color="auto" w:fill="FFFFFF"/>
          <w:lang w:val="uk-UA"/>
        </w:rPr>
        <w:t xml:space="preserve">, Н.М. (2000). </w:t>
      </w:r>
      <w:r w:rsidR="00AF044A" w:rsidRPr="0058142F">
        <w:rPr>
          <w:rFonts w:ascii="Times New Roman" w:hAnsi="Times New Roman" w:cs="Arial"/>
          <w:sz w:val="24"/>
          <w:shd w:val="clear" w:color="auto" w:fill="FFFFFF"/>
          <w:lang w:val="uk-UA"/>
        </w:rPr>
        <w:t>Педагогіка соціалізації: Європейські абриси. Київ: ВІРА ІНСАЙТ.</w:t>
      </w:r>
    </w:p>
    <w:p w14:paraId="62A1FDCF" w14:textId="3ED9454B" w:rsidR="00BA0767" w:rsidRPr="004154B8" w:rsidRDefault="00BB16F5" w:rsidP="003D496D">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bCs/>
          <w:sz w:val="24"/>
          <w:szCs w:val="24"/>
          <w:lang w:val="uk-UA"/>
        </w:rPr>
        <w:t>7</w:t>
      </w:r>
      <w:r w:rsidR="003D496D" w:rsidRPr="003D496D">
        <w:rPr>
          <w:rFonts w:ascii="Times New Roman" w:hAnsi="Times New Roman"/>
          <w:bCs/>
          <w:sz w:val="24"/>
          <w:szCs w:val="24"/>
          <w:lang w:val="uk-UA"/>
        </w:rPr>
        <w:t>.</w:t>
      </w:r>
      <w:r w:rsidR="004D3D16" w:rsidRPr="004154B8">
        <w:rPr>
          <w:rFonts w:ascii="Times New Roman" w:hAnsi="Times New Roman" w:cs="Arial"/>
          <w:sz w:val="24"/>
          <w:shd w:val="clear" w:color="auto" w:fill="FFFFFF"/>
          <w:lang w:val="uk-UA"/>
        </w:rPr>
        <w:t xml:space="preserve">Мельник, Н.І. (2012). </w:t>
      </w:r>
      <w:r w:rsidR="004D3D16" w:rsidRPr="004154B8">
        <w:rPr>
          <w:rFonts w:ascii="Times New Roman" w:hAnsi="Times New Roman" w:cs="Arial"/>
          <w:i/>
          <w:iCs/>
          <w:sz w:val="24"/>
          <w:shd w:val="clear" w:color="auto" w:fill="FFFFFF"/>
          <w:lang w:val="uk-UA"/>
        </w:rPr>
        <w:t>Дошкільна</w:t>
      </w:r>
      <w:r w:rsidR="005576C0">
        <w:rPr>
          <w:rFonts w:ascii="Times New Roman" w:hAnsi="Times New Roman" w:cs="Arial"/>
          <w:i/>
          <w:iCs/>
          <w:sz w:val="24"/>
          <w:shd w:val="clear" w:color="auto" w:fill="FFFFFF"/>
        </w:rPr>
        <w:t xml:space="preserve"> </w:t>
      </w:r>
      <w:r w:rsidR="004D3D16" w:rsidRPr="004154B8">
        <w:rPr>
          <w:rFonts w:ascii="Times New Roman" w:hAnsi="Times New Roman" w:cs="Arial"/>
          <w:i/>
          <w:iCs/>
          <w:sz w:val="24"/>
          <w:shd w:val="clear" w:color="auto" w:fill="FFFFFF"/>
          <w:lang w:val="uk-UA"/>
        </w:rPr>
        <w:t>освіта</w:t>
      </w:r>
      <w:r w:rsidR="005576C0">
        <w:rPr>
          <w:rFonts w:ascii="Times New Roman" w:hAnsi="Times New Roman" w:cs="Arial"/>
          <w:i/>
          <w:iCs/>
          <w:sz w:val="24"/>
          <w:shd w:val="clear" w:color="auto" w:fill="FFFFFF"/>
        </w:rPr>
        <w:t xml:space="preserve"> </w:t>
      </w:r>
      <w:r w:rsidR="004D3D16" w:rsidRPr="004154B8">
        <w:rPr>
          <w:rFonts w:ascii="Times New Roman" w:hAnsi="Times New Roman" w:cs="Arial"/>
          <w:i/>
          <w:iCs/>
          <w:sz w:val="24"/>
          <w:shd w:val="clear" w:color="auto" w:fill="FFFFFF"/>
          <w:lang w:val="uk-UA"/>
        </w:rPr>
        <w:t>сполучених</w:t>
      </w:r>
      <w:r w:rsidR="005576C0">
        <w:rPr>
          <w:rFonts w:ascii="Times New Roman" w:hAnsi="Times New Roman" w:cs="Arial"/>
          <w:i/>
          <w:iCs/>
          <w:sz w:val="24"/>
          <w:shd w:val="clear" w:color="auto" w:fill="FFFFFF"/>
        </w:rPr>
        <w:t xml:space="preserve"> </w:t>
      </w:r>
      <w:r w:rsidR="004D3D16" w:rsidRPr="004154B8">
        <w:rPr>
          <w:rFonts w:ascii="Times New Roman" w:hAnsi="Times New Roman" w:cs="Arial"/>
          <w:i/>
          <w:iCs/>
          <w:sz w:val="24"/>
          <w:shd w:val="clear" w:color="auto" w:fill="FFFFFF"/>
          <w:lang w:val="uk-UA"/>
        </w:rPr>
        <w:t>штатів: історія і сучасність</w:t>
      </w:r>
      <w:r w:rsidR="004D3D16" w:rsidRPr="004154B8">
        <w:rPr>
          <w:rFonts w:ascii="Times New Roman" w:hAnsi="Times New Roman" w:cs="Arial"/>
          <w:sz w:val="24"/>
          <w:shd w:val="clear" w:color="auto" w:fill="FFFFFF"/>
          <w:lang w:val="uk-UA"/>
        </w:rPr>
        <w:t>: монографія. Умань: Видавець «</w:t>
      </w:r>
      <w:proofErr w:type="spellStart"/>
      <w:r w:rsidR="004D3D16" w:rsidRPr="004154B8">
        <w:rPr>
          <w:rFonts w:ascii="Times New Roman" w:hAnsi="Times New Roman" w:cs="Arial"/>
          <w:sz w:val="24"/>
          <w:shd w:val="clear" w:color="auto" w:fill="FFFFFF"/>
          <w:lang w:val="uk-UA"/>
        </w:rPr>
        <w:t>Сочінський</w:t>
      </w:r>
      <w:proofErr w:type="spellEnd"/>
      <w:r w:rsidR="004D3D16" w:rsidRPr="004154B8">
        <w:rPr>
          <w:rFonts w:ascii="Times New Roman" w:hAnsi="Times New Roman" w:cs="Arial"/>
          <w:sz w:val="24"/>
          <w:shd w:val="clear" w:color="auto" w:fill="FFFFFF"/>
          <w:lang w:val="uk-UA"/>
        </w:rPr>
        <w:t xml:space="preserve">». </w:t>
      </w:r>
    </w:p>
    <w:p w14:paraId="7B92E794" w14:textId="374B3BC5" w:rsidR="00325918" w:rsidRPr="004154B8" w:rsidRDefault="00BB16F5" w:rsidP="00845FD6">
      <w:pPr>
        <w:tabs>
          <w:tab w:val="left" w:pos="2552"/>
        </w:tabs>
        <w:spacing w:after="0" w:line="240" w:lineRule="auto"/>
        <w:ind w:firstLine="737"/>
        <w:jc w:val="both"/>
        <w:rPr>
          <w:rFonts w:ascii="Times New Roman" w:hAnsi="Times New Roman"/>
          <w:sz w:val="24"/>
          <w:szCs w:val="24"/>
          <w:lang w:val="uk-UA"/>
        </w:rPr>
      </w:pPr>
      <w:r>
        <w:rPr>
          <w:rFonts w:ascii="Times New Roman" w:hAnsi="Times New Roman" w:cs="Arial"/>
          <w:sz w:val="24"/>
          <w:shd w:val="clear" w:color="auto" w:fill="FFFFFF"/>
          <w:lang w:val="uk-UA"/>
        </w:rPr>
        <w:t>8</w:t>
      </w:r>
      <w:r w:rsidR="00845FD6" w:rsidRPr="004154B8">
        <w:rPr>
          <w:rFonts w:ascii="Times New Roman" w:hAnsi="Times New Roman" w:cs="Arial"/>
          <w:sz w:val="24"/>
          <w:shd w:val="clear" w:color="auto" w:fill="FFFFFF"/>
          <w:lang w:val="uk-UA"/>
        </w:rPr>
        <w:t>.</w:t>
      </w:r>
      <w:r w:rsidR="00325918" w:rsidRPr="004154B8">
        <w:rPr>
          <w:rFonts w:ascii="Times New Roman" w:hAnsi="Times New Roman"/>
          <w:sz w:val="24"/>
          <w:szCs w:val="24"/>
          <w:lang w:val="uk-UA"/>
        </w:rPr>
        <w:t>Осадчий, В. (2014). Сучасні</w:t>
      </w:r>
      <w:r w:rsidR="005576C0">
        <w:rPr>
          <w:rFonts w:ascii="Times New Roman" w:hAnsi="Times New Roman"/>
          <w:sz w:val="24"/>
          <w:szCs w:val="24"/>
        </w:rPr>
        <w:t xml:space="preserve">  </w:t>
      </w:r>
      <w:r w:rsidR="00325918" w:rsidRPr="004154B8">
        <w:rPr>
          <w:rFonts w:ascii="Times New Roman" w:hAnsi="Times New Roman"/>
          <w:sz w:val="24"/>
          <w:szCs w:val="24"/>
          <w:lang w:val="uk-UA"/>
        </w:rPr>
        <w:t>особливості</w:t>
      </w:r>
      <w:r w:rsidR="005576C0">
        <w:rPr>
          <w:rFonts w:ascii="Times New Roman" w:hAnsi="Times New Roman"/>
          <w:sz w:val="24"/>
          <w:szCs w:val="24"/>
        </w:rPr>
        <w:t xml:space="preserve"> </w:t>
      </w:r>
      <w:r w:rsidR="00325918" w:rsidRPr="004154B8">
        <w:rPr>
          <w:rFonts w:ascii="Times New Roman" w:hAnsi="Times New Roman"/>
          <w:sz w:val="24"/>
          <w:szCs w:val="24"/>
          <w:lang w:val="uk-UA"/>
        </w:rPr>
        <w:t>професійної</w:t>
      </w:r>
      <w:r w:rsidR="002C42ED">
        <w:rPr>
          <w:rFonts w:ascii="Times New Roman" w:hAnsi="Times New Roman"/>
          <w:sz w:val="24"/>
          <w:szCs w:val="24"/>
          <w:lang w:val="uk-UA"/>
        </w:rPr>
        <w:t xml:space="preserve"> </w:t>
      </w:r>
      <w:r w:rsidR="00325918" w:rsidRPr="004154B8">
        <w:rPr>
          <w:rFonts w:ascii="Times New Roman" w:hAnsi="Times New Roman"/>
          <w:sz w:val="24"/>
          <w:szCs w:val="24"/>
          <w:lang w:val="uk-UA"/>
        </w:rPr>
        <w:t>підготовки</w:t>
      </w:r>
      <w:r w:rsidR="005576C0">
        <w:rPr>
          <w:rFonts w:ascii="Times New Roman" w:hAnsi="Times New Roman"/>
          <w:sz w:val="24"/>
          <w:szCs w:val="24"/>
        </w:rPr>
        <w:t xml:space="preserve"> </w:t>
      </w:r>
      <w:r w:rsidR="00325918" w:rsidRPr="004154B8">
        <w:rPr>
          <w:rFonts w:ascii="Times New Roman" w:hAnsi="Times New Roman"/>
          <w:sz w:val="24"/>
          <w:szCs w:val="24"/>
          <w:lang w:val="uk-UA"/>
        </w:rPr>
        <w:t xml:space="preserve">вчителів у Країнах Сходу. </w:t>
      </w:r>
      <w:r w:rsidR="00325918" w:rsidRPr="004154B8">
        <w:rPr>
          <w:rFonts w:ascii="Times New Roman" w:hAnsi="Times New Roman"/>
          <w:i/>
          <w:iCs/>
          <w:sz w:val="24"/>
          <w:szCs w:val="24"/>
          <w:lang w:val="uk-UA"/>
        </w:rPr>
        <w:t>Педагогіка і психологія</w:t>
      </w:r>
      <w:r w:rsidR="005576C0" w:rsidRPr="00E47FDF">
        <w:rPr>
          <w:rFonts w:ascii="Times New Roman" w:hAnsi="Times New Roman"/>
          <w:i/>
          <w:iCs/>
          <w:sz w:val="24"/>
          <w:szCs w:val="24"/>
          <w:lang w:val="uk-UA"/>
        </w:rPr>
        <w:t xml:space="preserve"> </w:t>
      </w:r>
      <w:r w:rsidR="00325918" w:rsidRPr="004154B8">
        <w:rPr>
          <w:rFonts w:ascii="Times New Roman" w:hAnsi="Times New Roman"/>
          <w:i/>
          <w:iCs/>
          <w:sz w:val="24"/>
          <w:szCs w:val="24"/>
          <w:lang w:val="uk-UA"/>
        </w:rPr>
        <w:t>професійної</w:t>
      </w:r>
      <w:r w:rsidR="005576C0" w:rsidRPr="00E47FDF">
        <w:rPr>
          <w:rFonts w:ascii="Times New Roman" w:hAnsi="Times New Roman"/>
          <w:i/>
          <w:iCs/>
          <w:sz w:val="24"/>
          <w:szCs w:val="24"/>
          <w:lang w:val="uk-UA"/>
        </w:rPr>
        <w:t xml:space="preserve"> </w:t>
      </w:r>
      <w:r w:rsidR="00325918" w:rsidRPr="004154B8">
        <w:rPr>
          <w:rFonts w:ascii="Times New Roman" w:hAnsi="Times New Roman"/>
          <w:i/>
          <w:iCs/>
          <w:sz w:val="24"/>
          <w:szCs w:val="24"/>
          <w:lang w:val="uk-UA"/>
        </w:rPr>
        <w:t>освіти</w:t>
      </w:r>
      <w:r w:rsidR="00325918">
        <w:rPr>
          <w:rFonts w:ascii="Times New Roman" w:hAnsi="Times New Roman"/>
          <w:sz w:val="24"/>
          <w:szCs w:val="24"/>
          <w:lang w:val="uk-UA"/>
        </w:rPr>
        <w:t xml:space="preserve">. </w:t>
      </w:r>
      <w:r w:rsidR="00325918" w:rsidRPr="004154B8">
        <w:rPr>
          <w:rFonts w:ascii="Times New Roman" w:hAnsi="Times New Roman"/>
          <w:sz w:val="24"/>
          <w:szCs w:val="24"/>
          <w:lang w:val="uk-UA"/>
        </w:rPr>
        <w:t>№2.</w:t>
      </w:r>
    </w:p>
    <w:p w14:paraId="4DCB22DC" w14:textId="6DF6E36D" w:rsidR="00845FD6" w:rsidRPr="00383A9B" w:rsidRDefault="00BB16F5" w:rsidP="00845FD6">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9</w:t>
      </w:r>
      <w:r w:rsidR="00A073CE">
        <w:rPr>
          <w:rFonts w:ascii="Times New Roman" w:hAnsi="Times New Roman" w:cs="Arial"/>
          <w:sz w:val="24"/>
          <w:shd w:val="clear" w:color="auto" w:fill="FFFFFF"/>
          <w:lang w:val="uk-UA"/>
        </w:rPr>
        <w:t xml:space="preserve">. </w:t>
      </w:r>
      <w:r w:rsidR="00845FD6" w:rsidRPr="004154B8">
        <w:rPr>
          <w:rFonts w:ascii="Times New Roman" w:hAnsi="Times New Roman" w:cs="Arial"/>
          <w:sz w:val="24"/>
          <w:shd w:val="clear" w:color="auto" w:fill="FFFFFF"/>
          <w:lang w:val="uk-UA"/>
        </w:rPr>
        <w:t>Павлюк, В. І. (2012). Підготовка</w:t>
      </w:r>
      <w:r w:rsidR="005576C0" w:rsidRPr="00E47FDF">
        <w:rPr>
          <w:rFonts w:ascii="Times New Roman" w:hAnsi="Times New Roman" w:cs="Arial"/>
          <w:sz w:val="24"/>
          <w:shd w:val="clear" w:color="auto" w:fill="FFFFFF"/>
          <w:lang w:val="uk-UA"/>
        </w:rPr>
        <w:t xml:space="preserve"> </w:t>
      </w:r>
      <w:r w:rsidR="00845FD6" w:rsidRPr="004154B8">
        <w:rPr>
          <w:rFonts w:ascii="Times New Roman" w:hAnsi="Times New Roman" w:cs="Arial"/>
          <w:sz w:val="24"/>
          <w:shd w:val="clear" w:color="auto" w:fill="FFFFFF"/>
          <w:lang w:val="uk-UA"/>
        </w:rPr>
        <w:t>майбутніх</w:t>
      </w:r>
      <w:r w:rsidR="005576C0" w:rsidRPr="00E47FDF">
        <w:rPr>
          <w:rFonts w:ascii="Times New Roman" w:hAnsi="Times New Roman" w:cs="Arial"/>
          <w:sz w:val="24"/>
          <w:shd w:val="clear" w:color="auto" w:fill="FFFFFF"/>
          <w:lang w:val="uk-UA"/>
        </w:rPr>
        <w:t xml:space="preserve"> </w:t>
      </w:r>
      <w:r w:rsidR="00845FD6" w:rsidRPr="004154B8">
        <w:rPr>
          <w:rFonts w:ascii="Times New Roman" w:hAnsi="Times New Roman" w:cs="Arial"/>
          <w:sz w:val="24"/>
          <w:shd w:val="clear" w:color="auto" w:fill="FFFFFF"/>
          <w:lang w:val="uk-UA"/>
        </w:rPr>
        <w:t>учителів у системі</w:t>
      </w:r>
      <w:r w:rsidR="005576C0" w:rsidRPr="00E47FDF">
        <w:rPr>
          <w:rFonts w:ascii="Times New Roman" w:hAnsi="Times New Roman" w:cs="Arial"/>
          <w:sz w:val="24"/>
          <w:shd w:val="clear" w:color="auto" w:fill="FFFFFF"/>
          <w:lang w:val="uk-UA"/>
        </w:rPr>
        <w:t xml:space="preserve"> </w:t>
      </w:r>
      <w:r w:rsidR="00845FD6" w:rsidRPr="004154B8">
        <w:rPr>
          <w:rFonts w:ascii="Times New Roman" w:hAnsi="Times New Roman" w:cs="Arial"/>
          <w:sz w:val="24"/>
          <w:shd w:val="clear" w:color="auto" w:fill="FFFFFF"/>
          <w:lang w:val="uk-UA"/>
        </w:rPr>
        <w:t>багаторівневої</w:t>
      </w:r>
      <w:r w:rsidR="005576C0" w:rsidRPr="00E47FDF">
        <w:rPr>
          <w:rFonts w:ascii="Times New Roman" w:hAnsi="Times New Roman" w:cs="Arial"/>
          <w:sz w:val="24"/>
          <w:shd w:val="clear" w:color="auto" w:fill="FFFFFF"/>
          <w:lang w:val="uk-UA"/>
        </w:rPr>
        <w:t xml:space="preserve">  </w:t>
      </w:r>
      <w:r w:rsidR="00845FD6" w:rsidRPr="004154B8">
        <w:rPr>
          <w:rFonts w:ascii="Times New Roman" w:hAnsi="Times New Roman" w:cs="Arial"/>
          <w:sz w:val="24"/>
          <w:shd w:val="clear" w:color="auto" w:fill="FFFFFF"/>
          <w:lang w:val="uk-UA"/>
        </w:rPr>
        <w:t>педагогічної</w:t>
      </w:r>
      <w:r w:rsidR="005576C0" w:rsidRPr="00E47FDF">
        <w:rPr>
          <w:rFonts w:ascii="Times New Roman" w:hAnsi="Times New Roman" w:cs="Arial"/>
          <w:sz w:val="24"/>
          <w:shd w:val="clear" w:color="auto" w:fill="FFFFFF"/>
          <w:lang w:val="uk-UA"/>
        </w:rPr>
        <w:t xml:space="preserve"> </w:t>
      </w:r>
      <w:r w:rsidR="00845FD6" w:rsidRPr="004154B8">
        <w:rPr>
          <w:rFonts w:ascii="Times New Roman" w:hAnsi="Times New Roman" w:cs="Arial"/>
          <w:sz w:val="24"/>
          <w:shd w:val="clear" w:color="auto" w:fill="FFFFFF"/>
          <w:lang w:val="uk-UA"/>
        </w:rPr>
        <w:t>освіти в Канаді. (</w:t>
      </w:r>
      <w:proofErr w:type="spellStart"/>
      <w:r w:rsidR="00845FD6" w:rsidRPr="004154B8">
        <w:rPr>
          <w:rFonts w:ascii="Times New Roman" w:hAnsi="Times New Roman" w:cs="Arial"/>
          <w:sz w:val="24"/>
          <w:shd w:val="clear" w:color="auto" w:fill="FFFFFF"/>
          <w:lang w:val="uk-UA"/>
        </w:rPr>
        <w:t>Дис</w:t>
      </w:r>
      <w:proofErr w:type="spellEnd"/>
      <w:r w:rsidR="00845FD6" w:rsidRPr="004154B8">
        <w:rPr>
          <w:rFonts w:ascii="Times New Roman" w:hAnsi="Times New Roman" w:cs="Arial"/>
          <w:sz w:val="24"/>
          <w:shd w:val="clear" w:color="auto" w:fill="FFFFFF"/>
          <w:lang w:val="uk-UA"/>
        </w:rPr>
        <w:t xml:space="preserve">. </w:t>
      </w:r>
      <w:proofErr w:type="spellStart"/>
      <w:r w:rsidR="00845FD6" w:rsidRPr="004154B8">
        <w:rPr>
          <w:rFonts w:ascii="Times New Roman" w:hAnsi="Times New Roman" w:cs="Arial"/>
          <w:sz w:val="24"/>
          <w:shd w:val="clear" w:color="auto" w:fill="FFFFFF"/>
          <w:lang w:val="uk-UA"/>
        </w:rPr>
        <w:t>канд</w:t>
      </w:r>
      <w:proofErr w:type="spellEnd"/>
      <w:r w:rsidR="00845FD6" w:rsidRPr="004154B8">
        <w:rPr>
          <w:rFonts w:ascii="Times New Roman" w:hAnsi="Times New Roman" w:cs="Arial"/>
          <w:sz w:val="24"/>
          <w:shd w:val="clear" w:color="auto" w:fill="FFFFFF"/>
          <w:lang w:val="uk-UA"/>
        </w:rPr>
        <w:t xml:space="preserve">. пед. наук). </w:t>
      </w:r>
      <w:r w:rsidR="00845FD6" w:rsidRPr="00383A9B">
        <w:rPr>
          <w:rFonts w:ascii="Times New Roman" w:hAnsi="Times New Roman" w:cs="Arial"/>
          <w:sz w:val="24"/>
          <w:shd w:val="clear" w:color="auto" w:fill="FFFFFF"/>
          <w:lang w:val="uk-UA"/>
        </w:rPr>
        <w:t>Уманський</w:t>
      </w:r>
      <w:r w:rsidR="005576C0" w:rsidRPr="00E47FDF">
        <w:rPr>
          <w:rFonts w:ascii="Times New Roman" w:hAnsi="Times New Roman" w:cs="Arial"/>
          <w:sz w:val="24"/>
          <w:shd w:val="clear" w:color="auto" w:fill="FFFFFF"/>
          <w:lang w:val="uk-UA"/>
        </w:rPr>
        <w:t xml:space="preserve"> </w:t>
      </w:r>
      <w:r w:rsidR="00845FD6" w:rsidRPr="00383A9B">
        <w:rPr>
          <w:rFonts w:ascii="Times New Roman" w:hAnsi="Times New Roman" w:cs="Arial"/>
          <w:sz w:val="24"/>
          <w:shd w:val="clear" w:color="auto" w:fill="FFFFFF"/>
          <w:lang w:val="uk-UA"/>
        </w:rPr>
        <w:t>державний</w:t>
      </w:r>
      <w:r w:rsidR="005576C0" w:rsidRPr="00E47FDF">
        <w:rPr>
          <w:rFonts w:ascii="Times New Roman" w:hAnsi="Times New Roman" w:cs="Arial"/>
          <w:sz w:val="24"/>
          <w:shd w:val="clear" w:color="auto" w:fill="FFFFFF"/>
          <w:lang w:val="uk-UA"/>
        </w:rPr>
        <w:t xml:space="preserve"> </w:t>
      </w:r>
      <w:r w:rsidR="00845FD6" w:rsidRPr="00383A9B">
        <w:rPr>
          <w:rFonts w:ascii="Times New Roman" w:hAnsi="Times New Roman" w:cs="Arial"/>
          <w:sz w:val="24"/>
          <w:shd w:val="clear" w:color="auto" w:fill="FFFFFF"/>
          <w:lang w:val="uk-UA"/>
        </w:rPr>
        <w:t>педагогічний</w:t>
      </w:r>
      <w:r w:rsidR="005576C0" w:rsidRPr="00E47FDF">
        <w:rPr>
          <w:rFonts w:ascii="Times New Roman" w:hAnsi="Times New Roman" w:cs="Arial"/>
          <w:sz w:val="24"/>
          <w:shd w:val="clear" w:color="auto" w:fill="FFFFFF"/>
          <w:lang w:val="uk-UA"/>
        </w:rPr>
        <w:t xml:space="preserve"> </w:t>
      </w:r>
      <w:r w:rsidR="00845FD6" w:rsidRPr="00383A9B">
        <w:rPr>
          <w:rFonts w:ascii="Times New Roman" w:hAnsi="Times New Roman" w:cs="Arial"/>
          <w:sz w:val="24"/>
          <w:shd w:val="clear" w:color="auto" w:fill="FFFFFF"/>
          <w:lang w:val="uk-UA"/>
        </w:rPr>
        <w:t>університеті</w:t>
      </w:r>
      <w:r w:rsidR="005576C0" w:rsidRPr="00E47FDF">
        <w:rPr>
          <w:rFonts w:ascii="Times New Roman" w:hAnsi="Times New Roman" w:cs="Arial"/>
          <w:sz w:val="24"/>
          <w:shd w:val="clear" w:color="auto" w:fill="FFFFFF"/>
          <w:lang w:val="uk-UA"/>
        </w:rPr>
        <w:t xml:space="preserve"> </w:t>
      </w:r>
      <w:r w:rsidR="00845FD6" w:rsidRPr="00383A9B">
        <w:rPr>
          <w:rFonts w:ascii="Times New Roman" w:hAnsi="Times New Roman" w:cs="Arial"/>
          <w:sz w:val="24"/>
          <w:shd w:val="clear" w:color="auto" w:fill="FFFFFF"/>
          <w:lang w:val="uk-UA"/>
        </w:rPr>
        <w:t xml:space="preserve">мені Павла Тичини, Міносвіти і науки України, Умань. </w:t>
      </w:r>
    </w:p>
    <w:p w14:paraId="050522C6" w14:textId="3C890579" w:rsidR="00845FD6" w:rsidRPr="00845FD6" w:rsidRDefault="00BB16F5" w:rsidP="00845FD6">
      <w:pPr>
        <w:tabs>
          <w:tab w:val="left" w:pos="2552"/>
        </w:tabs>
        <w:spacing w:after="0" w:line="240" w:lineRule="auto"/>
        <w:ind w:firstLine="737"/>
        <w:jc w:val="both"/>
        <w:rPr>
          <w:rFonts w:ascii="Times New Roman" w:hAnsi="Times New Roman" w:cs="Arial"/>
          <w:sz w:val="24"/>
          <w:shd w:val="clear" w:color="auto" w:fill="FFFFFF"/>
          <w:lang w:val="uk-UA"/>
        </w:rPr>
      </w:pPr>
      <w:r>
        <w:rPr>
          <w:rFonts w:ascii="Times New Roman" w:hAnsi="Times New Roman" w:cs="Arial"/>
          <w:sz w:val="24"/>
          <w:shd w:val="clear" w:color="auto" w:fill="FFFFFF"/>
          <w:lang w:val="uk-UA"/>
        </w:rPr>
        <w:t>10</w:t>
      </w:r>
      <w:r w:rsidR="00845FD6" w:rsidRPr="00383A9B">
        <w:rPr>
          <w:rFonts w:ascii="Times New Roman" w:hAnsi="Times New Roman" w:cs="Arial"/>
          <w:sz w:val="24"/>
          <w:shd w:val="clear" w:color="auto" w:fill="FFFFFF"/>
          <w:lang w:val="uk-UA"/>
        </w:rPr>
        <w:t>.</w:t>
      </w:r>
      <w:r w:rsidR="00845FD6">
        <w:rPr>
          <w:rFonts w:ascii="Times New Roman" w:hAnsi="Times New Roman" w:cs="Arial"/>
          <w:sz w:val="24"/>
          <w:shd w:val="clear" w:color="auto" w:fill="FFFFFF"/>
          <w:lang w:val="uk-UA"/>
        </w:rPr>
        <w:t xml:space="preserve"> Реалізація європейського педагогічного досвіду </w:t>
      </w:r>
      <w:proofErr w:type="spellStart"/>
      <w:r w:rsidR="00845FD6">
        <w:rPr>
          <w:rFonts w:ascii="Times New Roman" w:hAnsi="Times New Roman" w:cs="Arial"/>
          <w:sz w:val="24"/>
          <w:shd w:val="clear" w:color="auto" w:fill="FFFFFF"/>
          <w:lang w:val="uk-UA"/>
        </w:rPr>
        <w:t>компетентнісного</w:t>
      </w:r>
      <w:proofErr w:type="spellEnd"/>
      <w:r w:rsidR="00845FD6">
        <w:rPr>
          <w:rFonts w:ascii="Times New Roman" w:hAnsi="Times New Roman" w:cs="Arial"/>
          <w:sz w:val="24"/>
          <w:shd w:val="clear" w:color="auto" w:fill="FFFFFF"/>
          <w:lang w:val="uk-UA"/>
        </w:rPr>
        <w:t xml:space="preserve"> підходу у вищій школі України: матеріали методо</w:t>
      </w:r>
      <w:r w:rsidR="002C42ED">
        <w:rPr>
          <w:rFonts w:ascii="Times New Roman" w:hAnsi="Times New Roman" w:cs="Arial"/>
          <w:sz w:val="24"/>
          <w:shd w:val="clear" w:color="auto" w:fill="FFFFFF"/>
          <w:lang w:val="uk-UA"/>
        </w:rPr>
        <w:t>логічного семінару. (2009). Киї</w:t>
      </w:r>
      <w:r w:rsidR="00845FD6">
        <w:rPr>
          <w:rFonts w:ascii="Times New Roman" w:hAnsi="Times New Roman" w:cs="Arial"/>
          <w:sz w:val="24"/>
          <w:shd w:val="clear" w:color="auto" w:fill="FFFFFF"/>
          <w:lang w:val="uk-UA"/>
        </w:rPr>
        <w:t>в: Педагогічна думка.</w:t>
      </w:r>
    </w:p>
    <w:p w14:paraId="3113B908" w14:textId="6FA3BF4E" w:rsidR="00845FD6" w:rsidRDefault="00A073CE" w:rsidP="00845FD6">
      <w:pPr>
        <w:tabs>
          <w:tab w:val="left" w:pos="2552"/>
        </w:tabs>
        <w:spacing w:after="0" w:line="240" w:lineRule="auto"/>
        <w:ind w:firstLine="737"/>
        <w:jc w:val="both"/>
        <w:rPr>
          <w:rFonts w:ascii="Times New Roman" w:hAnsi="Times New Roman" w:cs="Arial"/>
          <w:sz w:val="24"/>
          <w:shd w:val="clear" w:color="auto" w:fill="FFFFFF"/>
        </w:rPr>
      </w:pPr>
      <w:r>
        <w:rPr>
          <w:rFonts w:ascii="Times New Roman" w:hAnsi="Times New Roman" w:cs="Arial"/>
          <w:sz w:val="24"/>
          <w:shd w:val="clear" w:color="auto" w:fill="FFFFFF"/>
          <w:lang w:val="uk-UA"/>
        </w:rPr>
        <w:t>1</w:t>
      </w:r>
      <w:r w:rsidR="00BB16F5">
        <w:rPr>
          <w:rFonts w:ascii="Times New Roman" w:hAnsi="Times New Roman" w:cs="Arial"/>
          <w:sz w:val="24"/>
          <w:shd w:val="clear" w:color="auto" w:fill="FFFFFF"/>
          <w:lang w:val="uk-UA"/>
        </w:rPr>
        <w:t>1</w:t>
      </w:r>
      <w:r w:rsidR="00845FD6">
        <w:rPr>
          <w:rFonts w:ascii="Times New Roman" w:hAnsi="Times New Roman" w:cs="Arial"/>
          <w:sz w:val="24"/>
          <w:shd w:val="clear" w:color="auto" w:fill="FFFFFF"/>
          <w:lang w:val="uk-UA"/>
        </w:rPr>
        <w:t xml:space="preserve">. </w:t>
      </w:r>
      <w:proofErr w:type="spellStart"/>
      <w:r w:rsidR="00845FD6" w:rsidRPr="00845FD6">
        <w:rPr>
          <w:rFonts w:ascii="Times New Roman" w:hAnsi="Times New Roman" w:cs="Arial"/>
          <w:sz w:val="24"/>
          <w:shd w:val="clear" w:color="auto" w:fill="FFFFFF"/>
        </w:rPr>
        <w:t>Роляк</w:t>
      </w:r>
      <w:proofErr w:type="spellEnd"/>
      <w:r w:rsidR="00845FD6" w:rsidRPr="00845FD6">
        <w:rPr>
          <w:rFonts w:ascii="Times New Roman" w:hAnsi="Times New Roman" w:cs="Arial"/>
          <w:sz w:val="24"/>
          <w:shd w:val="clear" w:color="auto" w:fill="FFFFFF"/>
        </w:rPr>
        <w:t xml:space="preserve">, А. О. (2011). </w:t>
      </w:r>
      <w:proofErr w:type="spellStart"/>
      <w:r w:rsidR="00845FD6" w:rsidRPr="00845FD6">
        <w:rPr>
          <w:rFonts w:ascii="Times New Roman" w:hAnsi="Times New Roman" w:cs="Arial"/>
          <w:sz w:val="24"/>
          <w:shd w:val="clear" w:color="auto" w:fill="FFFFFF"/>
        </w:rPr>
        <w:t>Професійна</w:t>
      </w:r>
      <w:proofErr w:type="spellEnd"/>
      <w:r w:rsidR="005576C0">
        <w:rPr>
          <w:rFonts w:ascii="Times New Roman" w:hAnsi="Times New Roman" w:cs="Arial"/>
          <w:sz w:val="24"/>
          <w:shd w:val="clear" w:color="auto" w:fill="FFFFFF"/>
        </w:rPr>
        <w:t xml:space="preserve"> </w:t>
      </w:r>
      <w:proofErr w:type="spellStart"/>
      <w:proofErr w:type="gramStart"/>
      <w:r w:rsidR="00845FD6" w:rsidRPr="00845FD6">
        <w:rPr>
          <w:rFonts w:ascii="Times New Roman" w:hAnsi="Times New Roman" w:cs="Arial"/>
          <w:sz w:val="24"/>
          <w:shd w:val="clear" w:color="auto" w:fill="FFFFFF"/>
        </w:rPr>
        <w:t>підготовка</w:t>
      </w:r>
      <w:proofErr w:type="spellEnd"/>
      <w:r w:rsidR="005576C0">
        <w:rPr>
          <w:rFonts w:ascii="Times New Roman" w:hAnsi="Times New Roman" w:cs="Arial"/>
          <w:sz w:val="24"/>
          <w:shd w:val="clear" w:color="auto" w:fill="FFFFFF"/>
        </w:rPr>
        <w:t xml:space="preserve">  </w:t>
      </w:r>
      <w:proofErr w:type="spellStart"/>
      <w:r w:rsidR="00845FD6" w:rsidRPr="00845FD6">
        <w:rPr>
          <w:rFonts w:ascii="Times New Roman" w:hAnsi="Times New Roman" w:cs="Arial"/>
          <w:sz w:val="24"/>
          <w:shd w:val="clear" w:color="auto" w:fill="FFFFFF"/>
        </w:rPr>
        <w:t>вчителів</w:t>
      </w:r>
      <w:proofErr w:type="spellEnd"/>
      <w:proofErr w:type="gramEnd"/>
      <w:r w:rsidR="00845FD6" w:rsidRPr="00845FD6">
        <w:rPr>
          <w:rFonts w:ascii="Times New Roman" w:hAnsi="Times New Roman" w:cs="Arial"/>
          <w:sz w:val="24"/>
          <w:shd w:val="clear" w:color="auto" w:fill="FFFFFF"/>
        </w:rPr>
        <w:t xml:space="preserve"> у </w:t>
      </w:r>
      <w:proofErr w:type="spellStart"/>
      <w:r w:rsidR="00845FD6" w:rsidRPr="00845FD6">
        <w:rPr>
          <w:rFonts w:ascii="Times New Roman" w:hAnsi="Times New Roman" w:cs="Arial"/>
          <w:sz w:val="24"/>
          <w:shd w:val="clear" w:color="auto" w:fill="FFFFFF"/>
        </w:rPr>
        <w:t>вищих</w:t>
      </w:r>
      <w:proofErr w:type="spellEnd"/>
      <w:r w:rsidR="002C42ED">
        <w:rPr>
          <w:rFonts w:ascii="Times New Roman" w:hAnsi="Times New Roman" w:cs="Arial"/>
          <w:sz w:val="24"/>
          <w:shd w:val="clear" w:color="auto" w:fill="FFFFFF"/>
          <w:lang w:val="uk-UA"/>
        </w:rPr>
        <w:t xml:space="preserve"> </w:t>
      </w:r>
      <w:proofErr w:type="spellStart"/>
      <w:r w:rsidR="00845FD6" w:rsidRPr="00845FD6">
        <w:rPr>
          <w:rFonts w:ascii="Times New Roman" w:hAnsi="Times New Roman" w:cs="Arial"/>
          <w:sz w:val="24"/>
          <w:shd w:val="clear" w:color="auto" w:fill="FFFFFF"/>
        </w:rPr>
        <w:t>навчальних</w:t>
      </w:r>
      <w:proofErr w:type="spellEnd"/>
      <w:r w:rsidR="00845FD6" w:rsidRPr="00845FD6">
        <w:rPr>
          <w:rFonts w:ascii="Times New Roman" w:hAnsi="Times New Roman" w:cs="Arial"/>
          <w:sz w:val="24"/>
          <w:shd w:val="clear" w:color="auto" w:fill="FFFFFF"/>
        </w:rPr>
        <w:t xml:space="preserve"> закладах </w:t>
      </w:r>
      <w:proofErr w:type="spellStart"/>
      <w:r w:rsidR="00845FD6" w:rsidRPr="00845FD6">
        <w:rPr>
          <w:rFonts w:ascii="Times New Roman" w:hAnsi="Times New Roman" w:cs="Arial"/>
          <w:sz w:val="24"/>
          <w:shd w:val="clear" w:color="auto" w:fill="FFFFFF"/>
        </w:rPr>
        <w:t>Данії</w:t>
      </w:r>
      <w:proofErr w:type="spellEnd"/>
      <w:r w:rsidR="00845FD6" w:rsidRPr="00845FD6">
        <w:rPr>
          <w:rFonts w:ascii="Times New Roman" w:hAnsi="Times New Roman" w:cs="Arial"/>
          <w:sz w:val="24"/>
          <w:shd w:val="clear" w:color="auto" w:fill="FFFFFF"/>
        </w:rPr>
        <w:t>. (</w:t>
      </w:r>
      <w:proofErr w:type="spellStart"/>
      <w:r w:rsidR="00845FD6" w:rsidRPr="00845FD6">
        <w:rPr>
          <w:rFonts w:ascii="Times New Roman" w:hAnsi="Times New Roman" w:cs="Arial"/>
          <w:sz w:val="24"/>
          <w:shd w:val="clear" w:color="auto" w:fill="FFFFFF"/>
        </w:rPr>
        <w:t>Дис</w:t>
      </w:r>
      <w:proofErr w:type="spellEnd"/>
      <w:r w:rsidR="00845FD6" w:rsidRPr="00845FD6">
        <w:rPr>
          <w:rFonts w:ascii="Times New Roman" w:hAnsi="Times New Roman" w:cs="Arial"/>
          <w:sz w:val="24"/>
          <w:shd w:val="clear" w:color="auto" w:fill="FFFFFF"/>
        </w:rPr>
        <w:t xml:space="preserve">. канд. пед. наук). </w:t>
      </w:r>
      <w:proofErr w:type="spellStart"/>
      <w:r w:rsidR="00845FD6" w:rsidRPr="00845FD6">
        <w:rPr>
          <w:rFonts w:ascii="Times New Roman" w:hAnsi="Times New Roman" w:cs="Arial"/>
          <w:sz w:val="24"/>
          <w:shd w:val="clear" w:color="auto" w:fill="FFFFFF"/>
        </w:rPr>
        <w:t>Інститут</w:t>
      </w:r>
      <w:proofErr w:type="spellEnd"/>
      <w:r w:rsidR="005576C0">
        <w:rPr>
          <w:rFonts w:ascii="Times New Roman" w:hAnsi="Times New Roman" w:cs="Arial"/>
          <w:sz w:val="24"/>
          <w:shd w:val="clear" w:color="auto" w:fill="FFFFFF"/>
        </w:rPr>
        <w:t xml:space="preserve"> </w:t>
      </w:r>
      <w:proofErr w:type="spellStart"/>
      <w:r w:rsidR="00845FD6" w:rsidRPr="00845FD6">
        <w:rPr>
          <w:rFonts w:ascii="Times New Roman" w:hAnsi="Times New Roman" w:cs="Arial"/>
          <w:sz w:val="24"/>
          <w:shd w:val="clear" w:color="auto" w:fill="FFFFFF"/>
        </w:rPr>
        <w:t>педагогічної</w:t>
      </w:r>
      <w:proofErr w:type="spellEnd"/>
      <w:r w:rsidR="005576C0">
        <w:rPr>
          <w:rFonts w:ascii="Times New Roman" w:hAnsi="Times New Roman" w:cs="Arial"/>
          <w:sz w:val="24"/>
          <w:shd w:val="clear" w:color="auto" w:fill="FFFFFF"/>
        </w:rPr>
        <w:t xml:space="preserve"> </w:t>
      </w:r>
      <w:proofErr w:type="spellStart"/>
      <w:r w:rsidR="00845FD6" w:rsidRPr="00845FD6">
        <w:rPr>
          <w:rFonts w:ascii="Times New Roman" w:hAnsi="Times New Roman" w:cs="Arial"/>
          <w:sz w:val="24"/>
          <w:shd w:val="clear" w:color="auto" w:fill="FFFFFF"/>
        </w:rPr>
        <w:t>освіти</w:t>
      </w:r>
      <w:proofErr w:type="spellEnd"/>
      <w:r w:rsidR="00845FD6" w:rsidRPr="00845FD6">
        <w:rPr>
          <w:rFonts w:ascii="Times New Roman" w:hAnsi="Times New Roman" w:cs="Arial"/>
          <w:sz w:val="24"/>
          <w:shd w:val="clear" w:color="auto" w:fill="FFFFFF"/>
        </w:rPr>
        <w:t xml:space="preserve"> і </w:t>
      </w:r>
      <w:proofErr w:type="spellStart"/>
      <w:r w:rsidR="00845FD6" w:rsidRPr="00845FD6">
        <w:rPr>
          <w:rFonts w:ascii="Times New Roman" w:hAnsi="Times New Roman" w:cs="Arial"/>
          <w:sz w:val="24"/>
          <w:shd w:val="clear" w:color="auto" w:fill="FFFFFF"/>
        </w:rPr>
        <w:t>освіт</w:t>
      </w:r>
      <w:r w:rsidR="005576C0">
        <w:rPr>
          <w:rFonts w:ascii="Times New Roman" w:hAnsi="Times New Roman" w:cs="Arial"/>
          <w:sz w:val="24"/>
          <w:shd w:val="clear" w:color="auto" w:fill="FFFFFF"/>
        </w:rPr>
        <w:t>и</w:t>
      </w:r>
      <w:proofErr w:type="spellEnd"/>
      <w:r w:rsidR="005576C0">
        <w:rPr>
          <w:rFonts w:ascii="Times New Roman" w:hAnsi="Times New Roman" w:cs="Arial"/>
          <w:sz w:val="24"/>
          <w:shd w:val="clear" w:color="auto" w:fill="FFFFFF"/>
        </w:rPr>
        <w:t xml:space="preserve"> </w:t>
      </w:r>
      <w:proofErr w:type="spellStart"/>
      <w:r w:rsidR="00845FD6" w:rsidRPr="00845FD6">
        <w:rPr>
          <w:rFonts w:ascii="Times New Roman" w:hAnsi="Times New Roman" w:cs="Arial"/>
          <w:sz w:val="24"/>
          <w:shd w:val="clear" w:color="auto" w:fill="FFFFFF"/>
        </w:rPr>
        <w:t>дорослих</w:t>
      </w:r>
      <w:proofErr w:type="spellEnd"/>
      <w:r w:rsidR="00845FD6" w:rsidRPr="00845FD6">
        <w:rPr>
          <w:rFonts w:ascii="Times New Roman" w:hAnsi="Times New Roman" w:cs="Arial"/>
          <w:sz w:val="24"/>
          <w:shd w:val="clear" w:color="auto" w:fill="FFFFFF"/>
        </w:rPr>
        <w:t xml:space="preserve"> НАНП </w:t>
      </w:r>
      <w:proofErr w:type="spellStart"/>
      <w:r w:rsidR="00845FD6" w:rsidRPr="00845FD6">
        <w:rPr>
          <w:rFonts w:ascii="Times New Roman" w:hAnsi="Times New Roman" w:cs="Arial"/>
          <w:sz w:val="24"/>
          <w:shd w:val="clear" w:color="auto" w:fill="FFFFFF"/>
        </w:rPr>
        <w:t>України</w:t>
      </w:r>
      <w:proofErr w:type="spellEnd"/>
      <w:r w:rsidR="00845FD6" w:rsidRPr="00845FD6">
        <w:rPr>
          <w:rFonts w:ascii="Times New Roman" w:hAnsi="Times New Roman" w:cs="Arial"/>
          <w:sz w:val="24"/>
          <w:shd w:val="clear" w:color="auto" w:fill="FFFFFF"/>
        </w:rPr>
        <w:t xml:space="preserve">, </w:t>
      </w:r>
      <w:proofErr w:type="spellStart"/>
      <w:r w:rsidR="00845FD6" w:rsidRPr="00845FD6">
        <w:rPr>
          <w:rFonts w:ascii="Times New Roman" w:hAnsi="Times New Roman" w:cs="Arial"/>
          <w:sz w:val="24"/>
          <w:shd w:val="clear" w:color="auto" w:fill="FFFFFF"/>
        </w:rPr>
        <w:t>Київ</w:t>
      </w:r>
      <w:proofErr w:type="spellEnd"/>
      <w:r w:rsidR="00845FD6" w:rsidRPr="00845FD6">
        <w:rPr>
          <w:rFonts w:ascii="Times New Roman" w:hAnsi="Times New Roman" w:cs="Arial"/>
          <w:sz w:val="24"/>
          <w:shd w:val="clear" w:color="auto" w:fill="FFFFFF"/>
        </w:rPr>
        <w:t>.</w:t>
      </w:r>
    </w:p>
    <w:p w14:paraId="5CAE3D19" w14:textId="77777777" w:rsidR="00A073CE" w:rsidRDefault="00A073CE" w:rsidP="00A073CE">
      <w:pPr>
        <w:tabs>
          <w:tab w:val="left" w:pos="2552"/>
        </w:tabs>
        <w:spacing w:after="0" w:line="240" w:lineRule="auto"/>
        <w:ind w:firstLine="737"/>
        <w:jc w:val="both"/>
        <w:rPr>
          <w:rFonts w:ascii="Times New Roman" w:hAnsi="Times New Roman" w:cs="Arial"/>
          <w:sz w:val="24"/>
          <w:shd w:val="clear" w:color="auto" w:fill="FFFFFF"/>
          <w:lang w:val="en-US"/>
        </w:rPr>
      </w:pPr>
      <w:r>
        <w:rPr>
          <w:rFonts w:ascii="Times New Roman" w:hAnsi="Times New Roman" w:cs="Arial"/>
          <w:sz w:val="24"/>
          <w:shd w:val="clear" w:color="auto" w:fill="FFFFFF"/>
          <w:lang w:val="uk-UA"/>
        </w:rPr>
        <w:t>1</w:t>
      </w:r>
      <w:r w:rsidR="00BB16F5">
        <w:rPr>
          <w:rFonts w:ascii="Times New Roman" w:hAnsi="Times New Roman" w:cs="Arial"/>
          <w:sz w:val="24"/>
          <w:shd w:val="clear" w:color="auto" w:fill="FFFFFF"/>
          <w:lang w:val="uk-UA"/>
        </w:rPr>
        <w:t>2</w:t>
      </w:r>
      <w:r>
        <w:rPr>
          <w:rFonts w:ascii="Times New Roman" w:hAnsi="Times New Roman" w:cs="Arial"/>
          <w:sz w:val="24"/>
          <w:shd w:val="clear" w:color="auto" w:fill="FFFFFF"/>
          <w:lang w:val="uk-UA"/>
        </w:rPr>
        <w:t xml:space="preserve">. </w:t>
      </w:r>
      <w:r w:rsidRPr="00A073CE">
        <w:rPr>
          <w:rFonts w:ascii="Times New Roman" w:hAnsi="Times New Roman" w:cs="Arial"/>
          <w:sz w:val="24"/>
          <w:shd w:val="clear" w:color="auto" w:fill="FFFFFF"/>
          <w:lang w:val="en-US"/>
        </w:rPr>
        <w:t xml:space="preserve">Continuing Professional Development for Teachers, working in Early Childhood and School Education. (2013). France. URL: </w:t>
      </w:r>
      <w:hyperlink r:id="rId10" w:history="1">
        <w:r w:rsidRPr="00A073CE">
          <w:rPr>
            <w:rFonts w:ascii="Times New Roman" w:hAnsi="Times New Roman" w:cs="Arial"/>
            <w:sz w:val="24"/>
            <w:shd w:val="clear" w:color="auto" w:fill="FFFFFF"/>
            <w:lang w:val="en-US"/>
          </w:rPr>
          <w:t>https://eacea.ec.europa.eu/nationalpolicies/eurydice/content/continuing-professional-development-teachers-workingearly-childhood-and-school-education-25_sl?2nd-language=en</w:t>
        </w:r>
      </w:hyperlink>
    </w:p>
    <w:p w14:paraId="236AD614" w14:textId="2A5480E1" w:rsidR="00A073CE" w:rsidRDefault="00A073CE" w:rsidP="00A073CE">
      <w:pPr>
        <w:tabs>
          <w:tab w:val="left" w:pos="2552"/>
        </w:tabs>
        <w:spacing w:after="0" w:line="240" w:lineRule="auto"/>
        <w:ind w:firstLine="737"/>
        <w:jc w:val="both"/>
        <w:rPr>
          <w:rFonts w:ascii="Times New Roman" w:hAnsi="Times New Roman" w:cs="Arial"/>
          <w:sz w:val="24"/>
          <w:shd w:val="clear" w:color="auto" w:fill="FFFFFF"/>
          <w:lang w:val="en-US"/>
        </w:rPr>
      </w:pPr>
      <w:r>
        <w:rPr>
          <w:rFonts w:ascii="Times New Roman" w:hAnsi="Times New Roman" w:cs="Arial"/>
          <w:sz w:val="24"/>
          <w:shd w:val="clear" w:color="auto" w:fill="FFFFFF"/>
          <w:lang w:val="uk-UA"/>
        </w:rPr>
        <w:t>1</w:t>
      </w:r>
      <w:r w:rsidR="00BB16F5">
        <w:rPr>
          <w:rFonts w:ascii="Times New Roman" w:hAnsi="Times New Roman" w:cs="Arial"/>
          <w:sz w:val="24"/>
          <w:shd w:val="clear" w:color="auto" w:fill="FFFFFF"/>
          <w:lang w:val="uk-UA"/>
        </w:rPr>
        <w:t>3</w:t>
      </w:r>
      <w:r>
        <w:rPr>
          <w:rFonts w:ascii="Times New Roman" w:hAnsi="Times New Roman" w:cs="Arial"/>
          <w:sz w:val="24"/>
          <w:shd w:val="clear" w:color="auto" w:fill="FFFFFF"/>
          <w:lang w:val="uk-UA"/>
        </w:rPr>
        <w:t xml:space="preserve">. </w:t>
      </w:r>
      <w:r w:rsidRPr="00A073CE">
        <w:rPr>
          <w:rFonts w:ascii="Times New Roman" w:hAnsi="Times New Roman" w:cs="Arial"/>
          <w:sz w:val="24"/>
          <w:shd w:val="clear" w:color="auto" w:fill="FFFFFF"/>
          <w:lang w:val="en-US"/>
        </w:rPr>
        <w:t>Continuing Professional Development for Vocational Teachers and Trainers in</w:t>
      </w:r>
      <w:r w:rsidR="002C42ED">
        <w:rPr>
          <w:rFonts w:ascii="Times New Roman" w:hAnsi="Times New Roman" w:cs="Arial"/>
          <w:sz w:val="24"/>
          <w:shd w:val="clear" w:color="auto" w:fill="FFFFFF"/>
          <w:lang w:val="uk-UA"/>
        </w:rPr>
        <w:t xml:space="preserve"> </w:t>
      </w:r>
      <w:r w:rsidRPr="00A073CE">
        <w:rPr>
          <w:rFonts w:ascii="Times New Roman" w:hAnsi="Times New Roman" w:cs="Arial"/>
          <w:sz w:val="24"/>
          <w:shd w:val="clear" w:color="auto" w:fill="FFFFFF"/>
          <w:lang w:val="en-US"/>
        </w:rPr>
        <w:t>Turkey. (2016). Prepared by Ahmet Besim</w:t>
      </w:r>
      <w:r w:rsidR="002C42ED">
        <w:rPr>
          <w:rFonts w:ascii="Times New Roman" w:hAnsi="Times New Roman" w:cs="Arial"/>
          <w:sz w:val="24"/>
          <w:shd w:val="clear" w:color="auto" w:fill="FFFFFF"/>
          <w:lang w:val="uk-UA"/>
        </w:rPr>
        <w:t xml:space="preserve"> </w:t>
      </w:r>
      <w:r w:rsidRPr="00A073CE">
        <w:rPr>
          <w:rFonts w:ascii="Times New Roman" w:hAnsi="Times New Roman" w:cs="Arial"/>
          <w:sz w:val="24"/>
          <w:shd w:val="clear" w:color="auto" w:fill="FFFFFF"/>
          <w:lang w:val="en-US"/>
        </w:rPr>
        <w:t>Durgun for the ETF</w:t>
      </w:r>
    </w:p>
    <w:p w14:paraId="54A3899E" w14:textId="77777777" w:rsidR="00A073CE" w:rsidRDefault="00A073CE" w:rsidP="00A073CE">
      <w:pPr>
        <w:tabs>
          <w:tab w:val="left" w:pos="2552"/>
        </w:tabs>
        <w:spacing w:after="0" w:line="240" w:lineRule="auto"/>
        <w:ind w:firstLine="737"/>
        <w:jc w:val="both"/>
        <w:rPr>
          <w:rFonts w:ascii="Times New Roman" w:hAnsi="Times New Roman" w:cs="Arial"/>
          <w:sz w:val="24"/>
          <w:shd w:val="clear" w:color="auto" w:fill="FFFFFF"/>
          <w:lang w:val="en-US"/>
        </w:rPr>
      </w:pPr>
      <w:r>
        <w:rPr>
          <w:rFonts w:ascii="Times New Roman" w:hAnsi="Times New Roman" w:cs="Arial"/>
          <w:sz w:val="24"/>
          <w:shd w:val="clear" w:color="auto" w:fill="FFFFFF"/>
          <w:lang w:val="uk-UA"/>
        </w:rPr>
        <w:t>1</w:t>
      </w:r>
      <w:r w:rsidR="00BB16F5">
        <w:rPr>
          <w:rFonts w:ascii="Times New Roman" w:hAnsi="Times New Roman" w:cs="Arial"/>
          <w:sz w:val="24"/>
          <w:shd w:val="clear" w:color="auto" w:fill="FFFFFF"/>
          <w:lang w:val="uk-UA"/>
        </w:rPr>
        <w:t>4</w:t>
      </w:r>
      <w:r>
        <w:rPr>
          <w:rFonts w:ascii="Times New Roman" w:hAnsi="Times New Roman" w:cs="Arial"/>
          <w:sz w:val="24"/>
          <w:shd w:val="clear" w:color="auto" w:fill="FFFFFF"/>
          <w:lang w:val="uk-UA"/>
        </w:rPr>
        <w:t xml:space="preserve">. </w:t>
      </w:r>
      <w:r w:rsidRPr="00A073CE">
        <w:rPr>
          <w:rFonts w:ascii="Times New Roman" w:hAnsi="Times New Roman" w:cs="Arial"/>
          <w:sz w:val="24"/>
          <w:shd w:val="clear" w:color="auto" w:fill="FFFFFF"/>
          <w:lang w:val="en-US"/>
        </w:rPr>
        <w:t xml:space="preserve">Japanese Ministry of Education, Culture, Sports, Science and </w:t>
      </w:r>
      <w:proofErr w:type="gramStart"/>
      <w:r w:rsidRPr="00A073CE">
        <w:rPr>
          <w:rFonts w:ascii="Times New Roman" w:hAnsi="Times New Roman" w:cs="Arial"/>
          <w:sz w:val="24"/>
          <w:shd w:val="clear" w:color="auto" w:fill="FFFFFF"/>
          <w:lang w:val="en-US"/>
        </w:rPr>
        <w:t>Technology(</w:t>
      </w:r>
      <w:proofErr w:type="gramEnd"/>
      <w:r w:rsidRPr="00A073CE">
        <w:rPr>
          <w:rFonts w:ascii="Times New Roman" w:hAnsi="Times New Roman" w:cs="Arial"/>
          <w:sz w:val="24"/>
          <w:shd w:val="clear" w:color="auto" w:fill="FFFFFF"/>
          <w:lang w:val="en-US"/>
        </w:rPr>
        <w:t xml:space="preserve">2018). Higher education. URL: </w:t>
      </w:r>
      <w:hyperlink r:id="rId11" w:history="1">
        <w:r w:rsidRPr="00A073CE">
          <w:rPr>
            <w:rFonts w:ascii="Times New Roman" w:hAnsi="Times New Roman"/>
            <w:sz w:val="24"/>
            <w:szCs w:val="24"/>
            <w:lang w:val="en-US"/>
          </w:rPr>
          <w:t>http://www.mext.go.jp/en/policy/education/index.htm</w:t>
        </w:r>
      </w:hyperlink>
    </w:p>
    <w:p w14:paraId="20E34FC3" w14:textId="77777777" w:rsidR="00BA0767" w:rsidRPr="00A073CE" w:rsidRDefault="00A073CE" w:rsidP="00A073CE">
      <w:pPr>
        <w:tabs>
          <w:tab w:val="left" w:pos="2552"/>
        </w:tabs>
        <w:spacing w:after="0" w:line="240" w:lineRule="auto"/>
        <w:ind w:firstLine="737"/>
        <w:jc w:val="both"/>
        <w:rPr>
          <w:rFonts w:ascii="Times New Roman" w:hAnsi="Times New Roman" w:cs="Arial"/>
          <w:sz w:val="24"/>
          <w:shd w:val="clear" w:color="auto" w:fill="FFFFFF"/>
          <w:lang w:val="en-US"/>
        </w:rPr>
      </w:pPr>
      <w:r>
        <w:rPr>
          <w:rFonts w:ascii="Times New Roman" w:hAnsi="Times New Roman" w:cs="Arial"/>
          <w:sz w:val="24"/>
          <w:shd w:val="clear" w:color="auto" w:fill="FFFFFF"/>
          <w:lang w:val="uk-UA"/>
        </w:rPr>
        <w:t>1</w:t>
      </w:r>
      <w:r w:rsidR="00BB16F5">
        <w:rPr>
          <w:rFonts w:ascii="Times New Roman" w:hAnsi="Times New Roman" w:cs="Arial"/>
          <w:sz w:val="24"/>
          <w:shd w:val="clear" w:color="auto" w:fill="FFFFFF"/>
          <w:lang w:val="uk-UA"/>
        </w:rPr>
        <w:t>5</w:t>
      </w:r>
      <w:r>
        <w:rPr>
          <w:rFonts w:ascii="Times New Roman" w:hAnsi="Times New Roman" w:cs="Arial"/>
          <w:sz w:val="24"/>
          <w:shd w:val="clear" w:color="auto" w:fill="FFFFFF"/>
          <w:lang w:val="uk-UA"/>
        </w:rPr>
        <w:t xml:space="preserve">. </w:t>
      </w:r>
      <w:r w:rsidRPr="00A073CE">
        <w:rPr>
          <w:rFonts w:ascii="Times New Roman" w:hAnsi="Times New Roman" w:cs="Arial"/>
          <w:sz w:val="24"/>
          <w:shd w:val="clear" w:color="auto" w:fill="FFFFFF"/>
          <w:lang w:val="en-US"/>
        </w:rPr>
        <w:t>Singapore Ministry of Education (2018). Education System. URL:https://www.moe.gov.sg/education/education-system</w:t>
      </w:r>
      <w:r w:rsidRPr="00A073CE">
        <w:rPr>
          <w:rFonts w:ascii="Times New Roman" w:hAnsi="Times New Roman" w:cs="Arial"/>
          <w:sz w:val="24"/>
          <w:shd w:val="clear" w:color="auto" w:fill="FFFFFF"/>
          <w:lang w:val="en-US"/>
        </w:rPr>
        <w:cr/>
      </w:r>
    </w:p>
    <w:p w14:paraId="4B77ABC1" w14:textId="77777777" w:rsidR="00BA0767" w:rsidRPr="00106229" w:rsidRDefault="00BA0767" w:rsidP="00E457D6">
      <w:pPr>
        <w:pStyle w:val="a4"/>
        <w:tabs>
          <w:tab w:val="left" w:pos="266"/>
          <w:tab w:val="left" w:pos="360"/>
        </w:tabs>
        <w:spacing w:after="0" w:line="240" w:lineRule="auto"/>
        <w:ind w:left="0"/>
        <w:jc w:val="both"/>
        <w:rPr>
          <w:rFonts w:ascii="Times New Roman" w:hAnsi="Times New Roman"/>
          <w:i/>
          <w:sz w:val="24"/>
          <w:szCs w:val="24"/>
          <w:lang w:val="uk-UA"/>
        </w:rPr>
      </w:pPr>
      <w:r w:rsidRPr="00106229">
        <w:rPr>
          <w:rFonts w:ascii="Times New Roman" w:hAnsi="Times New Roman"/>
          <w:b/>
          <w:sz w:val="24"/>
          <w:szCs w:val="24"/>
          <w:lang w:val="uk-UA"/>
        </w:rPr>
        <w:t>11. Додаткові ресурси</w:t>
      </w:r>
      <w:r w:rsidRPr="00106229">
        <w:rPr>
          <w:rFonts w:ascii="Times New Roman" w:hAnsi="Times New Roman"/>
          <w:i/>
          <w:sz w:val="24"/>
          <w:szCs w:val="24"/>
          <w:lang w:val="uk-UA"/>
        </w:rPr>
        <w:t>(за наявності):</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4110"/>
      </w:tblGrid>
      <w:tr w:rsidR="00BA0767" w:rsidRPr="00686BE8" w14:paraId="60775176" w14:textId="77777777" w:rsidTr="00A57058">
        <w:tc>
          <w:tcPr>
            <w:tcW w:w="6096" w:type="dxa"/>
          </w:tcPr>
          <w:p w14:paraId="0339A1D8" w14:textId="77777777" w:rsidR="00BA0767" w:rsidRPr="00686BE8" w:rsidRDefault="00F32B41" w:rsidP="00E8719B">
            <w:pPr>
              <w:spacing w:after="0" w:line="240" w:lineRule="auto"/>
              <w:jc w:val="both"/>
              <w:rPr>
                <w:rFonts w:ascii="Times New Roman" w:hAnsi="Times New Roman"/>
                <w:sz w:val="24"/>
                <w:lang w:val="uk-UA"/>
              </w:rPr>
            </w:pPr>
            <w:hyperlink r:id="rId12" w:history="1">
              <w:r w:rsidR="00686BE8" w:rsidRPr="00686BE8">
                <w:rPr>
                  <w:rStyle w:val="af6"/>
                  <w:rFonts w:ascii="Times New Roman" w:hAnsi="Times New Roman"/>
                  <w:color w:val="auto"/>
                  <w:sz w:val="24"/>
                  <w:u w:val="none"/>
                  <w:lang w:val="uk-UA"/>
                </w:rPr>
                <w:t>https://lib.iitta.gov.ua</w:t>
              </w:r>
            </w:hyperlink>
            <w:r w:rsidR="00686BE8" w:rsidRPr="00686BE8">
              <w:rPr>
                <w:rFonts w:ascii="Times New Roman" w:hAnsi="Times New Roman"/>
                <w:sz w:val="24"/>
                <w:lang w:val="uk-UA"/>
              </w:rPr>
              <w:t xml:space="preserve">.  </w:t>
            </w:r>
          </w:p>
        </w:tc>
        <w:tc>
          <w:tcPr>
            <w:tcW w:w="4110" w:type="dxa"/>
          </w:tcPr>
          <w:p w14:paraId="55029E14" w14:textId="77777777" w:rsidR="00BA0767" w:rsidRPr="00106229" w:rsidRDefault="00686BE8" w:rsidP="00E8719B">
            <w:pPr>
              <w:spacing w:after="0" w:line="240" w:lineRule="auto"/>
              <w:jc w:val="both"/>
              <w:rPr>
                <w:rFonts w:ascii="Times New Roman" w:hAnsi="Times New Roman"/>
                <w:sz w:val="24"/>
                <w:lang w:val="uk-UA"/>
              </w:rPr>
            </w:pPr>
            <w:r>
              <w:rPr>
                <w:rFonts w:ascii="Times New Roman" w:hAnsi="Times New Roman"/>
                <w:sz w:val="24"/>
                <w:lang w:val="uk-UA"/>
              </w:rPr>
              <w:t>Науковий журнал «Порівняльна професійна педагогіка»</w:t>
            </w:r>
          </w:p>
        </w:tc>
      </w:tr>
      <w:tr w:rsidR="00BA0767" w:rsidRPr="00C73B99" w14:paraId="0F894D3E" w14:textId="77777777" w:rsidTr="00A57058">
        <w:tc>
          <w:tcPr>
            <w:tcW w:w="6096" w:type="dxa"/>
          </w:tcPr>
          <w:p w14:paraId="5C7D17CC" w14:textId="77777777" w:rsidR="00BA0767" w:rsidRPr="00106229" w:rsidRDefault="00A57058" w:rsidP="00E8719B">
            <w:pPr>
              <w:spacing w:after="0" w:line="240" w:lineRule="auto"/>
              <w:jc w:val="both"/>
              <w:rPr>
                <w:rFonts w:ascii="Times New Roman" w:hAnsi="Times New Roman"/>
                <w:sz w:val="24"/>
                <w:lang w:val="uk-UA"/>
              </w:rPr>
            </w:pPr>
            <w:r w:rsidRPr="00A57058">
              <w:rPr>
                <w:rFonts w:ascii="Times New Roman" w:hAnsi="Times New Roman"/>
                <w:sz w:val="24"/>
                <w:lang w:val="uk-UA"/>
              </w:rPr>
              <w:t>https://sites.google.com/view/comp-edu-dep/%D0%B3%D0%BB%D0%B0%D0%B2%D0%BD%D0%B0%D1%8F</w:t>
            </w:r>
          </w:p>
        </w:tc>
        <w:tc>
          <w:tcPr>
            <w:tcW w:w="4110" w:type="dxa"/>
          </w:tcPr>
          <w:p w14:paraId="4606D795" w14:textId="77777777" w:rsidR="00BA0767" w:rsidRPr="00106229" w:rsidRDefault="00A57058" w:rsidP="00E8719B">
            <w:pPr>
              <w:spacing w:after="0" w:line="240" w:lineRule="auto"/>
              <w:jc w:val="both"/>
              <w:rPr>
                <w:rFonts w:ascii="Times New Roman" w:hAnsi="Times New Roman"/>
                <w:sz w:val="24"/>
                <w:lang w:val="uk-UA"/>
              </w:rPr>
            </w:pPr>
            <w:r>
              <w:rPr>
                <w:rFonts w:ascii="Times New Roman" w:hAnsi="Times New Roman"/>
                <w:sz w:val="24"/>
                <w:lang w:val="uk-UA"/>
              </w:rPr>
              <w:t>Відділ порівняльної педагогіки</w:t>
            </w:r>
            <w:r>
              <w:rPr>
                <w:lang w:val="uk-UA"/>
              </w:rPr>
              <w:t xml:space="preserve">. </w:t>
            </w:r>
            <w:r>
              <w:rPr>
                <w:rFonts w:ascii="Times New Roman" w:hAnsi="Times New Roman"/>
                <w:sz w:val="24"/>
                <w:lang w:val="uk-UA"/>
              </w:rPr>
              <w:t>Інститут педагогіки НАПН України</w:t>
            </w:r>
          </w:p>
        </w:tc>
      </w:tr>
      <w:tr w:rsidR="00BA0767" w:rsidRPr="00686BE8" w14:paraId="65434400" w14:textId="77777777" w:rsidTr="00A57058">
        <w:tc>
          <w:tcPr>
            <w:tcW w:w="6096" w:type="dxa"/>
          </w:tcPr>
          <w:p w14:paraId="2164FC65" w14:textId="77777777" w:rsidR="00BA0767" w:rsidRPr="00106229" w:rsidRDefault="00A57058" w:rsidP="00E8719B">
            <w:pPr>
              <w:spacing w:after="0" w:line="240" w:lineRule="auto"/>
              <w:jc w:val="both"/>
              <w:rPr>
                <w:rFonts w:ascii="Times New Roman" w:hAnsi="Times New Roman" w:cs="TimesNewRomanPSMT"/>
                <w:sz w:val="24"/>
                <w:lang w:val="uk-UA"/>
              </w:rPr>
            </w:pPr>
            <w:r w:rsidRPr="00A57058">
              <w:rPr>
                <w:rFonts w:ascii="Times New Roman" w:hAnsi="Times New Roman" w:cs="TimesNewRomanPSMT"/>
                <w:sz w:val="24"/>
                <w:lang w:val="uk-UA"/>
              </w:rPr>
              <w:t>http://education-ua.org/ua/porivnyalna-pedagogika</w:t>
            </w:r>
          </w:p>
        </w:tc>
        <w:tc>
          <w:tcPr>
            <w:tcW w:w="4110" w:type="dxa"/>
          </w:tcPr>
          <w:p w14:paraId="3A33835C" w14:textId="77777777" w:rsidR="00BA0767" w:rsidRPr="00106229" w:rsidRDefault="00A57058" w:rsidP="00E8719B">
            <w:pPr>
              <w:spacing w:after="0" w:line="240" w:lineRule="auto"/>
              <w:jc w:val="both"/>
              <w:rPr>
                <w:rFonts w:ascii="Times New Roman" w:hAnsi="Times New Roman" w:cs="TimesNewRomanPSMT"/>
                <w:sz w:val="24"/>
                <w:lang w:val="uk-UA"/>
              </w:rPr>
            </w:pPr>
            <w:r>
              <w:rPr>
                <w:rFonts w:ascii="Times New Roman" w:hAnsi="Times New Roman" w:cs="TimesNewRomanPSMT"/>
                <w:sz w:val="24"/>
                <w:lang w:val="uk-UA"/>
              </w:rPr>
              <w:t>Освітня політика. Портал громадських експертів.</w:t>
            </w:r>
          </w:p>
        </w:tc>
      </w:tr>
    </w:tbl>
    <w:p w14:paraId="405F8844" w14:textId="2BDCC96F" w:rsidR="00BA0767" w:rsidRPr="00106229" w:rsidRDefault="00BA0767" w:rsidP="00AD0E06">
      <w:pPr>
        <w:pStyle w:val="a4"/>
        <w:tabs>
          <w:tab w:val="left" w:pos="266"/>
          <w:tab w:val="left" w:pos="360"/>
        </w:tabs>
        <w:spacing w:after="0" w:line="240" w:lineRule="auto"/>
        <w:ind w:left="0"/>
        <w:jc w:val="both"/>
        <w:rPr>
          <w:rFonts w:ascii="Times New Roman" w:hAnsi="Times New Roman"/>
          <w:b/>
          <w:sz w:val="24"/>
          <w:szCs w:val="24"/>
          <w:lang w:val="uk-UA"/>
        </w:rPr>
      </w:pPr>
    </w:p>
    <w:sectPr w:rsidR="00BA0767" w:rsidRPr="00106229" w:rsidSect="00837716">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95173" w14:textId="77777777" w:rsidR="00E028DA" w:rsidRDefault="00E028DA">
      <w:r>
        <w:separator/>
      </w:r>
    </w:p>
  </w:endnote>
  <w:endnote w:type="continuationSeparator" w:id="0">
    <w:p w14:paraId="341601AA" w14:textId="77777777" w:rsidR="00E028DA" w:rsidRDefault="00E02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altName w:val="Times New Roman"/>
    <w:panose1 w:val="00000000000000000000"/>
    <w:charset w:val="00"/>
    <w:family w:val="roman"/>
    <w:notTrueType/>
    <w:pitch w:val="default"/>
    <w:sig w:usb0="00000003" w:usb1="00000000" w:usb2="00000000" w:usb3="00000000" w:csb0="00000001" w:csb1="00000000"/>
  </w:font>
  <w:font w:name="TimesNewRomanPSMT">
    <w:altName w:val="Arial Unicode MS"/>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9C3EB" w14:textId="77777777" w:rsidR="00E028DA" w:rsidRDefault="00E028DA">
      <w:r>
        <w:separator/>
      </w:r>
    </w:p>
  </w:footnote>
  <w:footnote w:type="continuationSeparator" w:id="0">
    <w:p w14:paraId="498018AA" w14:textId="77777777" w:rsidR="00E028DA" w:rsidRDefault="00E02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AD347" w14:textId="77777777" w:rsidR="00E47FDF" w:rsidRDefault="00E47FDF"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000B5">
      <w:rPr>
        <w:rStyle w:val="a8"/>
        <w:noProof/>
      </w:rPr>
      <w:t>15</w:t>
    </w:r>
    <w:r>
      <w:rPr>
        <w:rStyle w:val="a8"/>
      </w:rPr>
      <w:fldChar w:fldCharType="end"/>
    </w:r>
  </w:p>
  <w:p w14:paraId="59883677" w14:textId="77777777" w:rsidR="00E47FDF" w:rsidRPr="008D2CE4" w:rsidRDefault="00E47FDF">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82A41"/>
    <w:multiLevelType w:val="hybridMultilevel"/>
    <w:tmpl w:val="509CDC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6174922"/>
    <w:multiLevelType w:val="hybridMultilevel"/>
    <w:tmpl w:val="C1A44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6DF39A4"/>
    <w:multiLevelType w:val="multilevel"/>
    <w:tmpl w:val="29D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32989"/>
    <w:multiLevelType w:val="hybridMultilevel"/>
    <w:tmpl w:val="DFD6A6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B291D"/>
    <w:multiLevelType w:val="hybridMultilevel"/>
    <w:tmpl w:val="D6BEB4FE"/>
    <w:lvl w:ilvl="0" w:tplc="0C9ADEE4">
      <w:start w:val="1"/>
      <w:numFmt w:val="decimal"/>
      <w:lvlText w:val="%1."/>
      <w:lvlJc w:val="left"/>
      <w:pPr>
        <w:tabs>
          <w:tab w:val="num" w:pos="720"/>
        </w:tabs>
        <w:ind w:left="720" w:hanging="36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hint="default"/>
        <w:sz w:val="24"/>
      </w:rPr>
    </w:lvl>
    <w:lvl w:ilvl="2" w:tplc="FFFFFFFF">
      <w:start w:val="1"/>
      <w:numFmt w:val="lowerRoman"/>
      <w:lvlText w:val="%3."/>
      <w:lvlJc w:val="right"/>
      <w:pPr>
        <w:tabs>
          <w:tab w:val="num" w:pos="2160"/>
        </w:tabs>
        <w:ind w:left="2160" w:hanging="180"/>
      </w:pPr>
      <w:rPr>
        <w:rFonts w:cs="Times New Roman" w:hint="default"/>
        <w:sz w:val="24"/>
      </w:rPr>
    </w:lvl>
    <w:lvl w:ilvl="3" w:tplc="FFFFFFFF" w:tentative="1">
      <w:start w:val="1"/>
      <w:numFmt w:val="decimal"/>
      <w:lvlText w:val="%4."/>
      <w:lvlJc w:val="left"/>
      <w:pPr>
        <w:tabs>
          <w:tab w:val="num" w:pos="2880"/>
        </w:tabs>
        <w:ind w:left="2880" w:hanging="360"/>
      </w:pPr>
      <w:rPr>
        <w:rFonts w:cs="Times New Roman" w:hint="default"/>
        <w:sz w:val="24"/>
      </w:rPr>
    </w:lvl>
    <w:lvl w:ilvl="4" w:tplc="FFFFFFFF" w:tentative="1">
      <w:start w:val="1"/>
      <w:numFmt w:val="lowerLetter"/>
      <w:lvlText w:val="%5."/>
      <w:lvlJc w:val="left"/>
      <w:pPr>
        <w:tabs>
          <w:tab w:val="num" w:pos="3600"/>
        </w:tabs>
        <w:ind w:left="3600" w:hanging="360"/>
      </w:pPr>
      <w:rPr>
        <w:rFonts w:cs="Times New Roman" w:hint="default"/>
        <w:sz w:val="24"/>
      </w:rPr>
    </w:lvl>
    <w:lvl w:ilvl="5" w:tplc="FFFFFFFF" w:tentative="1">
      <w:start w:val="1"/>
      <w:numFmt w:val="lowerRoman"/>
      <w:lvlText w:val="%6."/>
      <w:lvlJc w:val="right"/>
      <w:pPr>
        <w:tabs>
          <w:tab w:val="num" w:pos="4320"/>
        </w:tabs>
        <w:ind w:left="4320" w:hanging="180"/>
      </w:pPr>
      <w:rPr>
        <w:rFonts w:cs="Times New Roman" w:hint="default"/>
        <w:sz w:val="24"/>
      </w:rPr>
    </w:lvl>
    <w:lvl w:ilvl="6" w:tplc="FFFFFFFF" w:tentative="1">
      <w:start w:val="1"/>
      <w:numFmt w:val="decimal"/>
      <w:lvlText w:val="%7."/>
      <w:lvlJc w:val="left"/>
      <w:pPr>
        <w:tabs>
          <w:tab w:val="num" w:pos="5040"/>
        </w:tabs>
        <w:ind w:left="5040" w:hanging="360"/>
      </w:pPr>
      <w:rPr>
        <w:rFonts w:cs="Times New Roman" w:hint="default"/>
        <w:sz w:val="24"/>
      </w:rPr>
    </w:lvl>
    <w:lvl w:ilvl="7" w:tplc="FFFFFFFF" w:tentative="1">
      <w:start w:val="1"/>
      <w:numFmt w:val="lowerLetter"/>
      <w:lvlText w:val="%8."/>
      <w:lvlJc w:val="left"/>
      <w:pPr>
        <w:tabs>
          <w:tab w:val="num" w:pos="5760"/>
        </w:tabs>
        <w:ind w:left="5760" w:hanging="360"/>
      </w:pPr>
      <w:rPr>
        <w:rFonts w:cs="Times New Roman" w:hint="default"/>
        <w:sz w:val="24"/>
      </w:rPr>
    </w:lvl>
    <w:lvl w:ilvl="8" w:tplc="FFFFFFFF" w:tentative="1">
      <w:start w:val="1"/>
      <w:numFmt w:val="lowerRoman"/>
      <w:lvlText w:val="%9."/>
      <w:lvlJc w:val="right"/>
      <w:pPr>
        <w:tabs>
          <w:tab w:val="num" w:pos="6480"/>
        </w:tabs>
        <w:ind w:left="6480" w:hanging="180"/>
      </w:pPr>
      <w:rPr>
        <w:rFonts w:cs="Times New Roman" w:hint="default"/>
        <w:sz w:val="24"/>
      </w:rPr>
    </w:lvl>
  </w:abstractNum>
  <w:abstractNum w:abstractNumId="7" w15:restartNumberingAfterBreak="0">
    <w:nsid w:val="20023587"/>
    <w:multiLevelType w:val="hybridMultilevel"/>
    <w:tmpl w:val="278224EC"/>
    <w:lvl w:ilvl="0" w:tplc="99E42F12">
      <w:start w:val="1"/>
      <w:numFmt w:val="decimal"/>
      <w:lvlText w:val="%1."/>
      <w:lvlJc w:val="left"/>
      <w:pPr>
        <w:ind w:left="79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2EE3296"/>
    <w:multiLevelType w:val="hybridMultilevel"/>
    <w:tmpl w:val="95241B06"/>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570D"/>
    <w:multiLevelType w:val="hybridMultilevel"/>
    <w:tmpl w:val="95241B06"/>
    <w:lvl w:ilvl="0" w:tplc="0422000F">
      <w:start w:val="1"/>
      <w:numFmt w:val="decimal"/>
      <w:lvlText w:val="%1."/>
      <w:lvlJc w:val="left"/>
      <w:pPr>
        <w:ind w:left="927" w:hanging="360"/>
      </w:pPr>
      <w:rPr>
        <w:rFonts w:cs="Times New Roman"/>
      </w:rPr>
    </w:lvl>
    <w:lvl w:ilvl="1" w:tplc="04220019" w:tentative="1">
      <w:start w:val="1"/>
      <w:numFmt w:val="lowerLetter"/>
      <w:lvlText w:val="%2."/>
      <w:lvlJc w:val="left"/>
      <w:pPr>
        <w:ind w:left="1581" w:hanging="360"/>
      </w:pPr>
      <w:rPr>
        <w:rFonts w:cs="Times New Roman"/>
      </w:rPr>
    </w:lvl>
    <w:lvl w:ilvl="2" w:tplc="0422001B" w:tentative="1">
      <w:start w:val="1"/>
      <w:numFmt w:val="lowerRoman"/>
      <w:lvlText w:val="%3."/>
      <w:lvlJc w:val="right"/>
      <w:pPr>
        <w:ind w:left="2301" w:hanging="180"/>
      </w:pPr>
      <w:rPr>
        <w:rFonts w:cs="Times New Roman"/>
      </w:rPr>
    </w:lvl>
    <w:lvl w:ilvl="3" w:tplc="0422000F" w:tentative="1">
      <w:start w:val="1"/>
      <w:numFmt w:val="decimal"/>
      <w:lvlText w:val="%4."/>
      <w:lvlJc w:val="left"/>
      <w:pPr>
        <w:ind w:left="3021" w:hanging="360"/>
      </w:pPr>
      <w:rPr>
        <w:rFonts w:cs="Times New Roman"/>
      </w:rPr>
    </w:lvl>
    <w:lvl w:ilvl="4" w:tplc="04220019" w:tentative="1">
      <w:start w:val="1"/>
      <w:numFmt w:val="lowerLetter"/>
      <w:lvlText w:val="%5."/>
      <w:lvlJc w:val="left"/>
      <w:pPr>
        <w:ind w:left="3741" w:hanging="360"/>
      </w:pPr>
      <w:rPr>
        <w:rFonts w:cs="Times New Roman"/>
      </w:rPr>
    </w:lvl>
    <w:lvl w:ilvl="5" w:tplc="0422001B" w:tentative="1">
      <w:start w:val="1"/>
      <w:numFmt w:val="lowerRoman"/>
      <w:lvlText w:val="%6."/>
      <w:lvlJc w:val="right"/>
      <w:pPr>
        <w:ind w:left="4461" w:hanging="180"/>
      </w:pPr>
      <w:rPr>
        <w:rFonts w:cs="Times New Roman"/>
      </w:rPr>
    </w:lvl>
    <w:lvl w:ilvl="6" w:tplc="0422000F" w:tentative="1">
      <w:start w:val="1"/>
      <w:numFmt w:val="decimal"/>
      <w:lvlText w:val="%7."/>
      <w:lvlJc w:val="left"/>
      <w:pPr>
        <w:ind w:left="5181" w:hanging="360"/>
      </w:pPr>
      <w:rPr>
        <w:rFonts w:cs="Times New Roman"/>
      </w:rPr>
    </w:lvl>
    <w:lvl w:ilvl="7" w:tplc="04220019" w:tentative="1">
      <w:start w:val="1"/>
      <w:numFmt w:val="lowerLetter"/>
      <w:lvlText w:val="%8."/>
      <w:lvlJc w:val="left"/>
      <w:pPr>
        <w:ind w:left="5901" w:hanging="360"/>
      </w:pPr>
      <w:rPr>
        <w:rFonts w:cs="Times New Roman"/>
      </w:rPr>
    </w:lvl>
    <w:lvl w:ilvl="8" w:tplc="0422001B" w:tentative="1">
      <w:start w:val="1"/>
      <w:numFmt w:val="lowerRoman"/>
      <w:lvlText w:val="%9."/>
      <w:lvlJc w:val="right"/>
      <w:pPr>
        <w:ind w:left="6621" w:hanging="180"/>
      </w:pPr>
      <w:rPr>
        <w:rFonts w:cs="Times New Roman"/>
      </w:rPr>
    </w:lvl>
  </w:abstractNum>
  <w:abstractNum w:abstractNumId="11"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2" w15:restartNumberingAfterBreak="0">
    <w:nsid w:val="4F3A3B9E"/>
    <w:multiLevelType w:val="hybridMultilevel"/>
    <w:tmpl w:val="1DDCE808"/>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C21CC1"/>
    <w:multiLevelType w:val="hybridMultilevel"/>
    <w:tmpl w:val="3DF2EE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75A5D43"/>
    <w:multiLevelType w:val="hybridMultilevel"/>
    <w:tmpl w:val="4F0AAE34"/>
    <w:lvl w:ilvl="0" w:tplc="03B8E8C4">
      <w:start w:val="1"/>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9832E55"/>
    <w:multiLevelType w:val="multilevel"/>
    <w:tmpl w:val="7902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4736BD"/>
    <w:multiLevelType w:val="hybridMultilevel"/>
    <w:tmpl w:val="7BCE1D3C"/>
    <w:lvl w:ilvl="0" w:tplc="2912DC86">
      <w:start w:val="8"/>
      <w:numFmt w:val="bullet"/>
      <w:lvlText w:val="-"/>
      <w:lvlJc w:val="left"/>
      <w:pPr>
        <w:ind w:left="786" w:hanging="360"/>
      </w:pPr>
      <w:rPr>
        <w:rFonts w:ascii="Times New Roman" w:eastAsia="Times New Roman" w:hAnsi="Times New Roman" w:cs="Times New Roman" w:hint="default"/>
        <w:i/>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16cid:durableId="1737312678">
    <w:abstractNumId w:val="11"/>
  </w:num>
  <w:num w:numId="2" w16cid:durableId="787546921">
    <w:abstractNumId w:val="12"/>
  </w:num>
  <w:num w:numId="3" w16cid:durableId="437338219">
    <w:abstractNumId w:val="7"/>
  </w:num>
  <w:num w:numId="4" w16cid:durableId="1185172513">
    <w:abstractNumId w:val="13"/>
  </w:num>
  <w:num w:numId="5" w16cid:durableId="2118404171">
    <w:abstractNumId w:val="4"/>
  </w:num>
  <w:num w:numId="6" w16cid:durableId="1562138201">
    <w:abstractNumId w:val="6"/>
  </w:num>
  <w:num w:numId="7" w16cid:durableId="2030373976">
    <w:abstractNumId w:val="2"/>
  </w:num>
  <w:num w:numId="8" w16cid:durableId="1535073159">
    <w:abstractNumId w:val="15"/>
  </w:num>
  <w:num w:numId="9" w16cid:durableId="777411560">
    <w:abstractNumId w:val="1"/>
  </w:num>
  <w:num w:numId="10" w16cid:durableId="1307277470">
    <w:abstractNumId w:val="0"/>
  </w:num>
  <w:num w:numId="11" w16cid:durableId="1498156276">
    <w:abstractNumId w:val="10"/>
  </w:num>
  <w:num w:numId="12" w16cid:durableId="536549635">
    <w:abstractNumId w:val="8"/>
  </w:num>
  <w:num w:numId="13" w16cid:durableId="1945917546">
    <w:abstractNumId w:val="5"/>
  </w:num>
  <w:num w:numId="14" w16cid:durableId="1630234346">
    <w:abstractNumId w:val="9"/>
  </w:num>
  <w:num w:numId="15" w16cid:durableId="1257397388">
    <w:abstractNumId w:val="16"/>
  </w:num>
  <w:num w:numId="16" w16cid:durableId="468667067">
    <w:abstractNumId w:val="14"/>
  </w:num>
  <w:num w:numId="17" w16cid:durableId="188154950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C79"/>
    <w:rsid w:val="0000245D"/>
    <w:rsid w:val="000039A8"/>
    <w:rsid w:val="00007068"/>
    <w:rsid w:val="000115A9"/>
    <w:rsid w:val="000122D5"/>
    <w:rsid w:val="0001314D"/>
    <w:rsid w:val="00021605"/>
    <w:rsid w:val="00022D8A"/>
    <w:rsid w:val="00031873"/>
    <w:rsid w:val="000334EE"/>
    <w:rsid w:val="00054D86"/>
    <w:rsid w:val="00066365"/>
    <w:rsid w:val="00074644"/>
    <w:rsid w:val="00075A4B"/>
    <w:rsid w:val="0007669D"/>
    <w:rsid w:val="0008531F"/>
    <w:rsid w:val="000878BB"/>
    <w:rsid w:val="00093079"/>
    <w:rsid w:val="00095B94"/>
    <w:rsid w:val="00096479"/>
    <w:rsid w:val="000967E8"/>
    <w:rsid w:val="000A2AD8"/>
    <w:rsid w:val="000A2CBB"/>
    <w:rsid w:val="000A5D84"/>
    <w:rsid w:val="000C0523"/>
    <w:rsid w:val="000C0DA3"/>
    <w:rsid w:val="000C4B9A"/>
    <w:rsid w:val="000C4BAC"/>
    <w:rsid w:val="000D03B2"/>
    <w:rsid w:val="000D03EE"/>
    <w:rsid w:val="000D13DF"/>
    <w:rsid w:val="000D3F5D"/>
    <w:rsid w:val="000D6C53"/>
    <w:rsid w:val="000E21E0"/>
    <w:rsid w:val="000E2F00"/>
    <w:rsid w:val="000E3C97"/>
    <w:rsid w:val="00106229"/>
    <w:rsid w:val="00106FB4"/>
    <w:rsid w:val="00111147"/>
    <w:rsid w:val="001126EA"/>
    <w:rsid w:val="00113433"/>
    <w:rsid w:val="00113804"/>
    <w:rsid w:val="00126293"/>
    <w:rsid w:val="00127A71"/>
    <w:rsid w:val="00131283"/>
    <w:rsid w:val="0013566D"/>
    <w:rsid w:val="00137CAD"/>
    <w:rsid w:val="001404E2"/>
    <w:rsid w:val="00140700"/>
    <w:rsid w:val="00141D82"/>
    <w:rsid w:val="00142E18"/>
    <w:rsid w:val="00143249"/>
    <w:rsid w:val="001477ED"/>
    <w:rsid w:val="001517E3"/>
    <w:rsid w:val="001525E7"/>
    <w:rsid w:val="00153C47"/>
    <w:rsid w:val="001544D3"/>
    <w:rsid w:val="00154A36"/>
    <w:rsid w:val="00161546"/>
    <w:rsid w:val="00166D8E"/>
    <w:rsid w:val="0017152C"/>
    <w:rsid w:val="001748A4"/>
    <w:rsid w:val="00177BE4"/>
    <w:rsid w:val="00183F28"/>
    <w:rsid w:val="0018653B"/>
    <w:rsid w:val="00187187"/>
    <w:rsid w:val="0019287F"/>
    <w:rsid w:val="00193041"/>
    <w:rsid w:val="001936F1"/>
    <w:rsid w:val="00195F8B"/>
    <w:rsid w:val="001A0A22"/>
    <w:rsid w:val="001A7EE8"/>
    <w:rsid w:val="001B0D10"/>
    <w:rsid w:val="001B12EB"/>
    <w:rsid w:val="001B367B"/>
    <w:rsid w:val="001C321C"/>
    <w:rsid w:val="001D43BD"/>
    <w:rsid w:val="001D5173"/>
    <w:rsid w:val="001E110E"/>
    <w:rsid w:val="001E1DCE"/>
    <w:rsid w:val="001E728E"/>
    <w:rsid w:val="001E72FF"/>
    <w:rsid w:val="001E7937"/>
    <w:rsid w:val="001F2453"/>
    <w:rsid w:val="001F39C0"/>
    <w:rsid w:val="001F53AB"/>
    <w:rsid w:val="001F5426"/>
    <w:rsid w:val="001F61FC"/>
    <w:rsid w:val="001F749B"/>
    <w:rsid w:val="0020037A"/>
    <w:rsid w:val="00210F42"/>
    <w:rsid w:val="00213BDA"/>
    <w:rsid w:val="00215B66"/>
    <w:rsid w:val="00225498"/>
    <w:rsid w:val="00230F64"/>
    <w:rsid w:val="00231F6F"/>
    <w:rsid w:val="002321D6"/>
    <w:rsid w:val="002323E5"/>
    <w:rsid w:val="00232643"/>
    <w:rsid w:val="00233F83"/>
    <w:rsid w:val="002456A0"/>
    <w:rsid w:val="00253A1B"/>
    <w:rsid w:val="00254F0F"/>
    <w:rsid w:val="002652BC"/>
    <w:rsid w:val="0026699C"/>
    <w:rsid w:val="00270D33"/>
    <w:rsid w:val="002746F4"/>
    <w:rsid w:val="00287CC7"/>
    <w:rsid w:val="00291448"/>
    <w:rsid w:val="002914F7"/>
    <w:rsid w:val="00291587"/>
    <w:rsid w:val="0029552D"/>
    <w:rsid w:val="00297FB5"/>
    <w:rsid w:val="002A1E26"/>
    <w:rsid w:val="002A7A26"/>
    <w:rsid w:val="002B21A6"/>
    <w:rsid w:val="002C0487"/>
    <w:rsid w:val="002C0913"/>
    <w:rsid w:val="002C1A48"/>
    <w:rsid w:val="002C3108"/>
    <w:rsid w:val="002C42ED"/>
    <w:rsid w:val="002D3A90"/>
    <w:rsid w:val="002D6A57"/>
    <w:rsid w:val="002F22F9"/>
    <w:rsid w:val="002F3842"/>
    <w:rsid w:val="002F3CA2"/>
    <w:rsid w:val="002F7B92"/>
    <w:rsid w:val="003108EE"/>
    <w:rsid w:val="00312519"/>
    <w:rsid w:val="00313421"/>
    <w:rsid w:val="00314AAC"/>
    <w:rsid w:val="00320784"/>
    <w:rsid w:val="00323FE1"/>
    <w:rsid w:val="00325918"/>
    <w:rsid w:val="00335DE9"/>
    <w:rsid w:val="0034612A"/>
    <w:rsid w:val="0034633F"/>
    <w:rsid w:val="003469B9"/>
    <w:rsid w:val="00346EB3"/>
    <w:rsid w:val="0034722C"/>
    <w:rsid w:val="00354DA8"/>
    <w:rsid w:val="003611D0"/>
    <w:rsid w:val="003615DD"/>
    <w:rsid w:val="003675BC"/>
    <w:rsid w:val="00381FC4"/>
    <w:rsid w:val="00383511"/>
    <w:rsid w:val="00383737"/>
    <w:rsid w:val="00383A9B"/>
    <w:rsid w:val="0038461D"/>
    <w:rsid w:val="00385FBE"/>
    <w:rsid w:val="00386BD0"/>
    <w:rsid w:val="00390CCF"/>
    <w:rsid w:val="003962E0"/>
    <w:rsid w:val="00396946"/>
    <w:rsid w:val="003A5AC4"/>
    <w:rsid w:val="003A5B16"/>
    <w:rsid w:val="003A6E94"/>
    <w:rsid w:val="003B45F3"/>
    <w:rsid w:val="003B6554"/>
    <w:rsid w:val="003C0789"/>
    <w:rsid w:val="003C141A"/>
    <w:rsid w:val="003C2DFB"/>
    <w:rsid w:val="003C3C1A"/>
    <w:rsid w:val="003C5547"/>
    <w:rsid w:val="003C72C3"/>
    <w:rsid w:val="003D0485"/>
    <w:rsid w:val="003D20C5"/>
    <w:rsid w:val="003D2CDA"/>
    <w:rsid w:val="003D3F9B"/>
    <w:rsid w:val="003D496D"/>
    <w:rsid w:val="003D532C"/>
    <w:rsid w:val="003D7D71"/>
    <w:rsid w:val="003E7837"/>
    <w:rsid w:val="003F18A8"/>
    <w:rsid w:val="003F5C8F"/>
    <w:rsid w:val="00403811"/>
    <w:rsid w:val="004057C6"/>
    <w:rsid w:val="004100C3"/>
    <w:rsid w:val="004154B8"/>
    <w:rsid w:val="0041745E"/>
    <w:rsid w:val="00421ED0"/>
    <w:rsid w:val="00423D5E"/>
    <w:rsid w:val="00426F64"/>
    <w:rsid w:val="0043131F"/>
    <w:rsid w:val="004340D2"/>
    <w:rsid w:val="00434995"/>
    <w:rsid w:val="00440AF9"/>
    <w:rsid w:val="00441651"/>
    <w:rsid w:val="00441BDB"/>
    <w:rsid w:val="004422A7"/>
    <w:rsid w:val="00444C16"/>
    <w:rsid w:val="00446D77"/>
    <w:rsid w:val="00460C5C"/>
    <w:rsid w:val="00461A4F"/>
    <w:rsid w:val="004637B6"/>
    <w:rsid w:val="0046601B"/>
    <w:rsid w:val="00470558"/>
    <w:rsid w:val="00471C79"/>
    <w:rsid w:val="00472221"/>
    <w:rsid w:val="00480ECC"/>
    <w:rsid w:val="004824BF"/>
    <w:rsid w:val="0048351E"/>
    <w:rsid w:val="00495AB3"/>
    <w:rsid w:val="004A58E6"/>
    <w:rsid w:val="004A6DE3"/>
    <w:rsid w:val="004A7086"/>
    <w:rsid w:val="004B4951"/>
    <w:rsid w:val="004B4D88"/>
    <w:rsid w:val="004C0A83"/>
    <w:rsid w:val="004C4251"/>
    <w:rsid w:val="004C578F"/>
    <w:rsid w:val="004D2B97"/>
    <w:rsid w:val="004D3D16"/>
    <w:rsid w:val="004D428E"/>
    <w:rsid w:val="004D61C5"/>
    <w:rsid w:val="004E3CC8"/>
    <w:rsid w:val="004E3E6A"/>
    <w:rsid w:val="004E5BAF"/>
    <w:rsid w:val="004F15FC"/>
    <w:rsid w:val="004F6ED8"/>
    <w:rsid w:val="004F7F06"/>
    <w:rsid w:val="00500A44"/>
    <w:rsid w:val="0050658D"/>
    <w:rsid w:val="00506BCA"/>
    <w:rsid w:val="00513FBD"/>
    <w:rsid w:val="005233CD"/>
    <w:rsid w:val="005234DE"/>
    <w:rsid w:val="00526411"/>
    <w:rsid w:val="00530B4C"/>
    <w:rsid w:val="00533CB5"/>
    <w:rsid w:val="00533E22"/>
    <w:rsid w:val="00540B70"/>
    <w:rsid w:val="0054131B"/>
    <w:rsid w:val="00541765"/>
    <w:rsid w:val="00547E5F"/>
    <w:rsid w:val="0055126C"/>
    <w:rsid w:val="00556E39"/>
    <w:rsid w:val="005576C0"/>
    <w:rsid w:val="005644EA"/>
    <w:rsid w:val="00565CF2"/>
    <w:rsid w:val="0056618D"/>
    <w:rsid w:val="00572D08"/>
    <w:rsid w:val="0057399C"/>
    <w:rsid w:val="0057615F"/>
    <w:rsid w:val="00580B61"/>
    <w:rsid w:val="0058142F"/>
    <w:rsid w:val="005831BB"/>
    <w:rsid w:val="00585497"/>
    <w:rsid w:val="00590E1B"/>
    <w:rsid w:val="00592285"/>
    <w:rsid w:val="00595C53"/>
    <w:rsid w:val="00595F9B"/>
    <w:rsid w:val="00596A5C"/>
    <w:rsid w:val="005975CE"/>
    <w:rsid w:val="005A2528"/>
    <w:rsid w:val="005A29EA"/>
    <w:rsid w:val="005C1953"/>
    <w:rsid w:val="005C504B"/>
    <w:rsid w:val="005D2B4C"/>
    <w:rsid w:val="005D6976"/>
    <w:rsid w:val="005E2749"/>
    <w:rsid w:val="005E465E"/>
    <w:rsid w:val="005F238F"/>
    <w:rsid w:val="005F26F1"/>
    <w:rsid w:val="005F7A21"/>
    <w:rsid w:val="006024B2"/>
    <w:rsid w:val="00606899"/>
    <w:rsid w:val="00607378"/>
    <w:rsid w:val="00612D1F"/>
    <w:rsid w:val="00612DCD"/>
    <w:rsid w:val="00614FC5"/>
    <w:rsid w:val="00615681"/>
    <w:rsid w:val="00621808"/>
    <w:rsid w:val="00624EAE"/>
    <w:rsid w:val="0063255F"/>
    <w:rsid w:val="006419B4"/>
    <w:rsid w:val="0065081D"/>
    <w:rsid w:val="006535C8"/>
    <w:rsid w:val="00655AB2"/>
    <w:rsid w:val="006616C8"/>
    <w:rsid w:val="00661AF4"/>
    <w:rsid w:val="00663505"/>
    <w:rsid w:val="006639B0"/>
    <w:rsid w:val="00685615"/>
    <w:rsid w:val="00686BE8"/>
    <w:rsid w:val="00690EF0"/>
    <w:rsid w:val="00691950"/>
    <w:rsid w:val="006953EB"/>
    <w:rsid w:val="0069557E"/>
    <w:rsid w:val="006A255D"/>
    <w:rsid w:val="006B00ED"/>
    <w:rsid w:val="006B1112"/>
    <w:rsid w:val="006B24B0"/>
    <w:rsid w:val="006B268D"/>
    <w:rsid w:val="006B79E3"/>
    <w:rsid w:val="006C5B7C"/>
    <w:rsid w:val="006C7632"/>
    <w:rsid w:val="006D04A8"/>
    <w:rsid w:val="006D6BC5"/>
    <w:rsid w:val="006E12C7"/>
    <w:rsid w:val="006F6CF2"/>
    <w:rsid w:val="00701490"/>
    <w:rsid w:val="007138BA"/>
    <w:rsid w:val="00714915"/>
    <w:rsid w:val="00714A2B"/>
    <w:rsid w:val="0071731F"/>
    <w:rsid w:val="00717DBA"/>
    <w:rsid w:val="007217E0"/>
    <w:rsid w:val="007311E2"/>
    <w:rsid w:val="0073519D"/>
    <w:rsid w:val="0073754A"/>
    <w:rsid w:val="007416AB"/>
    <w:rsid w:val="00741B4C"/>
    <w:rsid w:val="00741CE1"/>
    <w:rsid w:val="007420D8"/>
    <w:rsid w:val="0074566A"/>
    <w:rsid w:val="007460EB"/>
    <w:rsid w:val="00746D31"/>
    <w:rsid w:val="00750CA1"/>
    <w:rsid w:val="007675E0"/>
    <w:rsid w:val="00773E8A"/>
    <w:rsid w:val="0077634D"/>
    <w:rsid w:val="0077672C"/>
    <w:rsid w:val="0078397D"/>
    <w:rsid w:val="00787416"/>
    <w:rsid w:val="007925E5"/>
    <w:rsid w:val="00793C15"/>
    <w:rsid w:val="00796798"/>
    <w:rsid w:val="007977BA"/>
    <w:rsid w:val="007A2866"/>
    <w:rsid w:val="007A60D5"/>
    <w:rsid w:val="007A7D49"/>
    <w:rsid w:val="007B4332"/>
    <w:rsid w:val="007C2719"/>
    <w:rsid w:val="007D0DDA"/>
    <w:rsid w:val="007D2ACC"/>
    <w:rsid w:val="007D3F1E"/>
    <w:rsid w:val="007D439E"/>
    <w:rsid w:val="007E0CC5"/>
    <w:rsid w:val="007E293F"/>
    <w:rsid w:val="007E726E"/>
    <w:rsid w:val="007F39DA"/>
    <w:rsid w:val="007F7FC0"/>
    <w:rsid w:val="00804D7B"/>
    <w:rsid w:val="00806E21"/>
    <w:rsid w:val="00810A8B"/>
    <w:rsid w:val="00817B2B"/>
    <w:rsid w:val="00820F16"/>
    <w:rsid w:val="00821AE4"/>
    <w:rsid w:val="00823601"/>
    <w:rsid w:val="00824066"/>
    <w:rsid w:val="00825598"/>
    <w:rsid w:val="00832A95"/>
    <w:rsid w:val="00834212"/>
    <w:rsid w:val="00834E9C"/>
    <w:rsid w:val="00837015"/>
    <w:rsid w:val="00837716"/>
    <w:rsid w:val="00843500"/>
    <w:rsid w:val="00844A90"/>
    <w:rsid w:val="00845FD6"/>
    <w:rsid w:val="00852C53"/>
    <w:rsid w:val="008531E0"/>
    <w:rsid w:val="00865490"/>
    <w:rsid w:val="008772A2"/>
    <w:rsid w:val="00885D83"/>
    <w:rsid w:val="00892008"/>
    <w:rsid w:val="00893351"/>
    <w:rsid w:val="00894AD9"/>
    <w:rsid w:val="008A5BDA"/>
    <w:rsid w:val="008A7777"/>
    <w:rsid w:val="008B40C0"/>
    <w:rsid w:val="008C0905"/>
    <w:rsid w:val="008C18EF"/>
    <w:rsid w:val="008C569B"/>
    <w:rsid w:val="008D2027"/>
    <w:rsid w:val="008D2CE4"/>
    <w:rsid w:val="008D62F4"/>
    <w:rsid w:val="008D6A42"/>
    <w:rsid w:val="008E3E17"/>
    <w:rsid w:val="008E4204"/>
    <w:rsid w:val="008E54EC"/>
    <w:rsid w:val="008F500C"/>
    <w:rsid w:val="00901EA7"/>
    <w:rsid w:val="00914384"/>
    <w:rsid w:val="00921611"/>
    <w:rsid w:val="00921750"/>
    <w:rsid w:val="00922080"/>
    <w:rsid w:val="0092695B"/>
    <w:rsid w:val="00936133"/>
    <w:rsid w:val="0094092A"/>
    <w:rsid w:val="009416BF"/>
    <w:rsid w:val="00953EA3"/>
    <w:rsid w:val="00955C20"/>
    <w:rsid w:val="00961567"/>
    <w:rsid w:val="00967549"/>
    <w:rsid w:val="00967BE4"/>
    <w:rsid w:val="00972208"/>
    <w:rsid w:val="00976785"/>
    <w:rsid w:val="0098335A"/>
    <w:rsid w:val="009862D7"/>
    <w:rsid w:val="00996527"/>
    <w:rsid w:val="0099679B"/>
    <w:rsid w:val="009976D6"/>
    <w:rsid w:val="009A02CF"/>
    <w:rsid w:val="009A0F1C"/>
    <w:rsid w:val="009A4D43"/>
    <w:rsid w:val="009A5CE3"/>
    <w:rsid w:val="009B272A"/>
    <w:rsid w:val="009B304F"/>
    <w:rsid w:val="009B3506"/>
    <w:rsid w:val="009D4517"/>
    <w:rsid w:val="009D558B"/>
    <w:rsid w:val="009E33C0"/>
    <w:rsid w:val="009E49DE"/>
    <w:rsid w:val="009E750E"/>
    <w:rsid w:val="009F48CA"/>
    <w:rsid w:val="009F53CD"/>
    <w:rsid w:val="009F5C20"/>
    <w:rsid w:val="009F5D12"/>
    <w:rsid w:val="00A000B5"/>
    <w:rsid w:val="00A00B73"/>
    <w:rsid w:val="00A00D7C"/>
    <w:rsid w:val="00A03E84"/>
    <w:rsid w:val="00A04534"/>
    <w:rsid w:val="00A0507F"/>
    <w:rsid w:val="00A06807"/>
    <w:rsid w:val="00A06C99"/>
    <w:rsid w:val="00A073CE"/>
    <w:rsid w:val="00A1466D"/>
    <w:rsid w:val="00A153E5"/>
    <w:rsid w:val="00A168DE"/>
    <w:rsid w:val="00A23139"/>
    <w:rsid w:val="00A342CC"/>
    <w:rsid w:val="00A35B97"/>
    <w:rsid w:val="00A36389"/>
    <w:rsid w:val="00A50F29"/>
    <w:rsid w:val="00A51522"/>
    <w:rsid w:val="00A519C4"/>
    <w:rsid w:val="00A57058"/>
    <w:rsid w:val="00A66944"/>
    <w:rsid w:val="00A67067"/>
    <w:rsid w:val="00A7506E"/>
    <w:rsid w:val="00A80B79"/>
    <w:rsid w:val="00A81A66"/>
    <w:rsid w:val="00AA3D21"/>
    <w:rsid w:val="00AA5EF0"/>
    <w:rsid w:val="00AB18A1"/>
    <w:rsid w:val="00AC68CB"/>
    <w:rsid w:val="00AD0BC7"/>
    <w:rsid w:val="00AD0E06"/>
    <w:rsid w:val="00AF044A"/>
    <w:rsid w:val="00B0676E"/>
    <w:rsid w:val="00B147F8"/>
    <w:rsid w:val="00B150D0"/>
    <w:rsid w:val="00B163BB"/>
    <w:rsid w:val="00B2127E"/>
    <w:rsid w:val="00B23676"/>
    <w:rsid w:val="00B25249"/>
    <w:rsid w:val="00B32CEC"/>
    <w:rsid w:val="00B36AAA"/>
    <w:rsid w:val="00B44226"/>
    <w:rsid w:val="00B4585F"/>
    <w:rsid w:val="00B47EB9"/>
    <w:rsid w:val="00B606D5"/>
    <w:rsid w:val="00B653B9"/>
    <w:rsid w:val="00B71E77"/>
    <w:rsid w:val="00B77967"/>
    <w:rsid w:val="00B808B9"/>
    <w:rsid w:val="00B816D7"/>
    <w:rsid w:val="00B858D4"/>
    <w:rsid w:val="00B87C63"/>
    <w:rsid w:val="00B87C8A"/>
    <w:rsid w:val="00B90539"/>
    <w:rsid w:val="00B9569F"/>
    <w:rsid w:val="00BA0767"/>
    <w:rsid w:val="00BA18FF"/>
    <w:rsid w:val="00BB07E1"/>
    <w:rsid w:val="00BB16F5"/>
    <w:rsid w:val="00BB4CB7"/>
    <w:rsid w:val="00BB5537"/>
    <w:rsid w:val="00BB5F9A"/>
    <w:rsid w:val="00BB74FF"/>
    <w:rsid w:val="00BC44FA"/>
    <w:rsid w:val="00BC5F22"/>
    <w:rsid w:val="00BC7189"/>
    <w:rsid w:val="00BE1628"/>
    <w:rsid w:val="00BE7496"/>
    <w:rsid w:val="00BE791A"/>
    <w:rsid w:val="00BF286B"/>
    <w:rsid w:val="00BF2FAD"/>
    <w:rsid w:val="00C01906"/>
    <w:rsid w:val="00C14505"/>
    <w:rsid w:val="00C14E57"/>
    <w:rsid w:val="00C323BC"/>
    <w:rsid w:val="00C42F52"/>
    <w:rsid w:val="00C46F15"/>
    <w:rsid w:val="00C559E3"/>
    <w:rsid w:val="00C639D1"/>
    <w:rsid w:val="00C729F8"/>
    <w:rsid w:val="00C73B99"/>
    <w:rsid w:val="00C75D6D"/>
    <w:rsid w:val="00C8219F"/>
    <w:rsid w:val="00C92A3B"/>
    <w:rsid w:val="00C936A7"/>
    <w:rsid w:val="00CA62F5"/>
    <w:rsid w:val="00CA7B8E"/>
    <w:rsid w:val="00CB5E6C"/>
    <w:rsid w:val="00CB66CD"/>
    <w:rsid w:val="00CB69E0"/>
    <w:rsid w:val="00CB6D5B"/>
    <w:rsid w:val="00CC106F"/>
    <w:rsid w:val="00CC1A8B"/>
    <w:rsid w:val="00CC326E"/>
    <w:rsid w:val="00CC502B"/>
    <w:rsid w:val="00CC5515"/>
    <w:rsid w:val="00CE2468"/>
    <w:rsid w:val="00CE32EA"/>
    <w:rsid w:val="00CE3A9F"/>
    <w:rsid w:val="00CE4DDA"/>
    <w:rsid w:val="00CE5088"/>
    <w:rsid w:val="00CF13B9"/>
    <w:rsid w:val="00CF6800"/>
    <w:rsid w:val="00D24FA3"/>
    <w:rsid w:val="00D278ED"/>
    <w:rsid w:val="00D3070D"/>
    <w:rsid w:val="00D321EA"/>
    <w:rsid w:val="00D35F6C"/>
    <w:rsid w:val="00D55CA4"/>
    <w:rsid w:val="00D57AB1"/>
    <w:rsid w:val="00D63EB3"/>
    <w:rsid w:val="00D67971"/>
    <w:rsid w:val="00D739BB"/>
    <w:rsid w:val="00D75B5B"/>
    <w:rsid w:val="00D8145D"/>
    <w:rsid w:val="00D82D21"/>
    <w:rsid w:val="00D91400"/>
    <w:rsid w:val="00D932CC"/>
    <w:rsid w:val="00D9546D"/>
    <w:rsid w:val="00D958E7"/>
    <w:rsid w:val="00DB4155"/>
    <w:rsid w:val="00DB49F3"/>
    <w:rsid w:val="00DB59F5"/>
    <w:rsid w:val="00DB7AB8"/>
    <w:rsid w:val="00DC1E1F"/>
    <w:rsid w:val="00DC1FA9"/>
    <w:rsid w:val="00DC2D56"/>
    <w:rsid w:val="00DD4472"/>
    <w:rsid w:val="00DE3C59"/>
    <w:rsid w:val="00DE54D8"/>
    <w:rsid w:val="00DE578F"/>
    <w:rsid w:val="00DE5A63"/>
    <w:rsid w:val="00DE703C"/>
    <w:rsid w:val="00DF46AB"/>
    <w:rsid w:val="00E028DA"/>
    <w:rsid w:val="00E06969"/>
    <w:rsid w:val="00E13C4D"/>
    <w:rsid w:val="00E13DAF"/>
    <w:rsid w:val="00E145FD"/>
    <w:rsid w:val="00E175BA"/>
    <w:rsid w:val="00E21624"/>
    <w:rsid w:val="00E35DA0"/>
    <w:rsid w:val="00E4050E"/>
    <w:rsid w:val="00E457D6"/>
    <w:rsid w:val="00E47FDF"/>
    <w:rsid w:val="00E50B18"/>
    <w:rsid w:val="00E53E20"/>
    <w:rsid w:val="00E63E64"/>
    <w:rsid w:val="00E644E2"/>
    <w:rsid w:val="00E67637"/>
    <w:rsid w:val="00E70613"/>
    <w:rsid w:val="00E74DCA"/>
    <w:rsid w:val="00E769C3"/>
    <w:rsid w:val="00E83D16"/>
    <w:rsid w:val="00E842F7"/>
    <w:rsid w:val="00E8719B"/>
    <w:rsid w:val="00E87ABE"/>
    <w:rsid w:val="00E902A8"/>
    <w:rsid w:val="00EA1C9C"/>
    <w:rsid w:val="00EA444B"/>
    <w:rsid w:val="00EA767E"/>
    <w:rsid w:val="00EB3A8A"/>
    <w:rsid w:val="00EB70BC"/>
    <w:rsid w:val="00EC3158"/>
    <w:rsid w:val="00EC40F7"/>
    <w:rsid w:val="00EC7448"/>
    <w:rsid w:val="00ED3335"/>
    <w:rsid w:val="00EE5E5E"/>
    <w:rsid w:val="00EF3458"/>
    <w:rsid w:val="00EF5764"/>
    <w:rsid w:val="00EF6A97"/>
    <w:rsid w:val="00F07971"/>
    <w:rsid w:val="00F14627"/>
    <w:rsid w:val="00F15294"/>
    <w:rsid w:val="00F16BA3"/>
    <w:rsid w:val="00F22D2F"/>
    <w:rsid w:val="00F22E6E"/>
    <w:rsid w:val="00F30EF7"/>
    <w:rsid w:val="00F32232"/>
    <w:rsid w:val="00F32B41"/>
    <w:rsid w:val="00F3504C"/>
    <w:rsid w:val="00F369DF"/>
    <w:rsid w:val="00F421EB"/>
    <w:rsid w:val="00F42676"/>
    <w:rsid w:val="00F42D24"/>
    <w:rsid w:val="00F4300D"/>
    <w:rsid w:val="00F44388"/>
    <w:rsid w:val="00F46738"/>
    <w:rsid w:val="00F4760A"/>
    <w:rsid w:val="00F5378D"/>
    <w:rsid w:val="00F5406F"/>
    <w:rsid w:val="00F57BE5"/>
    <w:rsid w:val="00F7136A"/>
    <w:rsid w:val="00F75278"/>
    <w:rsid w:val="00F77B5C"/>
    <w:rsid w:val="00F928E1"/>
    <w:rsid w:val="00F92E7F"/>
    <w:rsid w:val="00FA0276"/>
    <w:rsid w:val="00FA1AA3"/>
    <w:rsid w:val="00FA4064"/>
    <w:rsid w:val="00FB20ED"/>
    <w:rsid w:val="00FB2E9E"/>
    <w:rsid w:val="00FB71E4"/>
    <w:rsid w:val="00FC134D"/>
    <w:rsid w:val="00FC4B4A"/>
    <w:rsid w:val="00FD0D02"/>
    <w:rsid w:val="00FD11B0"/>
    <w:rsid w:val="00FD2747"/>
    <w:rsid w:val="00FE0D6D"/>
    <w:rsid w:val="00FE307E"/>
    <w:rsid w:val="00FF6DE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3DFF9EC7"/>
  <w15:docId w15:val="{605967B2-6A36-FA47-A161-468C5467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D2027"/>
    <w:pPr>
      <w:spacing w:after="200" w:line="276" w:lineRule="auto"/>
    </w:pPr>
    <w:rPr>
      <w:sz w:val="22"/>
      <w:szCs w:val="22"/>
      <w:lang w:val="ru-RU"/>
    </w:rPr>
  </w:style>
  <w:style w:type="paragraph" w:styleId="1">
    <w:name w:val="heading 1"/>
    <w:basedOn w:val="a0"/>
    <w:next w:val="a0"/>
    <w:link w:val="10"/>
    <w:uiPriority w:val="99"/>
    <w:qFormat/>
    <w:locked/>
    <w:rsid w:val="00A519C4"/>
    <w:pPr>
      <w:keepNext/>
      <w:keepLines/>
      <w:spacing w:before="240" w:after="0"/>
      <w:outlineLvl w:val="0"/>
    </w:pPr>
    <w:rPr>
      <w:rFonts w:ascii="Cambria" w:hAnsi="Cambria"/>
      <w:color w:val="365F91"/>
      <w:sz w:val="32"/>
      <w:szCs w:val="32"/>
      <w:lang w:val="en-US"/>
    </w:rPr>
  </w:style>
  <w:style w:type="paragraph" w:styleId="2">
    <w:name w:val="heading 2"/>
    <w:basedOn w:val="a0"/>
    <w:link w:val="20"/>
    <w:uiPriority w:val="99"/>
    <w:qFormat/>
    <w:locked/>
    <w:rsid w:val="00461A4F"/>
    <w:pPr>
      <w:spacing w:before="100" w:beforeAutospacing="1" w:after="100" w:afterAutospacing="1" w:line="240" w:lineRule="auto"/>
      <w:outlineLvl w:val="1"/>
    </w:pPr>
    <w:rPr>
      <w:rFonts w:ascii="Times New Roman" w:hAnsi="Times New Roman"/>
      <w:b/>
      <w:bCs/>
      <w:sz w:val="36"/>
      <w:szCs w:val="36"/>
      <w:lang w:val="en-US"/>
    </w:rPr>
  </w:style>
  <w:style w:type="paragraph" w:styleId="3">
    <w:name w:val="heading 3"/>
    <w:basedOn w:val="a0"/>
    <w:link w:val="30"/>
    <w:uiPriority w:val="99"/>
    <w:qFormat/>
    <w:locked/>
    <w:rsid w:val="004F7F06"/>
    <w:pPr>
      <w:spacing w:before="100" w:beforeAutospacing="1" w:after="100" w:afterAutospacing="1" w:line="240" w:lineRule="auto"/>
      <w:outlineLvl w:val="2"/>
    </w:pPr>
    <w:rPr>
      <w:rFonts w:ascii="Times New Roman" w:eastAsia="Times New Roman" w:hAnsi="Times New Roman"/>
      <w:b/>
      <w:bCs/>
      <w:sz w:val="27"/>
      <w:szCs w:val="27"/>
      <w:lang w:val="en-US" w:eastAsia="ru-RU"/>
    </w:rPr>
  </w:style>
  <w:style w:type="paragraph" w:styleId="4">
    <w:name w:val="heading 4"/>
    <w:basedOn w:val="a0"/>
    <w:link w:val="40"/>
    <w:uiPriority w:val="99"/>
    <w:qFormat/>
    <w:locked/>
    <w:rsid w:val="004F7F06"/>
    <w:pPr>
      <w:spacing w:before="100" w:beforeAutospacing="1" w:after="100" w:afterAutospacing="1" w:line="240" w:lineRule="auto"/>
      <w:outlineLvl w:val="3"/>
    </w:pPr>
    <w:rPr>
      <w:rFonts w:ascii="Times New Roman" w:eastAsia="Times New Roman" w:hAnsi="Times New Roman"/>
      <w:b/>
      <w:bCs/>
      <w:sz w:val="24"/>
      <w:szCs w:val="24"/>
      <w:lang w:val="en-US"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A519C4"/>
    <w:rPr>
      <w:rFonts w:ascii="Cambria" w:hAnsi="Cambria" w:cs="Times New Roman"/>
      <w:color w:val="365F91"/>
      <w:sz w:val="32"/>
      <w:lang w:eastAsia="en-US"/>
    </w:rPr>
  </w:style>
  <w:style w:type="character" w:customStyle="1" w:styleId="20">
    <w:name w:val="Заголовок 2 Знак"/>
    <w:link w:val="2"/>
    <w:uiPriority w:val="99"/>
    <w:locked/>
    <w:rsid w:val="00461A4F"/>
    <w:rPr>
      <w:rFonts w:ascii="Times New Roman" w:hAnsi="Times New Roman" w:cs="Times New Roman"/>
      <w:b/>
      <w:sz w:val="36"/>
      <w:lang w:val="en-US" w:eastAsia="en-US"/>
    </w:rPr>
  </w:style>
  <w:style w:type="character" w:customStyle="1" w:styleId="30">
    <w:name w:val="Заголовок 3 Знак"/>
    <w:link w:val="3"/>
    <w:uiPriority w:val="99"/>
    <w:locked/>
    <w:rsid w:val="004F7F06"/>
    <w:rPr>
      <w:rFonts w:ascii="Times New Roman" w:hAnsi="Times New Roman" w:cs="Times New Roman"/>
      <w:b/>
      <w:sz w:val="27"/>
    </w:rPr>
  </w:style>
  <w:style w:type="character" w:customStyle="1" w:styleId="40">
    <w:name w:val="Заголовок 4 Знак"/>
    <w:link w:val="4"/>
    <w:uiPriority w:val="99"/>
    <w:locked/>
    <w:rsid w:val="004F7F06"/>
    <w:rPr>
      <w:rFonts w:ascii="Times New Roman" w:hAnsi="Times New Roman" w:cs="Times New Roman"/>
      <w:b/>
      <w:sz w:val="24"/>
    </w:rPr>
  </w:style>
  <w:style w:type="paragraph" w:styleId="a4">
    <w:name w:val="List Paragraph"/>
    <w:aliases w:val="ГОЛОВНИЙ СТИЛЬ"/>
    <w:basedOn w:val="a0"/>
    <w:uiPriority w:val="34"/>
    <w:qFormat/>
    <w:rsid w:val="00F07971"/>
    <w:pPr>
      <w:ind w:left="720"/>
    </w:pPr>
  </w:style>
  <w:style w:type="table" w:styleId="a5">
    <w:name w:val="Table Grid"/>
    <w:basedOn w:val="a2"/>
    <w:uiPriority w:val="99"/>
    <w:rsid w:val="00213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lang w:eastAsia="ru-RU"/>
    </w:rPr>
  </w:style>
  <w:style w:type="character" w:customStyle="1" w:styleId="a7">
    <w:name w:val="Верхній колонтитул Знак"/>
    <w:link w:val="a6"/>
    <w:uiPriority w:val="99"/>
    <w:semiHidden/>
    <w:locked/>
    <w:rsid w:val="00655AB2"/>
    <w:rPr>
      <w:rFonts w:cs="Times New Roman"/>
      <w:lang w:val="ru-RU"/>
    </w:rPr>
  </w:style>
  <w:style w:type="character" w:styleId="a8">
    <w:name w:val="page number"/>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lang w:eastAsia="ru-RU"/>
    </w:rPr>
  </w:style>
  <w:style w:type="character" w:customStyle="1" w:styleId="aa">
    <w:name w:val="Нижній колонтитул Знак"/>
    <w:link w:val="a9"/>
    <w:uiPriority w:val="99"/>
    <w:semiHidden/>
    <w:locked/>
    <w:rsid w:val="00655AB2"/>
    <w:rPr>
      <w:rFonts w:cs="Times New Roman"/>
      <w:lang w:val="ru-RU"/>
    </w:rPr>
  </w:style>
  <w:style w:type="paragraph" w:customStyle="1" w:styleId="a">
    <w:name w:val="!!! Ввод список"/>
    <w:basedOn w:val="a0"/>
    <w:uiPriority w:val="99"/>
    <w:rsid w:val="00C936A7"/>
    <w:pPr>
      <w:numPr>
        <w:numId w:val="2"/>
      </w:numPr>
      <w:spacing w:after="0" w:line="240" w:lineRule="auto"/>
    </w:pPr>
    <w:rPr>
      <w:rFonts w:ascii="Times New Roman" w:eastAsia="Times New Roman" w:hAnsi="Times New Roman"/>
      <w:sz w:val="24"/>
      <w:szCs w:val="24"/>
      <w:lang w:val="uk-UA" w:eastAsia="ru-RU"/>
    </w:rPr>
  </w:style>
  <w:style w:type="paragraph" w:styleId="ab">
    <w:name w:val="Balloon Text"/>
    <w:basedOn w:val="a0"/>
    <w:link w:val="ac"/>
    <w:uiPriority w:val="99"/>
    <w:semiHidden/>
    <w:rsid w:val="00E87ABE"/>
    <w:pPr>
      <w:spacing w:after="0" w:line="240" w:lineRule="auto"/>
    </w:pPr>
    <w:rPr>
      <w:rFonts w:ascii="Arial" w:hAnsi="Arial"/>
      <w:sz w:val="18"/>
      <w:szCs w:val="18"/>
      <w:lang w:val="en-US"/>
    </w:rPr>
  </w:style>
  <w:style w:type="character" w:customStyle="1" w:styleId="ac">
    <w:name w:val="Текст у виносці Знак"/>
    <w:link w:val="ab"/>
    <w:uiPriority w:val="99"/>
    <w:semiHidden/>
    <w:locked/>
    <w:rsid w:val="00E87ABE"/>
    <w:rPr>
      <w:rFonts w:ascii="Arial" w:hAnsi="Arial" w:cs="Times New Roman"/>
      <w:sz w:val="18"/>
      <w:lang w:eastAsia="en-US"/>
    </w:rPr>
  </w:style>
  <w:style w:type="character" w:styleId="ad">
    <w:name w:val="annotation reference"/>
    <w:uiPriority w:val="99"/>
    <w:semiHidden/>
    <w:rsid w:val="007E726E"/>
    <w:rPr>
      <w:rFonts w:cs="Times New Roman"/>
      <w:sz w:val="16"/>
    </w:rPr>
  </w:style>
  <w:style w:type="paragraph" w:styleId="ae">
    <w:name w:val="annotation text"/>
    <w:basedOn w:val="a0"/>
    <w:link w:val="af"/>
    <w:uiPriority w:val="99"/>
    <w:semiHidden/>
    <w:rsid w:val="007E726E"/>
    <w:pPr>
      <w:spacing w:line="240" w:lineRule="auto"/>
    </w:pPr>
    <w:rPr>
      <w:sz w:val="20"/>
      <w:szCs w:val="20"/>
      <w:lang w:val="en-US"/>
    </w:rPr>
  </w:style>
  <w:style w:type="character" w:customStyle="1" w:styleId="af">
    <w:name w:val="Текст примітки Знак"/>
    <w:link w:val="ae"/>
    <w:uiPriority w:val="99"/>
    <w:semiHidden/>
    <w:locked/>
    <w:rsid w:val="007E726E"/>
    <w:rPr>
      <w:rFonts w:cs="Times New Roman"/>
      <w:lang w:eastAsia="en-US"/>
    </w:rPr>
  </w:style>
  <w:style w:type="paragraph" w:styleId="af0">
    <w:name w:val="annotation subject"/>
    <w:basedOn w:val="ae"/>
    <w:next w:val="ae"/>
    <w:link w:val="af1"/>
    <w:uiPriority w:val="99"/>
    <w:semiHidden/>
    <w:rsid w:val="007E726E"/>
    <w:rPr>
      <w:b/>
      <w:bCs/>
    </w:rPr>
  </w:style>
  <w:style w:type="character" w:customStyle="1" w:styleId="af1">
    <w:name w:val="Тема примітки Знак"/>
    <w:link w:val="af0"/>
    <w:uiPriority w:val="99"/>
    <w:semiHidden/>
    <w:locked/>
    <w:rsid w:val="007E726E"/>
    <w:rPr>
      <w:rFonts w:cs="Times New Roman"/>
      <w:b/>
      <w:lang w:eastAsia="en-US"/>
    </w:rPr>
  </w:style>
  <w:style w:type="paragraph" w:styleId="af2">
    <w:name w:val="footnote text"/>
    <w:basedOn w:val="a0"/>
    <w:link w:val="af3"/>
    <w:uiPriority w:val="99"/>
    <w:semiHidden/>
    <w:rsid w:val="007E726E"/>
    <w:pPr>
      <w:spacing w:after="0" w:line="240" w:lineRule="auto"/>
    </w:pPr>
    <w:rPr>
      <w:sz w:val="20"/>
      <w:szCs w:val="20"/>
      <w:lang w:val="en-US"/>
    </w:rPr>
  </w:style>
  <w:style w:type="character" w:customStyle="1" w:styleId="af3">
    <w:name w:val="Текст виноски Знак"/>
    <w:link w:val="af2"/>
    <w:uiPriority w:val="99"/>
    <w:semiHidden/>
    <w:locked/>
    <w:rsid w:val="007E726E"/>
    <w:rPr>
      <w:rFonts w:cs="Times New Roman"/>
      <w:lang w:eastAsia="en-US"/>
    </w:rPr>
  </w:style>
  <w:style w:type="character" w:styleId="af4">
    <w:name w:val="footnote reference"/>
    <w:uiPriority w:val="99"/>
    <w:semiHidden/>
    <w:rsid w:val="007E726E"/>
    <w:rPr>
      <w:rFonts w:cs="Times New Roman"/>
      <w:vertAlign w:val="superscript"/>
    </w:rPr>
  </w:style>
  <w:style w:type="paragraph" w:customStyle="1" w:styleId="19">
    <w:name w:val="Знак Знак19"/>
    <w:basedOn w:val="a0"/>
    <w:autoRedefine/>
    <w:uiPriority w:val="99"/>
    <w:rsid w:val="00741B4C"/>
    <w:pPr>
      <w:spacing w:after="0" w:line="240" w:lineRule="auto"/>
      <w:ind w:firstLine="709"/>
    </w:pPr>
    <w:rPr>
      <w:rFonts w:ascii="Times New Roman" w:eastAsia="SimSun" w:hAnsi="Times New Roman"/>
      <w:sz w:val="28"/>
      <w:szCs w:val="28"/>
    </w:rPr>
  </w:style>
  <w:style w:type="character" w:customStyle="1" w:styleId="6">
    <w:name w:val="Основной текст (6)_"/>
    <w:link w:val="60"/>
    <w:uiPriority w:val="99"/>
    <w:locked/>
    <w:rsid w:val="00741B4C"/>
    <w:rPr>
      <w:b/>
      <w:shd w:val="clear" w:color="auto" w:fill="FFFFFF"/>
    </w:rPr>
  </w:style>
  <w:style w:type="paragraph" w:customStyle="1" w:styleId="60">
    <w:name w:val="Основной текст (6)"/>
    <w:basedOn w:val="a0"/>
    <w:link w:val="6"/>
    <w:uiPriority w:val="99"/>
    <w:rsid w:val="00741B4C"/>
    <w:pPr>
      <w:widowControl w:val="0"/>
      <w:shd w:val="clear" w:color="auto" w:fill="FFFFFF"/>
      <w:spacing w:after="0" w:line="552" w:lineRule="exact"/>
      <w:jc w:val="both"/>
    </w:pPr>
    <w:rPr>
      <w:b/>
      <w:sz w:val="20"/>
      <w:szCs w:val="20"/>
      <w:lang w:val="en-US" w:eastAsia="ru-RU"/>
    </w:rPr>
  </w:style>
  <w:style w:type="paragraph" w:customStyle="1" w:styleId="Default">
    <w:name w:val="Default"/>
    <w:uiPriority w:val="99"/>
    <w:rsid w:val="004D61C5"/>
    <w:pPr>
      <w:autoSpaceDE w:val="0"/>
      <w:autoSpaceDN w:val="0"/>
      <w:adjustRightInd w:val="0"/>
    </w:pPr>
    <w:rPr>
      <w:rFonts w:ascii="Times New Roman" w:hAnsi="Times New Roman"/>
      <w:color w:val="000000"/>
      <w:sz w:val="24"/>
      <w:szCs w:val="24"/>
      <w:lang w:eastAsia="ru-RU"/>
    </w:rPr>
  </w:style>
  <w:style w:type="paragraph" w:customStyle="1" w:styleId="11">
    <w:name w:val="Абзац списку1"/>
    <w:basedOn w:val="a0"/>
    <w:link w:val="ListParagraphChar"/>
    <w:uiPriority w:val="99"/>
    <w:rsid w:val="003611D0"/>
    <w:pPr>
      <w:ind w:left="720"/>
      <w:contextualSpacing/>
    </w:pPr>
    <w:rPr>
      <w:sz w:val="20"/>
      <w:szCs w:val="20"/>
      <w:lang w:eastAsia="ru-RU"/>
    </w:rPr>
  </w:style>
  <w:style w:type="character" w:customStyle="1" w:styleId="ListParagraphChar">
    <w:name w:val="List Paragraph Char"/>
    <w:link w:val="11"/>
    <w:uiPriority w:val="99"/>
    <w:locked/>
    <w:rsid w:val="003611D0"/>
  </w:style>
  <w:style w:type="paragraph" w:styleId="af5">
    <w:name w:val="Normal (Web)"/>
    <w:basedOn w:val="a0"/>
    <w:uiPriority w:val="99"/>
    <w:rsid w:val="001544D3"/>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Hyperlink"/>
    <w:uiPriority w:val="99"/>
    <w:semiHidden/>
    <w:rsid w:val="001544D3"/>
    <w:rPr>
      <w:rFonts w:cs="Times New Roman"/>
      <w:color w:val="0000FF"/>
      <w:u w:val="single"/>
    </w:rPr>
  </w:style>
  <w:style w:type="character" w:customStyle="1" w:styleId="rvts0">
    <w:name w:val="rvts0"/>
    <w:uiPriority w:val="99"/>
    <w:rsid w:val="001477ED"/>
  </w:style>
  <w:style w:type="paragraph" w:customStyle="1" w:styleId="110">
    <w:name w:val="Абзац списку11"/>
    <w:basedOn w:val="a0"/>
    <w:uiPriority w:val="99"/>
    <w:rsid w:val="001477ED"/>
    <w:pPr>
      <w:ind w:left="720"/>
      <w:contextualSpacing/>
    </w:pPr>
  </w:style>
  <w:style w:type="paragraph" w:customStyle="1" w:styleId="12">
    <w:name w:val="Без інтервалів1"/>
    <w:uiPriority w:val="99"/>
    <w:rsid w:val="001477ED"/>
    <w:rPr>
      <w:sz w:val="22"/>
      <w:szCs w:val="22"/>
      <w:lang w:val="ru-RU"/>
    </w:rPr>
  </w:style>
  <w:style w:type="paragraph" w:customStyle="1" w:styleId="13">
    <w:name w:val="Абзац списка1"/>
    <w:basedOn w:val="a0"/>
    <w:uiPriority w:val="99"/>
    <w:rsid w:val="00832A95"/>
    <w:pPr>
      <w:ind w:left="720"/>
      <w:contextualSpacing/>
    </w:pPr>
    <w:rPr>
      <w:sz w:val="20"/>
      <w:szCs w:val="20"/>
      <w:lang w:eastAsia="ru-RU"/>
    </w:rPr>
  </w:style>
  <w:style w:type="paragraph" w:customStyle="1" w:styleId="192">
    <w:name w:val="Знак Знак192"/>
    <w:basedOn w:val="a0"/>
    <w:autoRedefine/>
    <w:uiPriority w:val="99"/>
    <w:rsid w:val="00832A95"/>
    <w:pPr>
      <w:spacing w:after="0" w:line="240" w:lineRule="auto"/>
      <w:ind w:firstLine="709"/>
    </w:pPr>
    <w:rPr>
      <w:rFonts w:ascii="Times New Roman" w:eastAsia="SimSun" w:hAnsi="Times New Roman"/>
      <w:sz w:val="28"/>
      <w:szCs w:val="28"/>
    </w:rPr>
  </w:style>
  <w:style w:type="paragraph" w:customStyle="1" w:styleId="rvps2">
    <w:name w:val="rvps2"/>
    <w:basedOn w:val="a0"/>
    <w:uiPriority w:val="99"/>
    <w:rsid w:val="00B0676E"/>
    <w:pPr>
      <w:spacing w:before="100" w:beforeAutospacing="1" w:after="100" w:afterAutospacing="1" w:line="240" w:lineRule="auto"/>
    </w:pPr>
    <w:rPr>
      <w:rFonts w:ascii="Times New Roman" w:hAnsi="Times New Roman"/>
      <w:sz w:val="24"/>
      <w:szCs w:val="24"/>
      <w:lang w:eastAsia="ru-RU"/>
    </w:rPr>
  </w:style>
  <w:style w:type="character" w:styleId="af7">
    <w:name w:val="Strong"/>
    <w:uiPriority w:val="99"/>
    <w:qFormat/>
    <w:locked/>
    <w:rsid w:val="002F7B92"/>
    <w:rPr>
      <w:rFonts w:cs="Times New Roman"/>
      <w:b/>
    </w:rPr>
  </w:style>
  <w:style w:type="paragraph" w:customStyle="1" w:styleId="191">
    <w:name w:val="Знак Знак191"/>
    <w:basedOn w:val="a0"/>
    <w:autoRedefine/>
    <w:uiPriority w:val="99"/>
    <w:rsid w:val="009A02CF"/>
    <w:pPr>
      <w:spacing w:after="0" w:line="240" w:lineRule="auto"/>
      <w:ind w:firstLine="709"/>
    </w:pPr>
    <w:rPr>
      <w:rFonts w:ascii="Times New Roman" w:eastAsia="SimSun" w:hAnsi="Times New Roman"/>
      <w:sz w:val="28"/>
      <w:szCs w:val="28"/>
    </w:rPr>
  </w:style>
  <w:style w:type="paragraph" w:customStyle="1" w:styleId="af8">
    <w:name w:val="Таблиця"/>
    <w:basedOn w:val="a0"/>
    <w:link w:val="af9"/>
    <w:uiPriority w:val="99"/>
    <w:rsid w:val="00A519C4"/>
    <w:pPr>
      <w:spacing w:after="0" w:line="240" w:lineRule="auto"/>
      <w:jc w:val="both"/>
    </w:pPr>
    <w:rPr>
      <w:rFonts w:ascii="Times New Roman" w:hAnsi="Times New Roman"/>
      <w:sz w:val="24"/>
      <w:szCs w:val="20"/>
      <w:lang w:val="uk-UA"/>
    </w:rPr>
  </w:style>
  <w:style w:type="character" w:customStyle="1" w:styleId="af9">
    <w:name w:val="Таблиця Знак"/>
    <w:link w:val="af8"/>
    <w:uiPriority w:val="99"/>
    <w:locked/>
    <w:rsid w:val="00A519C4"/>
    <w:rPr>
      <w:rFonts w:ascii="Times New Roman" w:hAnsi="Times New Roman"/>
      <w:sz w:val="24"/>
      <w:lang w:val="uk-UA" w:eastAsia="en-US"/>
    </w:rPr>
  </w:style>
  <w:style w:type="paragraph" w:styleId="afa">
    <w:name w:val="Body Text"/>
    <w:basedOn w:val="a0"/>
    <w:link w:val="afb"/>
    <w:uiPriority w:val="99"/>
    <w:rsid w:val="00810A8B"/>
    <w:pPr>
      <w:spacing w:after="0" w:line="240" w:lineRule="auto"/>
      <w:jc w:val="both"/>
    </w:pPr>
    <w:rPr>
      <w:sz w:val="20"/>
      <w:szCs w:val="20"/>
      <w:lang w:eastAsia="ru-RU"/>
    </w:rPr>
  </w:style>
  <w:style w:type="character" w:customStyle="1" w:styleId="afb">
    <w:name w:val="Основний текст Знак"/>
    <w:link w:val="afa"/>
    <w:uiPriority w:val="99"/>
    <w:semiHidden/>
    <w:locked/>
    <w:rsid w:val="001E728E"/>
    <w:rPr>
      <w:rFonts w:cs="Times New Roman"/>
      <w:lang w:val="ru-RU"/>
    </w:rPr>
  </w:style>
  <w:style w:type="character" w:customStyle="1" w:styleId="afc">
    <w:name w:val="Основной текст Знак"/>
    <w:uiPriority w:val="99"/>
    <w:locked/>
    <w:rsid w:val="00810A8B"/>
    <w:rPr>
      <w:color w:val="000000"/>
      <w:sz w:val="26"/>
      <w:lang w:val="uk-UA" w:eastAsia="uk-UA"/>
    </w:rPr>
  </w:style>
  <w:style w:type="character" w:customStyle="1" w:styleId="afd">
    <w:name w:val="Основной текст + Полужирный"/>
    <w:uiPriority w:val="99"/>
    <w:rsid w:val="00810A8B"/>
    <w:rPr>
      <w:rFonts w:ascii="Times New Roman" w:hAnsi="Times New Roman"/>
      <w:b/>
      <w:color w:val="000000"/>
      <w:sz w:val="26"/>
      <w:u w:val="none"/>
      <w:lang w:val="uk-UA" w:eastAsia="uk-UA"/>
    </w:rPr>
  </w:style>
  <w:style w:type="paragraph" w:styleId="HTML">
    <w:name w:val="HTML Preformatted"/>
    <w:basedOn w:val="a0"/>
    <w:link w:val="HTML0"/>
    <w:uiPriority w:val="99"/>
    <w:semiHidden/>
    <w:rsid w:val="0081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ий HTML Знак"/>
    <w:link w:val="HTML"/>
    <w:uiPriority w:val="99"/>
    <w:semiHidden/>
    <w:locked/>
    <w:rsid w:val="001E728E"/>
    <w:rPr>
      <w:rFonts w:ascii="Courier New" w:hAnsi="Courier New" w:cs="Times New Roman"/>
      <w:sz w:val="20"/>
      <w:lang w:val="ru-RU"/>
    </w:rPr>
  </w:style>
  <w:style w:type="paragraph" w:customStyle="1" w:styleId="p24">
    <w:name w:val="p24"/>
    <w:basedOn w:val="a0"/>
    <w:uiPriority w:val="99"/>
    <w:rsid w:val="00810A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0"/>
    <w:uiPriority w:val="99"/>
    <w:rsid w:val="002456A0"/>
    <w:pPr>
      <w:ind w:left="720"/>
      <w:contextualSpacing/>
    </w:pPr>
    <w:rPr>
      <w:rFonts w:eastAsia="Times New Roman"/>
    </w:rPr>
  </w:style>
  <w:style w:type="character" w:customStyle="1" w:styleId="ft10">
    <w:name w:val="ft10"/>
    <w:uiPriority w:val="99"/>
    <w:rsid w:val="002456A0"/>
  </w:style>
  <w:style w:type="character" w:customStyle="1" w:styleId="b">
    <w:name w:val="b"/>
    <w:uiPriority w:val="99"/>
    <w:rsid w:val="004F7F06"/>
  </w:style>
  <w:style w:type="character" w:customStyle="1" w:styleId="detaillabel">
    <w:name w:val="detail_label"/>
    <w:uiPriority w:val="99"/>
    <w:rsid w:val="004F7F06"/>
  </w:style>
  <w:style w:type="character" w:styleId="afe">
    <w:name w:val="Emphasis"/>
    <w:uiPriority w:val="99"/>
    <w:qFormat/>
    <w:locked/>
    <w:rsid w:val="004F7F06"/>
    <w:rPr>
      <w:rFonts w:cs="Times New Roman"/>
      <w:i/>
    </w:rPr>
  </w:style>
  <w:style w:type="character" w:customStyle="1" w:styleId="b-share">
    <w:name w:val="b-share"/>
    <w:uiPriority w:val="99"/>
    <w:rsid w:val="004F7F06"/>
  </w:style>
  <w:style w:type="character" w:customStyle="1" w:styleId="spelle">
    <w:name w:val="spelle"/>
    <w:uiPriority w:val="99"/>
    <w:rsid w:val="004F7F06"/>
  </w:style>
  <w:style w:type="character" w:customStyle="1" w:styleId="grame">
    <w:name w:val="grame"/>
    <w:uiPriority w:val="99"/>
    <w:rsid w:val="004F7F06"/>
  </w:style>
  <w:style w:type="paragraph" w:customStyle="1" w:styleId="msonormalbullet2gif">
    <w:name w:val="msonormal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3gif">
    <w:name w:val="msonormal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1gif">
    <w:name w:val="msolistparagraph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2gif">
    <w:name w:val="msolistparagraph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3gif">
    <w:name w:val="msolistparagraph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1gif">
    <w:name w:val="msonormal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abel">
    <w:name w:val="label"/>
    <w:uiPriority w:val="99"/>
    <w:rsid w:val="004F7F06"/>
  </w:style>
  <w:style w:type="character" w:customStyle="1" w:styleId="info">
    <w:name w:val="info"/>
    <w:uiPriority w:val="99"/>
    <w:rsid w:val="004F7F06"/>
  </w:style>
  <w:style w:type="character" w:customStyle="1" w:styleId="14">
    <w:name w:val="Неразрешенное упоминание1"/>
    <w:uiPriority w:val="99"/>
    <w:semiHidden/>
    <w:rsid w:val="006B268D"/>
    <w:rPr>
      <w:color w:val="605E5C"/>
      <w:shd w:val="clear" w:color="auto" w:fill="E1DFDD"/>
    </w:rPr>
  </w:style>
  <w:style w:type="paragraph" w:customStyle="1" w:styleId="190">
    <w:name w:val="Знак Знак19 Знак Знак"/>
    <w:basedOn w:val="a0"/>
    <w:autoRedefine/>
    <w:uiPriority w:val="99"/>
    <w:rsid w:val="00093079"/>
    <w:pPr>
      <w:spacing w:after="0" w:line="240" w:lineRule="auto"/>
      <w:ind w:firstLine="709"/>
    </w:pPr>
    <w:rPr>
      <w:rFonts w:ascii="Times New Roman" w:eastAsia="SimSun" w:hAnsi="Times New Roman"/>
      <w:sz w:val="28"/>
      <w:szCs w:val="28"/>
    </w:rPr>
  </w:style>
  <w:style w:type="paragraph" w:styleId="aff">
    <w:name w:val="Body Text Indent"/>
    <w:basedOn w:val="a0"/>
    <w:link w:val="aff0"/>
    <w:uiPriority w:val="99"/>
    <w:semiHidden/>
    <w:unhideWhenUsed/>
    <w:rsid w:val="00CE5088"/>
    <w:pPr>
      <w:spacing w:after="120"/>
      <w:ind w:left="283"/>
    </w:pPr>
  </w:style>
  <w:style w:type="character" w:customStyle="1" w:styleId="aff0">
    <w:name w:val="Основний текст з відступом Знак"/>
    <w:basedOn w:val="a1"/>
    <w:link w:val="aff"/>
    <w:uiPriority w:val="99"/>
    <w:semiHidden/>
    <w:rsid w:val="00CE5088"/>
    <w:rPr>
      <w:sz w:val="22"/>
      <w:szCs w:val="22"/>
      <w:lang w:val="ru-RU"/>
    </w:rPr>
  </w:style>
  <w:style w:type="character" w:customStyle="1" w:styleId="apple-style-span">
    <w:name w:val="apple-style-span"/>
    <w:uiPriority w:val="99"/>
    <w:rsid w:val="0073754A"/>
  </w:style>
  <w:style w:type="character" w:customStyle="1" w:styleId="22">
    <w:name w:val="Неразрешенное упоминание2"/>
    <w:basedOn w:val="a1"/>
    <w:uiPriority w:val="99"/>
    <w:semiHidden/>
    <w:unhideWhenUsed/>
    <w:rsid w:val="00845F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0390935">
      <w:bodyDiv w:val="1"/>
      <w:marLeft w:val="0"/>
      <w:marRight w:val="0"/>
      <w:marTop w:val="0"/>
      <w:marBottom w:val="0"/>
      <w:divBdr>
        <w:top w:val="none" w:sz="0" w:space="0" w:color="auto"/>
        <w:left w:val="none" w:sz="0" w:space="0" w:color="auto"/>
        <w:bottom w:val="none" w:sz="0" w:space="0" w:color="auto"/>
        <w:right w:val="none" w:sz="0" w:space="0" w:color="auto"/>
      </w:divBdr>
    </w:div>
    <w:div w:id="1280989683">
      <w:marLeft w:val="0"/>
      <w:marRight w:val="0"/>
      <w:marTop w:val="0"/>
      <w:marBottom w:val="0"/>
      <w:divBdr>
        <w:top w:val="none" w:sz="0" w:space="0" w:color="auto"/>
        <w:left w:val="none" w:sz="0" w:space="0" w:color="auto"/>
        <w:bottom w:val="none" w:sz="0" w:space="0" w:color="auto"/>
        <w:right w:val="none" w:sz="0" w:space="0" w:color="auto"/>
      </w:divBdr>
    </w:div>
    <w:div w:id="1280989684">
      <w:marLeft w:val="0"/>
      <w:marRight w:val="0"/>
      <w:marTop w:val="0"/>
      <w:marBottom w:val="0"/>
      <w:divBdr>
        <w:top w:val="none" w:sz="0" w:space="0" w:color="auto"/>
        <w:left w:val="none" w:sz="0" w:space="0" w:color="auto"/>
        <w:bottom w:val="none" w:sz="0" w:space="0" w:color="auto"/>
        <w:right w:val="none" w:sz="0" w:space="0" w:color="auto"/>
      </w:divBdr>
    </w:div>
    <w:div w:id="1280989685">
      <w:marLeft w:val="0"/>
      <w:marRight w:val="0"/>
      <w:marTop w:val="0"/>
      <w:marBottom w:val="0"/>
      <w:divBdr>
        <w:top w:val="none" w:sz="0" w:space="0" w:color="auto"/>
        <w:left w:val="none" w:sz="0" w:space="0" w:color="auto"/>
        <w:bottom w:val="none" w:sz="0" w:space="0" w:color="auto"/>
        <w:right w:val="none" w:sz="0" w:space="0" w:color="auto"/>
      </w:divBdr>
    </w:div>
    <w:div w:id="1280989686">
      <w:marLeft w:val="0"/>
      <w:marRight w:val="0"/>
      <w:marTop w:val="0"/>
      <w:marBottom w:val="0"/>
      <w:divBdr>
        <w:top w:val="none" w:sz="0" w:space="0" w:color="auto"/>
        <w:left w:val="none" w:sz="0" w:space="0" w:color="auto"/>
        <w:bottom w:val="none" w:sz="0" w:space="0" w:color="auto"/>
        <w:right w:val="none" w:sz="0" w:space="0" w:color="auto"/>
      </w:divBdr>
    </w:div>
    <w:div w:id="1280989687">
      <w:marLeft w:val="0"/>
      <w:marRight w:val="0"/>
      <w:marTop w:val="0"/>
      <w:marBottom w:val="0"/>
      <w:divBdr>
        <w:top w:val="none" w:sz="0" w:space="0" w:color="auto"/>
        <w:left w:val="none" w:sz="0" w:space="0" w:color="auto"/>
        <w:bottom w:val="none" w:sz="0" w:space="0" w:color="auto"/>
        <w:right w:val="none" w:sz="0" w:space="0" w:color="auto"/>
      </w:divBdr>
    </w:div>
    <w:div w:id="1280989688">
      <w:marLeft w:val="0"/>
      <w:marRight w:val="0"/>
      <w:marTop w:val="0"/>
      <w:marBottom w:val="0"/>
      <w:divBdr>
        <w:top w:val="none" w:sz="0" w:space="0" w:color="auto"/>
        <w:left w:val="none" w:sz="0" w:space="0" w:color="auto"/>
        <w:bottom w:val="none" w:sz="0" w:space="0" w:color="auto"/>
        <w:right w:val="none" w:sz="0" w:space="0" w:color="auto"/>
      </w:divBdr>
    </w:div>
    <w:div w:id="1280989689">
      <w:marLeft w:val="0"/>
      <w:marRight w:val="0"/>
      <w:marTop w:val="0"/>
      <w:marBottom w:val="0"/>
      <w:divBdr>
        <w:top w:val="none" w:sz="0" w:space="0" w:color="auto"/>
        <w:left w:val="none" w:sz="0" w:space="0" w:color="auto"/>
        <w:bottom w:val="none" w:sz="0" w:space="0" w:color="auto"/>
        <w:right w:val="none" w:sz="0" w:space="0" w:color="auto"/>
      </w:divBdr>
    </w:div>
    <w:div w:id="1280989690">
      <w:marLeft w:val="0"/>
      <w:marRight w:val="0"/>
      <w:marTop w:val="0"/>
      <w:marBottom w:val="0"/>
      <w:divBdr>
        <w:top w:val="none" w:sz="0" w:space="0" w:color="auto"/>
        <w:left w:val="none" w:sz="0" w:space="0" w:color="auto"/>
        <w:bottom w:val="none" w:sz="0" w:space="0" w:color="auto"/>
        <w:right w:val="none" w:sz="0" w:space="0" w:color="auto"/>
      </w:divBdr>
      <w:divsChild>
        <w:div w:id="1280989694">
          <w:marLeft w:val="75"/>
          <w:marRight w:val="150"/>
          <w:marTop w:val="0"/>
          <w:marBottom w:val="0"/>
          <w:divBdr>
            <w:top w:val="none" w:sz="0" w:space="0" w:color="auto"/>
            <w:left w:val="none" w:sz="0" w:space="0" w:color="auto"/>
            <w:bottom w:val="none" w:sz="0" w:space="0" w:color="auto"/>
            <w:right w:val="none" w:sz="0" w:space="0" w:color="auto"/>
          </w:divBdr>
          <w:divsChild>
            <w:div w:id="1280989698">
              <w:marLeft w:val="0"/>
              <w:marRight w:val="0"/>
              <w:marTop w:val="120"/>
              <w:marBottom w:val="0"/>
              <w:divBdr>
                <w:top w:val="none" w:sz="0" w:space="0" w:color="auto"/>
                <w:left w:val="none" w:sz="0" w:space="0" w:color="auto"/>
                <w:bottom w:val="none" w:sz="0" w:space="0" w:color="auto"/>
                <w:right w:val="none" w:sz="0" w:space="0" w:color="auto"/>
              </w:divBdr>
              <w:divsChild>
                <w:div w:id="128098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989691">
      <w:marLeft w:val="0"/>
      <w:marRight w:val="0"/>
      <w:marTop w:val="0"/>
      <w:marBottom w:val="0"/>
      <w:divBdr>
        <w:top w:val="none" w:sz="0" w:space="0" w:color="auto"/>
        <w:left w:val="none" w:sz="0" w:space="0" w:color="auto"/>
        <w:bottom w:val="none" w:sz="0" w:space="0" w:color="auto"/>
        <w:right w:val="none" w:sz="0" w:space="0" w:color="auto"/>
      </w:divBdr>
    </w:div>
    <w:div w:id="1280989692">
      <w:marLeft w:val="0"/>
      <w:marRight w:val="0"/>
      <w:marTop w:val="0"/>
      <w:marBottom w:val="0"/>
      <w:divBdr>
        <w:top w:val="none" w:sz="0" w:space="0" w:color="auto"/>
        <w:left w:val="none" w:sz="0" w:space="0" w:color="auto"/>
        <w:bottom w:val="none" w:sz="0" w:space="0" w:color="auto"/>
        <w:right w:val="none" w:sz="0" w:space="0" w:color="auto"/>
      </w:divBdr>
    </w:div>
    <w:div w:id="1280989693">
      <w:marLeft w:val="0"/>
      <w:marRight w:val="0"/>
      <w:marTop w:val="0"/>
      <w:marBottom w:val="0"/>
      <w:divBdr>
        <w:top w:val="none" w:sz="0" w:space="0" w:color="auto"/>
        <w:left w:val="none" w:sz="0" w:space="0" w:color="auto"/>
        <w:bottom w:val="none" w:sz="0" w:space="0" w:color="auto"/>
        <w:right w:val="none" w:sz="0" w:space="0" w:color="auto"/>
      </w:divBdr>
    </w:div>
    <w:div w:id="1280989695">
      <w:marLeft w:val="0"/>
      <w:marRight w:val="0"/>
      <w:marTop w:val="0"/>
      <w:marBottom w:val="0"/>
      <w:divBdr>
        <w:top w:val="none" w:sz="0" w:space="0" w:color="auto"/>
        <w:left w:val="none" w:sz="0" w:space="0" w:color="auto"/>
        <w:bottom w:val="none" w:sz="0" w:space="0" w:color="auto"/>
        <w:right w:val="none" w:sz="0" w:space="0" w:color="auto"/>
      </w:divBdr>
    </w:div>
    <w:div w:id="1280989696">
      <w:marLeft w:val="0"/>
      <w:marRight w:val="0"/>
      <w:marTop w:val="0"/>
      <w:marBottom w:val="0"/>
      <w:divBdr>
        <w:top w:val="none" w:sz="0" w:space="0" w:color="auto"/>
        <w:left w:val="none" w:sz="0" w:space="0" w:color="auto"/>
        <w:bottom w:val="none" w:sz="0" w:space="0" w:color="auto"/>
        <w:right w:val="none" w:sz="0" w:space="0" w:color="auto"/>
      </w:divBdr>
    </w:div>
    <w:div w:id="1280989697">
      <w:marLeft w:val="0"/>
      <w:marRight w:val="0"/>
      <w:marTop w:val="0"/>
      <w:marBottom w:val="0"/>
      <w:divBdr>
        <w:top w:val="none" w:sz="0" w:space="0" w:color="auto"/>
        <w:left w:val="none" w:sz="0" w:space="0" w:color="auto"/>
        <w:bottom w:val="none" w:sz="0" w:space="0" w:color="auto"/>
        <w:right w:val="none" w:sz="0" w:space="0" w:color="auto"/>
      </w:divBdr>
    </w:div>
    <w:div w:id="1280989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ib.iitta.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xt.go.jp/en/policy/education/index.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acea.ec.europa.eu/nationalpolicies/eurydice/content/continuing-professional-development-teachers-workingearly-childhood-and-school-education-25_sl?2nd-language=en" TargetMode="External"/><Relationship Id="rId4" Type="http://schemas.openxmlformats.org/officeDocument/2006/relationships/webSettings" Target="webSettings.xml"/><Relationship Id="rId9" Type="http://schemas.openxmlformats.org/officeDocument/2006/relationships/hyperlink" Target="https://doi.org/10.37472/2707-305X-2019-1-1-3-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4640</Words>
  <Characters>34334</Characters>
  <Application>Microsoft Office Word</Application>
  <DocSecurity>0</DocSecurity>
  <Lines>286</Lines>
  <Paragraphs>77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
  <LinksUpToDate>false</LinksUpToDate>
  <CharactersWithSpaces>38897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valeria</dc:creator>
  <cp:lastModifiedBy>Анастасія Кирисюк</cp:lastModifiedBy>
  <cp:revision>5</cp:revision>
  <cp:lastPrinted>2024-08-29T12:30:00Z</cp:lastPrinted>
  <dcterms:created xsi:type="dcterms:W3CDTF">2022-09-08T05:54:00Z</dcterms:created>
  <dcterms:modified xsi:type="dcterms:W3CDTF">2024-08-29T12:32:00Z</dcterms:modified>
</cp:coreProperties>
</file>