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49866" w14:textId="77777777" w:rsidR="00BA0767" w:rsidRPr="00106229" w:rsidRDefault="00BA0767" w:rsidP="000A5D84">
      <w:pPr>
        <w:tabs>
          <w:tab w:val="left" w:pos="2552"/>
        </w:tabs>
        <w:spacing w:after="0" w:line="360" w:lineRule="auto"/>
        <w:jc w:val="center"/>
        <w:rPr>
          <w:rFonts w:ascii="Times New Roman" w:hAnsi="Times New Roman"/>
          <w:sz w:val="24"/>
          <w:szCs w:val="24"/>
          <w:lang w:val="uk-UA"/>
        </w:rPr>
      </w:pPr>
      <w:r w:rsidRPr="00106229">
        <w:rPr>
          <w:rFonts w:ascii="Times New Roman" w:hAnsi="Times New Roman"/>
          <w:sz w:val="24"/>
          <w:szCs w:val="24"/>
          <w:lang w:val="uk-UA"/>
        </w:rPr>
        <w:t>КИЇВСЬКИЙ НАЦІОНАЛЬНИЙ ЛІНГВІСТИЧНИЙ УНІВЕРСИТЕТ</w:t>
      </w:r>
    </w:p>
    <w:p w14:paraId="49E98C7E" w14:textId="0C1DA219" w:rsidR="00524C52" w:rsidRDefault="00BA0767" w:rsidP="00524C52">
      <w:pPr>
        <w:keepNext/>
        <w:widowControl w:val="0"/>
        <w:shd w:val="clear" w:color="auto" w:fill="FFFFFF"/>
        <w:tabs>
          <w:tab w:val="left" w:leader="underscore" w:pos="1920"/>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 xml:space="preserve">Кафедра </w:t>
      </w:r>
      <w:r w:rsidR="00524C52" w:rsidRPr="006957E5">
        <w:rPr>
          <w:rFonts w:ascii="Times New Roman" w:hAnsi="Times New Roman"/>
          <w:spacing w:val="-6"/>
          <w:sz w:val="28"/>
          <w:szCs w:val="28"/>
          <w:lang w:val="uk-UA"/>
        </w:rPr>
        <w:t xml:space="preserve">педагогіки та </w:t>
      </w:r>
      <w:r w:rsidR="00524C52" w:rsidRPr="006957E5">
        <w:rPr>
          <w:rFonts w:ascii="Times New Roman" w:eastAsia="Times New Roman" w:hAnsi="Times New Roman"/>
          <w:spacing w:val="-6"/>
          <w:sz w:val="28"/>
          <w:szCs w:val="28"/>
          <w:lang w:val="uk-UA" w:eastAsia="ru-RU"/>
        </w:rPr>
        <w:t>методики навчання іноземних мов</w:t>
      </w:r>
    </w:p>
    <w:p w14:paraId="0DA00EFA" w14:textId="77777777" w:rsidR="00524C52" w:rsidRPr="006957E5" w:rsidRDefault="00524C52" w:rsidP="00524C52">
      <w:pPr>
        <w:keepNext/>
        <w:widowControl w:val="0"/>
        <w:shd w:val="clear" w:color="auto" w:fill="FFFFFF"/>
        <w:tabs>
          <w:tab w:val="left" w:leader="underscore" w:pos="1920"/>
        </w:tabs>
        <w:spacing w:after="0" w:line="240" w:lineRule="auto"/>
        <w:jc w:val="center"/>
        <w:rPr>
          <w:rFonts w:ascii="Times New Roman" w:eastAsia="Times New Roman" w:hAnsi="Times New Roman"/>
          <w:spacing w:val="-6"/>
          <w:sz w:val="28"/>
          <w:szCs w:val="28"/>
          <w:lang w:val="uk-UA" w:eastAsia="ru-RU"/>
        </w:rPr>
      </w:pPr>
    </w:p>
    <w:p w14:paraId="1FBF9D62" w14:textId="77777777" w:rsidR="00524C52" w:rsidRPr="00E31D40" w:rsidRDefault="00524C52" w:rsidP="00524C52">
      <w:pPr>
        <w:keepNext/>
        <w:widowControl w:val="0"/>
        <w:tabs>
          <w:tab w:val="left" w:pos="2552"/>
        </w:tabs>
        <w:spacing w:after="0" w:line="240" w:lineRule="auto"/>
        <w:rPr>
          <w:rFonts w:ascii="Times New Roman" w:hAnsi="Times New Roman"/>
          <w:b/>
          <w:bCs/>
          <w:spacing w:val="-6"/>
          <w:sz w:val="28"/>
          <w:szCs w:val="28"/>
          <w:lang w:val="uk-UA"/>
        </w:rPr>
      </w:pPr>
    </w:p>
    <w:p w14:paraId="150589C0" w14:textId="77777777" w:rsidR="00524C52" w:rsidRPr="006957E5" w:rsidRDefault="00524C52" w:rsidP="00524C52">
      <w:pPr>
        <w:tabs>
          <w:tab w:val="left" w:pos="2552"/>
        </w:tabs>
        <w:spacing w:after="0" w:line="240" w:lineRule="auto"/>
        <w:ind w:left="5245"/>
        <w:jc w:val="both"/>
        <w:rPr>
          <w:rFonts w:ascii="Times New Roman" w:hAnsi="Times New Roman"/>
          <w:b/>
          <w:bCs/>
          <w:sz w:val="24"/>
          <w:szCs w:val="24"/>
          <w:lang w:val="uk-UA"/>
        </w:rPr>
      </w:pPr>
      <w:bookmarkStart w:id="0" w:name="_Hlk174436572"/>
      <w:r w:rsidRPr="006957E5">
        <w:rPr>
          <w:rFonts w:ascii="Times New Roman" w:hAnsi="Times New Roman"/>
          <w:b/>
          <w:bCs/>
          <w:sz w:val="24"/>
          <w:szCs w:val="24"/>
          <w:lang w:val="uk-UA"/>
        </w:rPr>
        <w:t>ЗАТВЕРДЖУЮ</w:t>
      </w:r>
    </w:p>
    <w:p w14:paraId="108259BA" w14:textId="77777777" w:rsidR="00524C52" w:rsidRPr="006957E5" w:rsidRDefault="00524C52" w:rsidP="00524C52">
      <w:pPr>
        <w:tabs>
          <w:tab w:val="left" w:pos="2552"/>
        </w:tabs>
        <w:spacing w:after="0" w:line="240" w:lineRule="auto"/>
        <w:ind w:left="5245"/>
        <w:jc w:val="both"/>
        <w:rPr>
          <w:rFonts w:ascii="Times New Roman" w:eastAsia="Times New Roman" w:hAnsi="Times New Roman"/>
          <w:sz w:val="24"/>
          <w:szCs w:val="24"/>
          <w:lang w:val="uk-UA" w:eastAsia="ru-RU"/>
        </w:rPr>
      </w:pPr>
      <w:r w:rsidRPr="006957E5">
        <w:rPr>
          <w:rFonts w:ascii="Times New Roman" w:eastAsia="Times New Roman" w:hAnsi="Times New Roman"/>
          <w:sz w:val="24"/>
          <w:szCs w:val="24"/>
          <w:lang w:val="uk-UA" w:eastAsia="ru-RU"/>
        </w:rPr>
        <w:t>В.о. ректора</w:t>
      </w:r>
    </w:p>
    <w:p w14:paraId="73B8F947" w14:textId="5E2C77E1" w:rsidR="00524C52" w:rsidRPr="006957E5" w:rsidRDefault="00524C52" w:rsidP="00524C52">
      <w:pPr>
        <w:tabs>
          <w:tab w:val="left" w:pos="2552"/>
        </w:tabs>
        <w:spacing w:after="0" w:line="240" w:lineRule="auto"/>
        <w:ind w:left="5245"/>
        <w:jc w:val="both"/>
        <w:rPr>
          <w:rFonts w:ascii="Times New Roman" w:hAnsi="Times New Roman"/>
          <w:sz w:val="24"/>
          <w:szCs w:val="24"/>
          <w:u w:val="single"/>
          <w:lang w:val="uk-UA"/>
        </w:rPr>
      </w:pPr>
      <w:r>
        <w:rPr>
          <w:rFonts w:ascii="Times New Roman" w:hAnsi="Times New Roman"/>
          <w:noProof/>
          <w:sz w:val="24"/>
          <w:szCs w:val="24"/>
          <w:lang w:val="uk-UA"/>
        </w:rPr>
        <w:drawing>
          <wp:anchor distT="0" distB="0" distL="114300" distR="114300" simplePos="0" relativeHeight="251659264" behindDoc="1" locked="0" layoutInCell="1" allowOverlap="1" wp14:anchorId="15B13276" wp14:editId="3CC14979">
            <wp:simplePos x="0" y="0"/>
            <wp:positionH relativeFrom="column">
              <wp:posOffset>2813685</wp:posOffset>
            </wp:positionH>
            <wp:positionV relativeFrom="paragraph">
              <wp:posOffset>-646430</wp:posOffset>
            </wp:positionV>
            <wp:extent cx="4095115"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7E5">
        <w:rPr>
          <w:rFonts w:ascii="Times New Roman" w:hAnsi="Times New Roman"/>
          <w:sz w:val="24"/>
          <w:szCs w:val="24"/>
          <w:lang w:val="uk-UA"/>
        </w:rPr>
        <w:t>____________      Роман ВАСЬКО</w:t>
      </w:r>
    </w:p>
    <w:p w14:paraId="1A40084A" w14:textId="77777777" w:rsidR="00524C52" w:rsidRPr="006957E5" w:rsidRDefault="00524C52" w:rsidP="00524C52">
      <w:pPr>
        <w:tabs>
          <w:tab w:val="left" w:pos="2552"/>
        </w:tabs>
        <w:spacing w:after="0" w:line="240" w:lineRule="auto"/>
        <w:ind w:left="5245"/>
        <w:jc w:val="both"/>
        <w:rPr>
          <w:rFonts w:ascii="Times New Roman" w:hAnsi="Times New Roman"/>
          <w:i/>
          <w:sz w:val="24"/>
          <w:szCs w:val="24"/>
          <w:lang w:val="uk-UA"/>
        </w:rPr>
      </w:pPr>
      <w:r w:rsidRPr="006957E5">
        <w:rPr>
          <w:rFonts w:ascii="Times New Roman" w:hAnsi="Times New Roman"/>
          <w:i/>
          <w:sz w:val="24"/>
          <w:szCs w:val="24"/>
          <w:lang w:val="uk-UA"/>
        </w:rPr>
        <w:t xml:space="preserve">    </w:t>
      </w:r>
    </w:p>
    <w:p w14:paraId="258ABD26" w14:textId="77777777" w:rsidR="00524C52" w:rsidRPr="006957E5" w:rsidRDefault="00524C52" w:rsidP="00524C52">
      <w:pPr>
        <w:tabs>
          <w:tab w:val="left" w:pos="2552"/>
        </w:tabs>
        <w:spacing w:after="0" w:line="360" w:lineRule="auto"/>
        <w:ind w:left="5245"/>
        <w:jc w:val="both"/>
        <w:rPr>
          <w:rFonts w:ascii="Times New Roman" w:hAnsi="Times New Roman"/>
          <w:sz w:val="24"/>
          <w:szCs w:val="24"/>
          <w:u w:val="single"/>
          <w:lang w:val="uk-UA"/>
        </w:rPr>
      </w:pPr>
      <w:r w:rsidRPr="006957E5">
        <w:rPr>
          <w:rFonts w:ascii="Times New Roman" w:hAnsi="Times New Roman"/>
          <w:sz w:val="24"/>
          <w:szCs w:val="24"/>
          <w:u w:val="single"/>
          <w:lang w:val="uk-UA"/>
        </w:rPr>
        <w:t>«</w:t>
      </w:r>
      <w:r>
        <w:rPr>
          <w:rFonts w:ascii="Times New Roman" w:hAnsi="Times New Roman"/>
          <w:sz w:val="24"/>
          <w:szCs w:val="24"/>
          <w:u w:val="single"/>
          <w:lang w:val="uk-UA"/>
        </w:rPr>
        <w:t>26</w:t>
      </w:r>
      <w:r w:rsidRPr="006957E5">
        <w:rPr>
          <w:rFonts w:ascii="Times New Roman" w:hAnsi="Times New Roman"/>
          <w:sz w:val="24"/>
          <w:szCs w:val="24"/>
          <w:u w:val="single"/>
          <w:lang w:val="uk-UA"/>
        </w:rPr>
        <w:t>» серпня 2024 року</w:t>
      </w:r>
    </w:p>
    <w:bookmarkEnd w:id="0"/>
    <w:p w14:paraId="329B4206" w14:textId="506B43BE" w:rsidR="009E49DE" w:rsidRDefault="009E49DE" w:rsidP="000A5D84">
      <w:pPr>
        <w:tabs>
          <w:tab w:val="left" w:pos="2552"/>
        </w:tabs>
        <w:spacing w:after="0" w:line="240" w:lineRule="auto"/>
        <w:jc w:val="center"/>
        <w:rPr>
          <w:rFonts w:ascii="Times New Roman" w:hAnsi="Times New Roman"/>
          <w:b/>
          <w:bCs/>
          <w:sz w:val="28"/>
          <w:szCs w:val="28"/>
          <w:lang w:val="uk-UA"/>
        </w:rPr>
      </w:pPr>
    </w:p>
    <w:p w14:paraId="3E12AF55" w14:textId="77777777" w:rsidR="00524C52" w:rsidRPr="00106229" w:rsidRDefault="00524C52" w:rsidP="000A5D84">
      <w:pPr>
        <w:tabs>
          <w:tab w:val="left" w:pos="2552"/>
        </w:tabs>
        <w:spacing w:after="0" w:line="240" w:lineRule="auto"/>
        <w:jc w:val="center"/>
        <w:rPr>
          <w:rFonts w:ascii="Times New Roman" w:hAnsi="Times New Roman"/>
          <w:b/>
          <w:bCs/>
          <w:sz w:val="28"/>
          <w:szCs w:val="28"/>
          <w:lang w:val="uk-UA"/>
        </w:rPr>
      </w:pPr>
    </w:p>
    <w:p w14:paraId="16DBD36A" w14:textId="77777777" w:rsidR="00BA0767" w:rsidRPr="00106229" w:rsidRDefault="00BA0767" w:rsidP="000A5D84">
      <w:pPr>
        <w:tabs>
          <w:tab w:val="left" w:pos="2552"/>
        </w:tabs>
        <w:spacing w:after="0" w:line="360" w:lineRule="auto"/>
        <w:jc w:val="center"/>
        <w:rPr>
          <w:rFonts w:ascii="Times New Roman" w:hAnsi="Times New Roman"/>
          <w:b/>
          <w:bCs/>
          <w:sz w:val="28"/>
          <w:szCs w:val="28"/>
          <w:lang w:val="uk-UA"/>
        </w:rPr>
      </w:pPr>
      <w:r w:rsidRPr="00106229">
        <w:rPr>
          <w:rFonts w:ascii="Times New Roman" w:hAnsi="Times New Roman"/>
          <w:b/>
          <w:bCs/>
          <w:sz w:val="28"/>
          <w:szCs w:val="28"/>
          <w:lang w:val="uk-UA"/>
        </w:rPr>
        <w:t>РОБОЧА ПРОГРАМА НАВЧАЛЬНОЇ ДИСЦИПЛІНИ</w:t>
      </w:r>
    </w:p>
    <w:p w14:paraId="0A4A3E09" w14:textId="29A46E46" w:rsidR="00BA0767" w:rsidRPr="001A42F0" w:rsidRDefault="001A42F0" w:rsidP="004D3D16">
      <w:pPr>
        <w:pBdr>
          <w:bottom w:val="single" w:sz="12" w:space="1" w:color="auto"/>
        </w:pBdr>
        <w:tabs>
          <w:tab w:val="left" w:pos="2552"/>
        </w:tabs>
        <w:spacing w:after="0" w:line="240" w:lineRule="auto"/>
        <w:jc w:val="center"/>
        <w:rPr>
          <w:rFonts w:ascii="Times New Roman" w:hAnsi="Times New Roman"/>
          <w:sz w:val="28"/>
          <w:szCs w:val="28"/>
          <w:lang w:val="uk-UA"/>
        </w:rPr>
      </w:pPr>
      <w:r>
        <w:rPr>
          <w:rFonts w:ascii="Times New Roman" w:hAnsi="Times New Roman"/>
          <w:sz w:val="28"/>
          <w:szCs w:val="28"/>
          <w:lang w:val="uk-UA"/>
        </w:rPr>
        <w:t>Історія педагогічних ідей: Україна і світ</w:t>
      </w:r>
    </w:p>
    <w:p w14:paraId="5D3A9F68" w14:textId="77777777" w:rsidR="00BA0767" w:rsidRPr="00106229" w:rsidRDefault="00BA0767" w:rsidP="000A5D84">
      <w:pPr>
        <w:tabs>
          <w:tab w:val="left" w:pos="2552"/>
        </w:tabs>
        <w:spacing w:after="0" w:line="240" w:lineRule="auto"/>
        <w:jc w:val="center"/>
        <w:rPr>
          <w:rFonts w:ascii="Times New Roman" w:hAnsi="Times New Roman"/>
          <w:i/>
          <w:sz w:val="20"/>
          <w:szCs w:val="20"/>
          <w:lang w:val="uk-UA"/>
        </w:rPr>
      </w:pPr>
      <w:r w:rsidRPr="00106229">
        <w:rPr>
          <w:rFonts w:ascii="Times New Roman" w:hAnsi="Times New Roman"/>
          <w:sz w:val="20"/>
          <w:szCs w:val="20"/>
          <w:lang w:val="uk-UA"/>
        </w:rPr>
        <w:t>(</w:t>
      </w:r>
      <w:r w:rsidRPr="00106229">
        <w:rPr>
          <w:rFonts w:ascii="Times New Roman" w:hAnsi="Times New Roman"/>
          <w:i/>
          <w:sz w:val="20"/>
          <w:szCs w:val="20"/>
          <w:lang w:val="uk-UA"/>
        </w:rPr>
        <w:t>назва навчальної дисципліни)</w:t>
      </w:r>
    </w:p>
    <w:p w14:paraId="135FB0E8" w14:textId="77777777" w:rsidR="00BA0767" w:rsidRPr="00106229" w:rsidRDefault="00BA0767" w:rsidP="00E83D16">
      <w:pPr>
        <w:tabs>
          <w:tab w:val="left" w:pos="2552"/>
        </w:tabs>
        <w:spacing w:after="0" w:line="240" w:lineRule="auto"/>
        <w:rPr>
          <w:rFonts w:ascii="Times New Roman" w:hAnsi="Times New Roman"/>
          <w:sz w:val="24"/>
          <w:szCs w:val="24"/>
          <w:lang w:val="uk-UA"/>
        </w:rPr>
      </w:pPr>
    </w:p>
    <w:p w14:paraId="23BECE52" w14:textId="77777777" w:rsidR="00E83D16" w:rsidRPr="00E83D16" w:rsidRDefault="00E83D16" w:rsidP="00E83D16">
      <w:pPr>
        <w:tabs>
          <w:tab w:val="left" w:pos="2552"/>
        </w:tabs>
        <w:spacing w:after="0" w:line="240" w:lineRule="auto"/>
        <w:jc w:val="center"/>
        <w:rPr>
          <w:rFonts w:ascii="Times New Roman" w:hAnsi="Times New Roman"/>
          <w:sz w:val="24"/>
          <w:szCs w:val="24"/>
          <w:lang w:val="uk-UA"/>
        </w:rPr>
      </w:pPr>
    </w:p>
    <w:tbl>
      <w:tblPr>
        <w:tblStyle w:val="a5"/>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gridCol w:w="5089"/>
      </w:tblGrid>
      <w:tr w:rsidR="00E83D16" w:rsidRPr="00E83D16" w14:paraId="4DFEEFD1" w14:textId="77777777" w:rsidTr="00E83D16">
        <w:tc>
          <w:tcPr>
            <w:tcW w:w="4676" w:type="dxa"/>
            <w:hideMark/>
          </w:tcPr>
          <w:p w14:paraId="69FDE086" w14:textId="77777777" w:rsidR="00E83D16" w:rsidRPr="001A42F0" w:rsidRDefault="00E83D16" w:rsidP="00E83D16">
            <w:pPr>
              <w:tabs>
                <w:tab w:val="left" w:pos="2552"/>
              </w:tabs>
              <w:spacing w:after="0" w:line="240" w:lineRule="auto"/>
              <w:rPr>
                <w:rFonts w:ascii="Times New Roman" w:hAnsi="Times New Roman"/>
                <w:b/>
                <w:bCs/>
                <w:sz w:val="24"/>
                <w:szCs w:val="24"/>
                <w:lang w:val="uk-UA"/>
              </w:rPr>
            </w:pPr>
            <w:r w:rsidRPr="001A42F0">
              <w:rPr>
                <w:rFonts w:ascii="Times New Roman" w:hAnsi="Times New Roman"/>
                <w:b/>
                <w:bCs/>
                <w:sz w:val="24"/>
                <w:szCs w:val="24"/>
                <w:lang w:val="uk-UA"/>
              </w:rPr>
              <w:t>напрям підготовки</w:t>
            </w:r>
          </w:p>
        </w:tc>
        <w:tc>
          <w:tcPr>
            <w:tcW w:w="5211" w:type="dxa"/>
          </w:tcPr>
          <w:p w14:paraId="4B9B727C"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доктор філософії</w:t>
            </w:r>
          </w:p>
          <w:p w14:paraId="2583D7EA"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E83D16" w14:paraId="4BCB0D5F" w14:textId="77777777" w:rsidTr="00E83D16">
        <w:tc>
          <w:tcPr>
            <w:tcW w:w="4676" w:type="dxa"/>
            <w:hideMark/>
          </w:tcPr>
          <w:p w14:paraId="48430D87" w14:textId="77777777" w:rsidR="00E83D16" w:rsidRPr="001A42F0" w:rsidRDefault="00E83D16" w:rsidP="00E83D16">
            <w:pPr>
              <w:tabs>
                <w:tab w:val="left" w:pos="2552"/>
              </w:tabs>
              <w:spacing w:after="0" w:line="240" w:lineRule="auto"/>
              <w:rPr>
                <w:rFonts w:ascii="Times New Roman" w:hAnsi="Times New Roman"/>
                <w:b/>
                <w:bCs/>
                <w:sz w:val="24"/>
                <w:szCs w:val="24"/>
                <w:lang w:val="uk-UA"/>
              </w:rPr>
            </w:pPr>
            <w:r w:rsidRPr="001A42F0">
              <w:rPr>
                <w:rFonts w:ascii="Times New Roman" w:hAnsi="Times New Roman"/>
                <w:b/>
                <w:bCs/>
                <w:sz w:val="24"/>
                <w:szCs w:val="24"/>
                <w:lang w:val="uk-UA"/>
              </w:rPr>
              <w:t>галузь знань</w:t>
            </w:r>
          </w:p>
        </w:tc>
        <w:tc>
          <w:tcPr>
            <w:tcW w:w="5211" w:type="dxa"/>
          </w:tcPr>
          <w:p w14:paraId="4F6ABD66"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01 Освіта</w:t>
            </w:r>
          </w:p>
          <w:p w14:paraId="4CF0C53A"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E83D16" w14:paraId="7D1DA155" w14:textId="77777777" w:rsidTr="00E83D16">
        <w:trPr>
          <w:trHeight w:val="326"/>
        </w:trPr>
        <w:tc>
          <w:tcPr>
            <w:tcW w:w="4676" w:type="dxa"/>
            <w:hideMark/>
          </w:tcPr>
          <w:p w14:paraId="47CCE468" w14:textId="77777777" w:rsidR="00E83D16" w:rsidRPr="001A42F0" w:rsidRDefault="00E83D16" w:rsidP="00E83D16">
            <w:pPr>
              <w:tabs>
                <w:tab w:val="left" w:pos="2552"/>
              </w:tabs>
              <w:spacing w:after="0" w:line="240" w:lineRule="auto"/>
              <w:rPr>
                <w:rFonts w:ascii="Times New Roman" w:hAnsi="Times New Roman"/>
                <w:b/>
                <w:bCs/>
                <w:sz w:val="24"/>
                <w:szCs w:val="24"/>
                <w:lang w:val="uk-UA"/>
              </w:rPr>
            </w:pPr>
            <w:r w:rsidRPr="001A42F0">
              <w:rPr>
                <w:rFonts w:ascii="Times New Roman" w:hAnsi="Times New Roman"/>
                <w:b/>
                <w:bCs/>
                <w:sz w:val="24"/>
                <w:szCs w:val="24"/>
                <w:lang w:val="uk-UA"/>
              </w:rPr>
              <w:t>спеціальність</w:t>
            </w:r>
          </w:p>
        </w:tc>
        <w:tc>
          <w:tcPr>
            <w:tcW w:w="5211" w:type="dxa"/>
          </w:tcPr>
          <w:p w14:paraId="1A633D07"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011 Освітні, педагогічні науки</w:t>
            </w:r>
          </w:p>
          <w:p w14:paraId="6C2907D0"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3160EA" w14:paraId="111E9D47" w14:textId="77777777" w:rsidTr="00E83D16">
        <w:tc>
          <w:tcPr>
            <w:tcW w:w="4676" w:type="dxa"/>
            <w:hideMark/>
          </w:tcPr>
          <w:p w14:paraId="74C333EF" w14:textId="77777777" w:rsidR="00E83D16" w:rsidRPr="001A42F0" w:rsidRDefault="00E83D16" w:rsidP="00E83D16">
            <w:pPr>
              <w:tabs>
                <w:tab w:val="left" w:pos="2552"/>
              </w:tabs>
              <w:spacing w:after="0" w:line="240" w:lineRule="auto"/>
              <w:rPr>
                <w:rFonts w:ascii="Times New Roman" w:hAnsi="Times New Roman"/>
                <w:b/>
                <w:bCs/>
                <w:sz w:val="24"/>
                <w:szCs w:val="24"/>
                <w:lang w:val="uk-UA"/>
              </w:rPr>
            </w:pPr>
            <w:proofErr w:type="spellStart"/>
            <w:r w:rsidRPr="001A42F0">
              <w:rPr>
                <w:rFonts w:ascii="Times New Roman" w:hAnsi="Times New Roman"/>
                <w:b/>
                <w:bCs/>
                <w:sz w:val="24"/>
                <w:szCs w:val="24"/>
                <w:lang w:val="uk-UA"/>
              </w:rPr>
              <w:t>освітньо</w:t>
            </w:r>
            <w:proofErr w:type="spellEnd"/>
            <w:r w:rsidRPr="001A42F0">
              <w:rPr>
                <w:rFonts w:ascii="Times New Roman" w:hAnsi="Times New Roman"/>
                <w:b/>
                <w:bCs/>
                <w:sz w:val="24"/>
                <w:szCs w:val="24"/>
                <w:lang w:val="uk-UA"/>
              </w:rPr>
              <w:t>-наукова програма</w:t>
            </w:r>
          </w:p>
        </w:tc>
        <w:tc>
          <w:tcPr>
            <w:tcW w:w="5211" w:type="dxa"/>
            <w:hideMark/>
          </w:tcPr>
          <w:p w14:paraId="7FAC53FA"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Сучасні наукові освітні студії: педагогіка, методика навчання іноземних мов і культур, наукова англійська мова</w:t>
            </w:r>
          </w:p>
        </w:tc>
      </w:tr>
      <w:tr w:rsidR="00E83D16" w:rsidRPr="00E83D16" w14:paraId="00ABA21D" w14:textId="77777777" w:rsidTr="00E83D16">
        <w:tc>
          <w:tcPr>
            <w:tcW w:w="4676" w:type="dxa"/>
            <w:hideMark/>
          </w:tcPr>
          <w:p w14:paraId="5E845F38" w14:textId="77777777" w:rsidR="00E83D16" w:rsidRPr="001A42F0" w:rsidRDefault="00E83D16" w:rsidP="00E83D16">
            <w:pPr>
              <w:tabs>
                <w:tab w:val="left" w:pos="2552"/>
              </w:tabs>
              <w:spacing w:after="0" w:line="240" w:lineRule="auto"/>
              <w:rPr>
                <w:rFonts w:ascii="Times New Roman" w:hAnsi="Times New Roman"/>
                <w:b/>
                <w:bCs/>
                <w:sz w:val="24"/>
                <w:szCs w:val="24"/>
                <w:lang w:val="uk-UA"/>
              </w:rPr>
            </w:pPr>
            <w:r w:rsidRPr="001A42F0">
              <w:rPr>
                <w:rFonts w:ascii="Times New Roman" w:hAnsi="Times New Roman"/>
                <w:b/>
                <w:bCs/>
                <w:sz w:val="24"/>
                <w:szCs w:val="24"/>
                <w:lang w:val="uk-UA"/>
              </w:rPr>
              <w:t>статус дисципліни</w:t>
            </w:r>
          </w:p>
        </w:tc>
        <w:tc>
          <w:tcPr>
            <w:tcW w:w="5211" w:type="dxa"/>
          </w:tcPr>
          <w:p w14:paraId="1745CA8D" w14:textId="0E6F8B0C"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дисципліна</w:t>
            </w:r>
            <w:r w:rsidR="006D6BC5">
              <w:rPr>
                <w:rFonts w:ascii="Times New Roman" w:hAnsi="Times New Roman"/>
                <w:sz w:val="24"/>
                <w:szCs w:val="24"/>
                <w:lang w:val="uk-UA"/>
              </w:rPr>
              <w:t xml:space="preserve"> </w:t>
            </w:r>
            <w:r w:rsidR="001A42F0" w:rsidRPr="001A42F0">
              <w:rPr>
                <w:rFonts w:ascii="Times New Roman" w:hAnsi="Times New Roman"/>
                <w:sz w:val="24"/>
                <w:szCs w:val="24"/>
                <w:lang w:val="uk-UA"/>
              </w:rPr>
              <w:t>вільного вибору аспіранта</w:t>
            </w:r>
          </w:p>
          <w:p w14:paraId="6B784994"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bl>
    <w:p w14:paraId="5376E303" w14:textId="77777777" w:rsidR="00E83D16" w:rsidRPr="00E83D16" w:rsidRDefault="00E83D16" w:rsidP="00E83D16">
      <w:pPr>
        <w:tabs>
          <w:tab w:val="left" w:pos="2552"/>
        </w:tabs>
        <w:spacing w:after="0" w:line="240" w:lineRule="auto"/>
        <w:jc w:val="center"/>
        <w:rPr>
          <w:rFonts w:ascii="Times New Roman" w:hAnsi="Times New Roman"/>
          <w:b/>
          <w:bCs/>
          <w:sz w:val="24"/>
          <w:szCs w:val="24"/>
          <w:lang w:val="uk-UA"/>
        </w:rPr>
      </w:pPr>
    </w:p>
    <w:p w14:paraId="12EFD7F0" w14:textId="77777777" w:rsidR="00E83D16" w:rsidRPr="00E83D16" w:rsidRDefault="00E83D16" w:rsidP="00E83D16">
      <w:pPr>
        <w:tabs>
          <w:tab w:val="left" w:pos="2552"/>
        </w:tabs>
        <w:spacing w:after="0" w:line="240" w:lineRule="auto"/>
        <w:jc w:val="center"/>
        <w:rPr>
          <w:rFonts w:ascii="Times New Roman" w:hAnsi="Times New Roman"/>
          <w:i/>
          <w:sz w:val="24"/>
          <w:szCs w:val="24"/>
          <w:lang w:val="uk-UA"/>
        </w:rPr>
      </w:pPr>
    </w:p>
    <w:tbl>
      <w:tblPr>
        <w:tblStyle w:val="a5"/>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E83D16" w14:paraId="44D623EC" w14:textId="77777777" w:rsidTr="00E83D16">
        <w:tc>
          <w:tcPr>
            <w:tcW w:w="4820" w:type="dxa"/>
          </w:tcPr>
          <w:p w14:paraId="00D9F69A" w14:textId="0CC0BF06"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Форма навчання    </w:t>
            </w:r>
            <w:r w:rsidRPr="00BB3DA5">
              <w:rPr>
                <w:rFonts w:ascii="Times New Roman" w:hAnsi="Times New Roman"/>
                <w:sz w:val="24"/>
                <w:szCs w:val="24"/>
                <w:u w:val="single"/>
                <w:lang w:val="uk-UA"/>
              </w:rPr>
              <w:t>денна, вечірня, заочна</w:t>
            </w:r>
          </w:p>
        </w:tc>
      </w:tr>
      <w:tr w:rsidR="00E83D16" w14:paraId="65AC7052" w14:textId="77777777" w:rsidTr="00E83D16">
        <w:tc>
          <w:tcPr>
            <w:tcW w:w="4820" w:type="dxa"/>
          </w:tcPr>
          <w:p w14:paraId="662CF47E" w14:textId="2A9F9A9A"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Навчальний рік       </w:t>
            </w:r>
            <w:r w:rsidRPr="00BB3DA5">
              <w:rPr>
                <w:rFonts w:ascii="Times New Roman" w:hAnsi="Times New Roman"/>
                <w:sz w:val="24"/>
                <w:szCs w:val="24"/>
                <w:u w:val="single"/>
                <w:lang w:val="uk-UA"/>
              </w:rPr>
              <w:t>202</w:t>
            </w:r>
            <w:r w:rsidR="00054BB6">
              <w:rPr>
                <w:rFonts w:ascii="Times New Roman" w:hAnsi="Times New Roman"/>
                <w:sz w:val="24"/>
                <w:szCs w:val="24"/>
                <w:u w:val="single"/>
                <w:lang w:val="uk-UA"/>
              </w:rPr>
              <w:t>1</w:t>
            </w:r>
            <w:r w:rsidRPr="00BB3DA5">
              <w:rPr>
                <w:rFonts w:ascii="Times New Roman" w:hAnsi="Times New Roman"/>
                <w:sz w:val="24"/>
                <w:szCs w:val="24"/>
                <w:u w:val="single"/>
                <w:lang w:val="uk-UA"/>
              </w:rPr>
              <w:t xml:space="preserve"> – 202</w:t>
            </w:r>
            <w:r w:rsidR="00054BB6">
              <w:rPr>
                <w:rFonts w:ascii="Times New Roman" w:hAnsi="Times New Roman"/>
                <w:sz w:val="24"/>
                <w:szCs w:val="24"/>
                <w:u w:val="single"/>
                <w:lang w:val="uk-UA"/>
              </w:rPr>
              <w:t>2</w:t>
            </w:r>
          </w:p>
        </w:tc>
      </w:tr>
      <w:tr w:rsidR="00E83D16" w14:paraId="633BC5C2" w14:textId="77777777" w:rsidTr="00E83D16">
        <w:tc>
          <w:tcPr>
            <w:tcW w:w="4820" w:type="dxa"/>
          </w:tcPr>
          <w:p w14:paraId="235DDEDF" w14:textId="68360F04"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Семестр                    </w:t>
            </w:r>
            <w:r w:rsidRPr="00BB3DA5">
              <w:rPr>
                <w:rFonts w:ascii="Times New Roman" w:hAnsi="Times New Roman"/>
                <w:sz w:val="24"/>
                <w:szCs w:val="24"/>
                <w:u w:val="single"/>
                <w:lang w:val="uk-UA"/>
              </w:rPr>
              <w:t>І</w:t>
            </w:r>
            <w:r w:rsidR="001A42F0">
              <w:rPr>
                <w:rFonts w:ascii="Times New Roman" w:hAnsi="Times New Roman"/>
                <w:sz w:val="24"/>
                <w:szCs w:val="24"/>
                <w:u w:val="single"/>
                <w:lang w:val="uk-UA"/>
              </w:rPr>
              <w:t>І</w:t>
            </w:r>
          </w:p>
        </w:tc>
      </w:tr>
      <w:tr w:rsidR="00E83D16" w14:paraId="3CC22429" w14:textId="77777777" w:rsidTr="00E83D16">
        <w:tc>
          <w:tcPr>
            <w:tcW w:w="4820" w:type="dxa"/>
          </w:tcPr>
          <w:p w14:paraId="071E9EE3" w14:textId="4BCA805A"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Кількість кредитів ЄКТС    </w:t>
            </w:r>
            <w:r w:rsidRPr="00BB3DA5">
              <w:rPr>
                <w:rFonts w:ascii="Times New Roman" w:hAnsi="Times New Roman"/>
                <w:sz w:val="24"/>
                <w:szCs w:val="24"/>
                <w:u w:val="single"/>
                <w:lang w:val="uk-UA"/>
              </w:rPr>
              <w:t>3</w:t>
            </w:r>
          </w:p>
        </w:tc>
      </w:tr>
      <w:tr w:rsidR="00E83D16" w14:paraId="26FC5106" w14:textId="77777777" w:rsidTr="00E83D16">
        <w:tc>
          <w:tcPr>
            <w:tcW w:w="4820" w:type="dxa"/>
          </w:tcPr>
          <w:p w14:paraId="7EF20D7C" w14:textId="32AADF9A"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Мова  навчання        </w:t>
            </w:r>
            <w:r w:rsidRPr="00BB3DA5">
              <w:rPr>
                <w:rFonts w:ascii="Times New Roman" w:hAnsi="Times New Roman"/>
                <w:sz w:val="24"/>
                <w:szCs w:val="24"/>
                <w:u w:val="single"/>
                <w:lang w:val="uk-UA"/>
              </w:rPr>
              <w:t>українська</w:t>
            </w:r>
          </w:p>
        </w:tc>
      </w:tr>
      <w:tr w:rsidR="00E83D16" w14:paraId="49A08B14" w14:textId="77777777" w:rsidTr="00E83D16">
        <w:tc>
          <w:tcPr>
            <w:tcW w:w="4820" w:type="dxa"/>
          </w:tcPr>
          <w:p w14:paraId="38BD1A23" w14:textId="6050E7CB"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Форма підсумкового контролю </w:t>
            </w:r>
            <w:r w:rsidRPr="00BB3DA5">
              <w:rPr>
                <w:rFonts w:ascii="Times New Roman" w:hAnsi="Times New Roman"/>
                <w:sz w:val="24"/>
                <w:szCs w:val="24"/>
                <w:u w:val="single"/>
                <w:lang w:val="uk-UA"/>
              </w:rPr>
              <w:t>залік</w:t>
            </w:r>
          </w:p>
        </w:tc>
      </w:tr>
    </w:tbl>
    <w:p w14:paraId="163BDC12" w14:textId="77777777" w:rsidR="00E83D16" w:rsidRPr="00E83D16" w:rsidRDefault="00E83D16" w:rsidP="00E83D16">
      <w:pPr>
        <w:tabs>
          <w:tab w:val="left" w:pos="2552"/>
        </w:tabs>
        <w:spacing w:after="0" w:line="240" w:lineRule="auto"/>
        <w:rPr>
          <w:rFonts w:ascii="Times New Roman" w:hAnsi="Times New Roman"/>
          <w:sz w:val="24"/>
          <w:szCs w:val="24"/>
          <w:lang w:val="uk-UA"/>
        </w:rPr>
      </w:pPr>
    </w:p>
    <w:p w14:paraId="117655C4" w14:textId="77777777" w:rsidR="00E83D16" w:rsidRPr="00E83D16" w:rsidRDefault="00E83D16" w:rsidP="00E83D16">
      <w:pPr>
        <w:tabs>
          <w:tab w:val="left" w:pos="2552"/>
        </w:tabs>
        <w:spacing w:after="0" w:line="240" w:lineRule="auto"/>
        <w:rPr>
          <w:rFonts w:ascii="Times New Roman" w:hAnsi="Times New Roman"/>
          <w:sz w:val="24"/>
          <w:szCs w:val="24"/>
          <w:lang w:val="uk-UA"/>
        </w:rPr>
      </w:pPr>
    </w:p>
    <w:p w14:paraId="03C4EEAA" w14:textId="77777777" w:rsidR="00E83D16" w:rsidRPr="00E83D16" w:rsidRDefault="00E83D16" w:rsidP="00E83D16">
      <w:pPr>
        <w:tabs>
          <w:tab w:val="left" w:pos="2552"/>
        </w:tabs>
        <w:spacing w:after="0" w:line="240" w:lineRule="auto"/>
        <w:jc w:val="center"/>
        <w:rPr>
          <w:rFonts w:ascii="Times New Roman" w:hAnsi="Times New Roman"/>
          <w:sz w:val="24"/>
          <w:szCs w:val="24"/>
          <w:lang w:val="uk-UA"/>
        </w:rPr>
      </w:pPr>
    </w:p>
    <w:p w14:paraId="59128102" w14:textId="77777777" w:rsidR="00BA0767" w:rsidRPr="00106229" w:rsidRDefault="00BA0767" w:rsidP="000A5D84">
      <w:pPr>
        <w:tabs>
          <w:tab w:val="left" w:pos="2552"/>
        </w:tabs>
        <w:spacing w:after="0" w:line="240" w:lineRule="auto"/>
        <w:jc w:val="center"/>
        <w:rPr>
          <w:rFonts w:ascii="Times New Roman" w:hAnsi="Times New Roman"/>
          <w:sz w:val="24"/>
          <w:szCs w:val="24"/>
          <w:lang w:val="uk-UA"/>
        </w:rPr>
      </w:pPr>
    </w:p>
    <w:p w14:paraId="35EC0391" w14:textId="77777777" w:rsidR="00BA0767" w:rsidRPr="00106229" w:rsidRDefault="00BA0767" w:rsidP="000A5D84">
      <w:pPr>
        <w:tabs>
          <w:tab w:val="left" w:pos="2552"/>
        </w:tabs>
        <w:spacing w:after="0" w:line="240" w:lineRule="auto"/>
        <w:jc w:val="center"/>
        <w:rPr>
          <w:rFonts w:ascii="Times New Roman" w:hAnsi="Times New Roman"/>
          <w:sz w:val="24"/>
          <w:szCs w:val="24"/>
          <w:lang w:val="uk-UA"/>
        </w:rPr>
      </w:pPr>
    </w:p>
    <w:p w14:paraId="6E128F13" w14:textId="77777777" w:rsidR="00BA0767" w:rsidRPr="00106229" w:rsidRDefault="00BA0767" w:rsidP="004D3D16">
      <w:pPr>
        <w:tabs>
          <w:tab w:val="left" w:pos="2552"/>
        </w:tabs>
        <w:spacing w:after="0" w:line="240" w:lineRule="auto"/>
        <w:rPr>
          <w:rFonts w:ascii="Times New Roman" w:hAnsi="Times New Roman"/>
          <w:sz w:val="24"/>
          <w:szCs w:val="24"/>
          <w:lang w:val="uk-UA"/>
        </w:rPr>
      </w:pPr>
    </w:p>
    <w:p w14:paraId="5907BE3E" w14:textId="6F2913DE" w:rsidR="00BA0767" w:rsidRDefault="00BA0767" w:rsidP="000A5D84">
      <w:pPr>
        <w:tabs>
          <w:tab w:val="left" w:pos="2552"/>
        </w:tabs>
        <w:spacing w:after="0" w:line="240" w:lineRule="auto"/>
        <w:rPr>
          <w:rFonts w:ascii="Times New Roman" w:hAnsi="Times New Roman"/>
          <w:sz w:val="24"/>
          <w:szCs w:val="24"/>
          <w:lang w:val="uk-UA"/>
        </w:rPr>
      </w:pPr>
    </w:p>
    <w:p w14:paraId="15EC10CE" w14:textId="1C4D6AB5" w:rsidR="00524C52" w:rsidRDefault="00524C52" w:rsidP="000A5D84">
      <w:pPr>
        <w:tabs>
          <w:tab w:val="left" w:pos="2552"/>
        </w:tabs>
        <w:spacing w:after="0" w:line="240" w:lineRule="auto"/>
        <w:rPr>
          <w:rFonts w:ascii="Times New Roman" w:hAnsi="Times New Roman"/>
          <w:sz w:val="24"/>
          <w:szCs w:val="24"/>
          <w:lang w:val="uk-UA"/>
        </w:rPr>
      </w:pPr>
    </w:p>
    <w:p w14:paraId="61035A40" w14:textId="58AA2170" w:rsidR="00524C52" w:rsidRDefault="00524C52" w:rsidP="000A5D84">
      <w:pPr>
        <w:tabs>
          <w:tab w:val="left" w:pos="2552"/>
        </w:tabs>
        <w:spacing w:after="0" w:line="240" w:lineRule="auto"/>
        <w:rPr>
          <w:rFonts w:ascii="Times New Roman" w:hAnsi="Times New Roman"/>
          <w:sz w:val="24"/>
          <w:szCs w:val="24"/>
          <w:lang w:val="uk-UA"/>
        </w:rPr>
      </w:pPr>
    </w:p>
    <w:p w14:paraId="11D1BDE0" w14:textId="366DFB57" w:rsidR="00524C52" w:rsidRDefault="00524C52" w:rsidP="000A5D84">
      <w:pPr>
        <w:tabs>
          <w:tab w:val="left" w:pos="2552"/>
        </w:tabs>
        <w:spacing w:after="0" w:line="240" w:lineRule="auto"/>
        <w:rPr>
          <w:rFonts w:ascii="Times New Roman" w:hAnsi="Times New Roman"/>
          <w:sz w:val="24"/>
          <w:szCs w:val="24"/>
          <w:lang w:val="uk-UA"/>
        </w:rPr>
      </w:pPr>
    </w:p>
    <w:p w14:paraId="344FFE97" w14:textId="77777777" w:rsidR="00524C52" w:rsidRPr="00106229" w:rsidRDefault="00524C52" w:rsidP="000A5D84">
      <w:pPr>
        <w:tabs>
          <w:tab w:val="left" w:pos="2552"/>
        </w:tabs>
        <w:spacing w:after="0" w:line="240" w:lineRule="auto"/>
        <w:rPr>
          <w:rFonts w:ascii="Times New Roman" w:hAnsi="Times New Roman"/>
          <w:sz w:val="24"/>
          <w:szCs w:val="24"/>
          <w:lang w:val="uk-UA"/>
        </w:rPr>
      </w:pPr>
    </w:p>
    <w:p w14:paraId="191A487D" w14:textId="58DB4669" w:rsidR="00BA0767" w:rsidRPr="00106229" w:rsidRDefault="00BA0767" w:rsidP="000A5D84">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КИЇВ – 202</w:t>
      </w:r>
      <w:r w:rsidR="00524C52">
        <w:rPr>
          <w:rFonts w:ascii="Times New Roman" w:hAnsi="Times New Roman"/>
          <w:sz w:val="24"/>
          <w:szCs w:val="24"/>
          <w:lang w:val="uk-UA"/>
        </w:rPr>
        <w:t>4</w:t>
      </w:r>
    </w:p>
    <w:p w14:paraId="205B8F78" w14:textId="77777777" w:rsidR="00BA0767" w:rsidRPr="00106229" w:rsidRDefault="00BA0767" w:rsidP="004D3D16">
      <w:pPr>
        <w:tabs>
          <w:tab w:val="left" w:pos="2552"/>
        </w:tabs>
        <w:spacing w:after="0" w:line="360" w:lineRule="auto"/>
        <w:rPr>
          <w:rFonts w:ascii="Times New Roman" w:hAnsi="Times New Roman"/>
          <w:i/>
          <w:sz w:val="24"/>
          <w:szCs w:val="24"/>
          <w:lang w:val="uk-UA"/>
        </w:rPr>
      </w:pPr>
      <w:r w:rsidRPr="00106229">
        <w:rPr>
          <w:rFonts w:ascii="Times New Roman" w:hAnsi="Times New Roman"/>
          <w:sz w:val="24"/>
          <w:szCs w:val="24"/>
          <w:lang w:val="uk-UA"/>
        </w:rPr>
        <w:br w:type="page"/>
      </w:r>
      <w:r w:rsidRPr="00106229">
        <w:rPr>
          <w:rFonts w:ascii="Times New Roman" w:hAnsi="Times New Roman"/>
          <w:b/>
          <w:bCs/>
          <w:iCs/>
          <w:sz w:val="24"/>
          <w:szCs w:val="24"/>
          <w:lang w:val="uk-UA"/>
        </w:rPr>
        <w:lastRenderedPageBreak/>
        <w:t>Розробник:</w:t>
      </w:r>
    </w:p>
    <w:p w14:paraId="739BC0F0" w14:textId="390261B7" w:rsidR="00BA0767" w:rsidRPr="00524C52" w:rsidRDefault="000D03B2" w:rsidP="00524C52">
      <w:pPr>
        <w:keepNext/>
        <w:widowControl w:val="0"/>
        <w:tabs>
          <w:tab w:val="left" w:pos="2552"/>
        </w:tabs>
        <w:spacing w:after="0" w:line="240" w:lineRule="auto"/>
        <w:jc w:val="both"/>
        <w:rPr>
          <w:rFonts w:ascii="Times New Roman" w:hAnsi="Times New Roman"/>
          <w:i/>
          <w:spacing w:val="-6"/>
          <w:sz w:val="24"/>
          <w:szCs w:val="24"/>
          <w:lang w:val="uk-UA"/>
        </w:rPr>
      </w:pPr>
      <w:r>
        <w:rPr>
          <w:rFonts w:ascii="Times New Roman" w:hAnsi="Times New Roman"/>
          <w:b/>
          <w:sz w:val="24"/>
          <w:szCs w:val="24"/>
          <w:lang w:val="uk-UA"/>
        </w:rPr>
        <w:t>Матвієнко Ольга Василівна</w:t>
      </w:r>
      <w:r>
        <w:rPr>
          <w:rFonts w:ascii="Times New Roman" w:hAnsi="Times New Roman"/>
          <w:sz w:val="24"/>
          <w:szCs w:val="24"/>
          <w:lang w:val="uk-UA"/>
        </w:rPr>
        <w:t>,</w:t>
      </w:r>
      <w:r w:rsidR="00054BB6">
        <w:rPr>
          <w:rFonts w:ascii="Times New Roman" w:hAnsi="Times New Roman"/>
          <w:sz w:val="24"/>
          <w:szCs w:val="24"/>
          <w:lang w:val="uk-UA"/>
        </w:rPr>
        <w:t xml:space="preserve"> </w:t>
      </w:r>
      <w:r w:rsidR="00054BB6" w:rsidRPr="00106229">
        <w:rPr>
          <w:rFonts w:ascii="Times New Roman" w:hAnsi="Times New Roman"/>
          <w:sz w:val="24"/>
          <w:szCs w:val="24"/>
          <w:lang w:val="uk-UA"/>
        </w:rPr>
        <w:t>доктор педаго</w:t>
      </w:r>
      <w:r w:rsidR="00054BB6">
        <w:rPr>
          <w:rFonts w:ascii="Times New Roman" w:hAnsi="Times New Roman"/>
          <w:sz w:val="24"/>
          <w:szCs w:val="24"/>
          <w:lang w:val="uk-UA"/>
        </w:rPr>
        <w:t>гічних наук, професор, професор</w:t>
      </w:r>
      <w:r w:rsidR="00054BB6" w:rsidRPr="00106229">
        <w:rPr>
          <w:rFonts w:ascii="Times New Roman" w:hAnsi="Times New Roman"/>
          <w:sz w:val="24"/>
          <w:szCs w:val="24"/>
          <w:lang w:val="uk-UA"/>
        </w:rPr>
        <w:t xml:space="preserve"> кафедри </w:t>
      </w:r>
      <w:r w:rsidR="00524C52" w:rsidRPr="00BC6931">
        <w:rPr>
          <w:rFonts w:ascii="Times New Roman" w:hAnsi="Times New Roman"/>
          <w:spacing w:val="-6"/>
          <w:sz w:val="24"/>
          <w:szCs w:val="24"/>
          <w:lang w:val="uk-UA"/>
        </w:rPr>
        <w:t>педагогіки та методики навчання іноземних мов</w:t>
      </w:r>
      <w:r w:rsidR="00054BB6" w:rsidRPr="00106229">
        <w:rPr>
          <w:rFonts w:ascii="Times New Roman" w:hAnsi="Times New Roman"/>
          <w:sz w:val="24"/>
          <w:szCs w:val="24"/>
          <w:lang w:val="uk-UA"/>
        </w:rPr>
        <w:t>.</w:t>
      </w:r>
    </w:p>
    <w:p w14:paraId="3945A8EE" w14:textId="77777777" w:rsidR="00BA0767" w:rsidRPr="00106229" w:rsidRDefault="00BA0767" w:rsidP="004D3D16">
      <w:pPr>
        <w:tabs>
          <w:tab w:val="left" w:pos="2552"/>
        </w:tabs>
        <w:spacing w:after="0" w:line="360" w:lineRule="auto"/>
        <w:jc w:val="both"/>
        <w:rPr>
          <w:rFonts w:ascii="Times New Roman" w:hAnsi="Times New Roman"/>
          <w:b/>
          <w:bCs/>
          <w:iCs/>
          <w:sz w:val="24"/>
          <w:szCs w:val="24"/>
          <w:lang w:val="uk-UA"/>
        </w:rPr>
      </w:pPr>
    </w:p>
    <w:p w14:paraId="406E821C" w14:textId="77777777" w:rsidR="00BA0767" w:rsidRPr="00106229" w:rsidRDefault="00BA0767" w:rsidP="004D3D16">
      <w:pPr>
        <w:tabs>
          <w:tab w:val="left" w:pos="2552"/>
        </w:tabs>
        <w:spacing w:after="0" w:line="360" w:lineRule="auto"/>
        <w:jc w:val="both"/>
        <w:rPr>
          <w:rFonts w:ascii="Times New Roman" w:hAnsi="Times New Roman"/>
          <w:b/>
          <w:bCs/>
          <w:iCs/>
          <w:sz w:val="24"/>
          <w:szCs w:val="24"/>
          <w:lang w:val="uk-UA"/>
        </w:rPr>
      </w:pPr>
    </w:p>
    <w:p w14:paraId="6A82493B" w14:textId="77777777" w:rsidR="00852C53" w:rsidRDefault="00BA0767" w:rsidP="004D3D16">
      <w:pPr>
        <w:spacing w:line="360" w:lineRule="auto"/>
        <w:jc w:val="both"/>
        <w:rPr>
          <w:rFonts w:ascii="Times New Roman" w:hAnsi="Times New Roman"/>
          <w:b/>
          <w:sz w:val="24"/>
          <w:szCs w:val="24"/>
          <w:lang w:val="uk-UA"/>
        </w:rPr>
      </w:pPr>
      <w:r w:rsidRPr="00106229">
        <w:rPr>
          <w:rFonts w:ascii="Times New Roman" w:hAnsi="Times New Roman"/>
          <w:b/>
          <w:bCs/>
          <w:iCs/>
          <w:sz w:val="24"/>
          <w:szCs w:val="24"/>
          <w:lang w:val="uk-UA"/>
        </w:rPr>
        <w:t>Рецензенти:</w:t>
      </w:r>
      <w:r w:rsidR="00852C53" w:rsidRPr="00852C53">
        <w:rPr>
          <w:rFonts w:ascii="Times New Roman" w:hAnsi="Times New Roman"/>
          <w:b/>
          <w:sz w:val="24"/>
          <w:szCs w:val="24"/>
          <w:lang w:val="uk-UA"/>
        </w:rPr>
        <w:t xml:space="preserve"> </w:t>
      </w:r>
    </w:p>
    <w:p w14:paraId="23404D34" w14:textId="77777777" w:rsidR="00852C53" w:rsidRPr="00106229" w:rsidRDefault="00852C53" w:rsidP="004D3D16">
      <w:pPr>
        <w:spacing w:line="360" w:lineRule="auto"/>
        <w:jc w:val="both"/>
        <w:rPr>
          <w:rFonts w:ascii="Times New Roman" w:hAnsi="Times New Roman"/>
          <w:sz w:val="24"/>
          <w:szCs w:val="24"/>
          <w:lang w:val="uk-UA"/>
        </w:rPr>
      </w:pPr>
      <w:r>
        <w:rPr>
          <w:rFonts w:ascii="Times New Roman" w:hAnsi="Times New Roman"/>
          <w:b/>
          <w:sz w:val="24"/>
          <w:szCs w:val="24"/>
          <w:lang w:val="uk-UA"/>
        </w:rPr>
        <w:t>Локшина Олена Ігорівна</w:t>
      </w:r>
      <w:r>
        <w:rPr>
          <w:rFonts w:ascii="Times New Roman" w:hAnsi="Times New Roman"/>
          <w:sz w:val="24"/>
          <w:szCs w:val="24"/>
          <w:lang w:val="uk-UA"/>
        </w:rPr>
        <w:t>, доктор педагогічних</w:t>
      </w:r>
      <w:r w:rsidRPr="00106229">
        <w:rPr>
          <w:rFonts w:ascii="Times New Roman" w:hAnsi="Times New Roman"/>
          <w:sz w:val="24"/>
          <w:szCs w:val="24"/>
          <w:lang w:val="uk-UA"/>
        </w:rPr>
        <w:t xml:space="preserve"> наук, професор,</w:t>
      </w:r>
      <w:r>
        <w:rPr>
          <w:rFonts w:ascii="Times New Roman" w:hAnsi="Times New Roman"/>
          <w:sz w:val="24"/>
          <w:szCs w:val="24"/>
          <w:lang w:val="uk-UA"/>
        </w:rPr>
        <w:t xml:space="preserve"> член-кореспондент НАПН України,</w:t>
      </w:r>
      <w:r w:rsidRPr="00106229">
        <w:rPr>
          <w:rFonts w:ascii="Times New Roman" w:hAnsi="Times New Roman"/>
          <w:sz w:val="24"/>
          <w:szCs w:val="24"/>
          <w:lang w:val="uk-UA"/>
        </w:rPr>
        <w:t xml:space="preserve"> завідувач</w:t>
      </w:r>
      <w:r>
        <w:rPr>
          <w:rFonts w:ascii="Times New Roman" w:hAnsi="Times New Roman"/>
          <w:sz w:val="24"/>
          <w:szCs w:val="24"/>
          <w:lang w:val="uk-UA"/>
        </w:rPr>
        <w:t>ка лабораторії порівняльної педагогіки інституту педагогіки НАПН України.</w:t>
      </w:r>
    </w:p>
    <w:p w14:paraId="74DE8586" w14:textId="1A2FB4D9" w:rsidR="00BA0767" w:rsidRPr="00106229" w:rsidRDefault="00BF286B" w:rsidP="004D3D16">
      <w:pPr>
        <w:pStyle w:val="60"/>
        <w:shd w:val="clear" w:color="auto" w:fill="auto"/>
        <w:tabs>
          <w:tab w:val="left" w:leader="underscore" w:pos="3514"/>
        </w:tabs>
        <w:spacing w:line="360" w:lineRule="auto"/>
        <w:rPr>
          <w:rFonts w:ascii="Times New Roman" w:hAnsi="Times New Roman"/>
          <w:b w:val="0"/>
          <w:sz w:val="24"/>
          <w:szCs w:val="24"/>
          <w:lang w:val="uk-UA"/>
        </w:rPr>
      </w:pPr>
      <w:proofErr w:type="spellStart"/>
      <w:r>
        <w:rPr>
          <w:rFonts w:ascii="Times New Roman" w:hAnsi="Times New Roman"/>
          <w:sz w:val="24"/>
          <w:szCs w:val="24"/>
          <w:lang w:val="uk-UA"/>
        </w:rPr>
        <w:t>Волярська</w:t>
      </w:r>
      <w:proofErr w:type="spellEnd"/>
      <w:r>
        <w:rPr>
          <w:rFonts w:ascii="Times New Roman" w:hAnsi="Times New Roman"/>
          <w:sz w:val="24"/>
          <w:szCs w:val="24"/>
          <w:lang w:val="uk-UA"/>
        </w:rPr>
        <w:t xml:space="preserve"> Олена Станіславівна</w:t>
      </w:r>
      <w:r w:rsidR="00BA0767" w:rsidRPr="00106229">
        <w:rPr>
          <w:rFonts w:ascii="Times New Roman" w:hAnsi="Times New Roman"/>
          <w:b w:val="0"/>
          <w:sz w:val="24"/>
          <w:szCs w:val="24"/>
          <w:lang w:val="uk-UA"/>
        </w:rPr>
        <w:t>,</w:t>
      </w:r>
      <w:r w:rsidR="00054BB6">
        <w:rPr>
          <w:rFonts w:ascii="Times New Roman" w:hAnsi="Times New Roman"/>
          <w:b w:val="0"/>
          <w:sz w:val="24"/>
          <w:szCs w:val="24"/>
          <w:lang w:val="uk-UA"/>
        </w:rPr>
        <w:t xml:space="preserve"> </w:t>
      </w:r>
      <w:r w:rsidR="00054BB6" w:rsidRPr="00106229">
        <w:rPr>
          <w:rFonts w:ascii="Times New Roman" w:hAnsi="Times New Roman"/>
          <w:b w:val="0"/>
          <w:sz w:val="24"/>
          <w:szCs w:val="24"/>
          <w:lang w:val="uk-UA"/>
        </w:rPr>
        <w:t>доктор педаго</w:t>
      </w:r>
      <w:r w:rsidR="00054BB6">
        <w:rPr>
          <w:rFonts w:ascii="Times New Roman" w:hAnsi="Times New Roman"/>
          <w:b w:val="0"/>
          <w:sz w:val="24"/>
          <w:szCs w:val="24"/>
          <w:lang w:val="uk-UA"/>
        </w:rPr>
        <w:t>гічних наук, професор, професор</w:t>
      </w:r>
      <w:r w:rsidR="00054BB6" w:rsidRPr="00106229">
        <w:rPr>
          <w:rFonts w:ascii="Times New Roman" w:hAnsi="Times New Roman"/>
          <w:b w:val="0"/>
          <w:sz w:val="24"/>
          <w:szCs w:val="24"/>
          <w:lang w:val="uk-UA"/>
        </w:rPr>
        <w:t xml:space="preserve"> кафедри педагогіки</w:t>
      </w:r>
      <w:r w:rsidR="00054BB6" w:rsidRPr="00054BB6">
        <w:rPr>
          <w:rFonts w:ascii="Times New Roman" w:hAnsi="Times New Roman"/>
          <w:b w:val="0"/>
          <w:sz w:val="24"/>
          <w:szCs w:val="24"/>
          <w:lang w:val="uk-UA"/>
        </w:rPr>
        <w:t xml:space="preserve">, методики викладання </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 xml:space="preserve">ноземних мов та </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нформац</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йно-комун</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кац</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йних технолог</w:t>
      </w:r>
      <w:r w:rsidR="00054BB6">
        <w:rPr>
          <w:rFonts w:ascii="Times New Roman" w:hAnsi="Times New Roman"/>
          <w:b w:val="0"/>
          <w:sz w:val="24"/>
          <w:szCs w:val="24"/>
          <w:lang w:val="uk-UA"/>
        </w:rPr>
        <w:t>і</w:t>
      </w:r>
      <w:r w:rsidR="00054BB6" w:rsidRPr="00054BB6">
        <w:rPr>
          <w:rFonts w:ascii="Times New Roman" w:hAnsi="Times New Roman"/>
          <w:b w:val="0"/>
          <w:sz w:val="24"/>
          <w:szCs w:val="24"/>
          <w:lang w:val="uk-UA"/>
        </w:rPr>
        <w:t>й</w:t>
      </w:r>
      <w:r w:rsidR="00054BB6">
        <w:rPr>
          <w:rFonts w:ascii="Times New Roman" w:hAnsi="Times New Roman"/>
          <w:b w:val="0"/>
          <w:sz w:val="24"/>
          <w:szCs w:val="24"/>
          <w:lang w:val="uk-UA"/>
        </w:rPr>
        <w:t xml:space="preserve"> </w:t>
      </w:r>
      <w:r w:rsidR="00054BB6" w:rsidRPr="00106229">
        <w:rPr>
          <w:rFonts w:ascii="Times New Roman" w:hAnsi="Times New Roman"/>
          <w:b w:val="0"/>
          <w:sz w:val="24"/>
          <w:szCs w:val="24"/>
          <w:lang w:val="uk-UA"/>
        </w:rPr>
        <w:t>КНЛУ.</w:t>
      </w:r>
    </w:p>
    <w:p w14:paraId="17B56A61" w14:textId="77777777" w:rsidR="00BA0767" w:rsidRPr="00106229" w:rsidRDefault="00BA0767" w:rsidP="004D3D16">
      <w:pPr>
        <w:pStyle w:val="60"/>
        <w:shd w:val="clear" w:color="auto" w:fill="auto"/>
        <w:tabs>
          <w:tab w:val="left" w:leader="underscore" w:pos="3514"/>
        </w:tabs>
        <w:spacing w:line="360" w:lineRule="auto"/>
        <w:jc w:val="left"/>
        <w:rPr>
          <w:rFonts w:ascii="Times New Roman" w:hAnsi="Times New Roman"/>
          <w:b w:val="0"/>
          <w:sz w:val="24"/>
          <w:szCs w:val="24"/>
          <w:lang w:val="uk-UA"/>
        </w:rPr>
      </w:pPr>
    </w:p>
    <w:p w14:paraId="25BED917" w14:textId="77777777" w:rsidR="00BA0767" w:rsidRPr="00106229" w:rsidRDefault="00BA0767" w:rsidP="004D3D16">
      <w:pPr>
        <w:tabs>
          <w:tab w:val="left" w:pos="2552"/>
        </w:tabs>
        <w:spacing w:after="0" w:line="360" w:lineRule="auto"/>
        <w:jc w:val="both"/>
        <w:rPr>
          <w:rFonts w:ascii="Times New Roman" w:hAnsi="Times New Roman"/>
          <w:b/>
          <w:bCs/>
          <w:iCs/>
          <w:sz w:val="24"/>
          <w:szCs w:val="24"/>
          <w:lang w:val="uk-UA"/>
        </w:rPr>
      </w:pPr>
    </w:p>
    <w:p w14:paraId="037DBB06" w14:textId="77777777" w:rsidR="00524C52" w:rsidRDefault="00524C52" w:rsidP="00524C52">
      <w:pPr>
        <w:pStyle w:val="60"/>
        <w:shd w:val="clear" w:color="auto" w:fill="auto"/>
        <w:tabs>
          <w:tab w:val="left" w:leader="underscore" w:pos="3514"/>
        </w:tabs>
        <w:spacing w:line="240" w:lineRule="auto"/>
        <w:rPr>
          <w:rFonts w:ascii="Times New Roman" w:hAnsi="Times New Roman"/>
          <w:b w:val="0"/>
          <w:spacing w:val="-6"/>
          <w:sz w:val="24"/>
          <w:szCs w:val="24"/>
          <w:lang w:val="uk-UA"/>
        </w:rPr>
      </w:pPr>
      <w:r w:rsidRPr="00BC6931">
        <w:rPr>
          <w:rFonts w:ascii="Times New Roman" w:hAnsi="Times New Roman"/>
          <w:spacing w:val="-6"/>
          <w:sz w:val="24"/>
          <w:szCs w:val="24"/>
          <w:lang w:val="uk-UA"/>
        </w:rPr>
        <w:t>Схвалено</w:t>
      </w:r>
      <w:r w:rsidRPr="00BC6931">
        <w:rPr>
          <w:rFonts w:ascii="Times New Roman" w:hAnsi="Times New Roman"/>
          <w:b w:val="0"/>
          <w:spacing w:val="-6"/>
          <w:sz w:val="24"/>
          <w:szCs w:val="24"/>
          <w:lang w:val="uk-UA"/>
        </w:rPr>
        <w:t xml:space="preserve"> на засіданні кафедри педагогіки та методики навчання іноземних мов, </w:t>
      </w:r>
    </w:p>
    <w:p w14:paraId="097C9266" w14:textId="77777777" w:rsidR="00524C52" w:rsidRPr="00BC6931" w:rsidRDefault="00524C52" w:rsidP="00524C52">
      <w:pPr>
        <w:pStyle w:val="60"/>
        <w:shd w:val="clear" w:color="auto" w:fill="auto"/>
        <w:tabs>
          <w:tab w:val="left" w:leader="underscore" w:pos="3514"/>
        </w:tabs>
        <w:spacing w:line="240" w:lineRule="auto"/>
        <w:rPr>
          <w:rFonts w:ascii="Times New Roman" w:hAnsi="Times New Roman"/>
          <w:b w:val="0"/>
          <w:spacing w:val="-6"/>
          <w:sz w:val="24"/>
          <w:szCs w:val="24"/>
          <w:lang w:val="uk-UA"/>
        </w:rPr>
      </w:pPr>
      <w:r w:rsidRPr="00BC6931">
        <w:rPr>
          <w:rFonts w:ascii="Times New Roman" w:hAnsi="Times New Roman"/>
          <w:b w:val="0"/>
          <w:spacing w:val="-6"/>
          <w:sz w:val="24"/>
          <w:szCs w:val="24"/>
          <w:lang w:val="uk-UA"/>
        </w:rPr>
        <w:t>протокол № 19  від 13.06.2024 р.</w:t>
      </w:r>
    </w:p>
    <w:p w14:paraId="0B0915E5" w14:textId="77777777" w:rsidR="00524C52" w:rsidRPr="00BC6931" w:rsidRDefault="00524C52" w:rsidP="00524C52">
      <w:pPr>
        <w:widowControl w:val="0"/>
        <w:tabs>
          <w:tab w:val="left" w:leader="underscore" w:pos="3514"/>
        </w:tabs>
        <w:spacing w:after="0" w:line="240" w:lineRule="auto"/>
        <w:jc w:val="both"/>
        <w:rPr>
          <w:rFonts w:ascii="Times New Roman" w:hAnsi="Times New Roman"/>
          <w:spacing w:val="-6"/>
          <w:sz w:val="24"/>
          <w:szCs w:val="24"/>
          <w:lang w:val="uk-UA" w:eastAsia="ru-RU"/>
        </w:rPr>
      </w:pPr>
    </w:p>
    <w:p w14:paraId="7699A690" w14:textId="1B551A39" w:rsidR="00524C52" w:rsidRPr="00BC6931" w:rsidRDefault="00524C52" w:rsidP="00524C52">
      <w:pPr>
        <w:widowControl w:val="0"/>
        <w:tabs>
          <w:tab w:val="left" w:leader="underscore" w:pos="3514"/>
        </w:tabs>
        <w:spacing w:after="0" w:line="240" w:lineRule="auto"/>
        <w:jc w:val="both"/>
        <w:rPr>
          <w:rFonts w:ascii="Times New Roman" w:hAnsi="Times New Roman"/>
          <w:spacing w:val="-6"/>
          <w:sz w:val="24"/>
          <w:szCs w:val="24"/>
          <w:lang w:val="uk-UA" w:eastAsia="ru-RU"/>
        </w:rPr>
      </w:pPr>
      <w:r w:rsidRPr="00BC6931">
        <w:rPr>
          <w:rFonts w:ascii="Times New Roman" w:hAnsi="Times New Roman"/>
          <w:b/>
          <w:noProof/>
          <w:sz w:val="24"/>
          <w:szCs w:val="24"/>
          <w:lang w:eastAsia="ru-RU"/>
        </w:rPr>
        <w:drawing>
          <wp:anchor distT="0" distB="0" distL="114300" distR="114300" simplePos="0" relativeHeight="251662336" behindDoc="0" locked="0" layoutInCell="1" allowOverlap="1" wp14:anchorId="0CB3DAA9" wp14:editId="420A2C5F">
            <wp:simplePos x="0" y="0"/>
            <wp:positionH relativeFrom="column">
              <wp:posOffset>1764030</wp:posOffset>
            </wp:positionH>
            <wp:positionV relativeFrom="paragraph">
              <wp:posOffset>45085</wp:posOffset>
            </wp:positionV>
            <wp:extent cx="1066800" cy="548640"/>
            <wp:effectExtent l="0" t="0" r="0" b="381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548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97E13D" w14:textId="77777777" w:rsidR="00524C52" w:rsidRPr="00BC6931" w:rsidRDefault="00524C52" w:rsidP="00524C52">
      <w:pPr>
        <w:keepNext/>
        <w:widowControl w:val="0"/>
        <w:tabs>
          <w:tab w:val="left" w:pos="2552"/>
        </w:tabs>
        <w:spacing w:after="0" w:line="240" w:lineRule="auto"/>
        <w:jc w:val="both"/>
        <w:rPr>
          <w:rFonts w:ascii="Times New Roman" w:hAnsi="Times New Roman"/>
          <w:spacing w:val="-6"/>
          <w:sz w:val="24"/>
          <w:szCs w:val="24"/>
          <w:lang w:val="uk-UA"/>
        </w:rPr>
      </w:pPr>
      <w:r w:rsidRPr="00BC6931">
        <w:rPr>
          <w:rFonts w:ascii="Times New Roman" w:hAnsi="Times New Roman"/>
          <w:spacing w:val="-6"/>
          <w:sz w:val="24"/>
          <w:szCs w:val="24"/>
          <w:lang w:val="uk-UA"/>
        </w:rPr>
        <w:t xml:space="preserve">Завідувач кафедри              </w:t>
      </w:r>
      <w:r w:rsidRPr="00BC6931">
        <w:rPr>
          <w:rFonts w:ascii="Times New Roman" w:hAnsi="Times New Roman"/>
          <w:iCs/>
          <w:spacing w:val="-6"/>
          <w:sz w:val="24"/>
          <w:szCs w:val="24"/>
          <w:lang w:val="uk-UA"/>
        </w:rPr>
        <w:tab/>
      </w:r>
      <w:r w:rsidRPr="00BC6931">
        <w:rPr>
          <w:rFonts w:ascii="Times New Roman" w:hAnsi="Times New Roman"/>
          <w:iCs/>
          <w:spacing w:val="-6"/>
          <w:sz w:val="24"/>
          <w:szCs w:val="24"/>
          <w:lang w:val="uk-UA"/>
        </w:rPr>
        <w:tab/>
        <w:t xml:space="preserve">                                    Валентина ЧЕРНИШ</w:t>
      </w:r>
    </w:p>
    <w:p w14:paraId="00A8D5FA" w14:textId="77777777" w:rsidR="00524C52" w:rsidRPr="00BC6931" w:rsidRDefault="00524C52" w:rsidP="00524C52">
      <w:pPr>
        <w:keepNext/>
        <w:widowControl w:val="0"/>
        <w:tabs>
          <w:tab w:val="left" w:pos="2552"/>
        </w:tabs>
        <w:spacing w:after="0" w:line="240" w:lineRule="auto"/>
        <w:jc w:val="both"/>
        <w:rPr>
          <w:rFonts w:ascii="Times New Roman" w:hAnsi="Times New Roman"/>
          <w:spacing w:val="-6"/>
          <w:sz w:val="24"/>
          <w:szCs w:val="24"/>
          <w:lang w:val="uk-UA"/>
        </w:rPr>
      </w:pPr>
    </w:p>
    <w:p w14:paraId="68259230" w14:textId="77777777" w:rsidR="00524C52" w:rsidRPr="00BC6931" w:rsidRDefault="00524C52" w:rsidP="00524C52">
      <w:pPr>
        <w:pStyle w:val="60"/>
        <w:shd w:val="clear" w:color="auto" w:fill="auto"/>
        <w:tabs>
          <w:tab w:val="left" w:leader="underscore" w:pos="3514"/>
        </w:tabs>
        <w:spacing w:line="240" w:lineRule="auto"/>
        <w:rPr>
          <w:rFonts w:ascii="Times New Roman" w:hAnsi="Times New Roman"/>
          <w:b w:val="0"/>
          <w:spacing w:val="-6"/>
          <w:sz w:val="24"/>
          <w:szCs w:val="24"/>
          <w:lang w:val="uk-UA"/>
        </w:rPr>
      </w:pPr>
    </w:p>
    <w:p w14:paraId="04662863" w14:textId="77777777" w:rsidR="00524C52" w:rsidRPr="00BC6931" w:rsidRDefault="00524C52" w:rsidP="00524C52">
      <w:pPr>
        <w:pStyle w:val="60"/>
        <w:shd w:val="clear" w:color="auto" w:fill="auto"/>
        <w:tabs>
          <w:tab w:val="left" w:leader="underscore" w:pos="3514"/>
        </w:tabs>
        <w:spacing w:line="240" w:lineRule="auto"/>
        <w:rPr>
          <w:rFonts w:ascii="Times New Roman" w:hAnsi="Times New Roman"/>
          <w:b w:val="0"/>
          <w:spacing w:val="-6"/>
          <w:sz w:val="24"/>
          <w:szCs w:val="24"/>
          <w:lang w:val="uk-UA"/>
        </w:rPr>
      </w:pPr>
    </w:p>
    <w:p w14:paraId="5E2820F3"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bookmarkStart w:id="1" w:name="_Hlk174437522"/>
      <w:bookmarkStart w:id="2" w:name="_Hlk174437757"/>
      <w:r w:rsidRPr="00BC6931">
        <w:rPr>
          <w:rFonts w:ascii="Times New Roman" w:hAnsi="Times New Roman"/>
          <w:b/>
          <w:bCs/>
          <w:iCs/>
          <w:sz w:val="24"/>
          <w:szCs w:val="24"/>
          <w:lang w:val="uk-UA"/>
        </w:rPr>
        <w:t>Схвалено</w:t>
      </w:r>
      <w:r w:rsidRPr="00BC6931">
        <w:rPr>
          <w:rFonts w:ascii="Times New Roman" w:hAnsi="Times New Roman"/>
          <w:iCs/>
          <w:sz w:val="24"/>
          <w:szCs w:val="24"/>
          <w:lang w:val="uk-UA"/>
        </w:rPr>
        <w:t xml:space="preserve"> на засіданні вченої ради університету, </w:t>
      </w:r>
    </w:p>
    <w:p w14:paraId="4484F2F4" w14:textId="2D89BAE9" w:rsidR="00524C52" w:rsidRPr="00BC6931" w:rsidRDefault="00524C52" w:rsidP="00524C52">
      <w:pPr>
        <w:tabs>
          <w:tab w:val="left" w:pos="2552"/>
        </w:tabs>
        <w:spacing w:after="0" w:line="240" w:lineRule="auto"/>
        <w:jc w:val="both"/>
        <w:rPr>
          <w:rFonts w:ascii="Times New Roman" w:hAnsi="Times New Roman"/>
          <w:iCs/>
          <w:sz w:val="24"/>
          <w:szCs w:val="24"/>
          <w:lang w:val="uk-UA"/>
        </w:rPr>
      </w:pPr>
      <w:r w:rsidRPr="00BC6931">
        <w:rPr>
          <w:rFonts w:ascii="Times New Roman" w:hAnsi="Times New Roman"/>
          <w:noProof/>
          <w:sz w:val="24"/>
          <w:szCs w:val="24"/>
        </w:rPr>
        <w:drawing>
          <wp:anchor distT="0" distB="0" distL="114300" distR="114300" simplePos="0" relativeHeight="251661312" behindDoc="0" locked="0" layoutInCell="1" allowOverlap="1" wp14:anchorId="6AD83532" wp14:editId="57FD5A9A">
            <wp:simplePos x="0" y="0"/>
            <wp:positionH relativeFrom="column">
              <wp:posOffset>1029970</wp:posOffset>
            </wp:positionH>
            <wp:positionV relativeFrom="paragraph">
              <wp:posOffset>61595</wp:posOffset>
            </wp:positionV>
            <wp:extent cx="4364355" cy="1790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6931">
        <w:rPr>
          <w:rFonts w:ascii="Times New Roman" w:hAnsi="Times New Roman"/>
          <w:iCs/>
          <w:sz w:val="24"/>
          <w:szCs w:val="24"/>
          <w:lang w:val="uk-UA"/>
        </w:rPr>
        <w:t>протокол № 2 від «26» серпня 2024 р.</w:t>
      </w:r>
    </w:p>
    <w:p w14:paraId="3B694AF7"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bookmarkStart w:id="3" w:name="_Hlk174437298"/>
    </w:p>
    <w:p w14:paraId="516DB4C7"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p>
    <w:p w14:paraId="78BD2855"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p>
    <w:p w14:paraId="0BC13041"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p>
    <w:p w14:paraId="0D64EC55" w14:textId="77777777" w:rsidR="00524C52" w:rsidRPr="00BC6931" w:rsidRDefault="00524C52" w:rsidP="00524C52">
      <w:pPr>
        <w:tabs>
          <w:tab w:val="left" w:pos="2552"/>
        </w:tabs>
        <w:spacing w:after="0" w:line="240" w:lineRule="auto"/>
        <w:jc w:val="both"/>
        <w:rPr>
          <w:rFonts w:ascii="Times New Roman" w:hAnsi="Times New Roman"/>
          <w:iCs/>
          <w:sz w:val="24"/>
          <w:szCs w:val="24"/>
          <w:lang w:val="uk-UA"/>
        </w:rPr>
      </w:pPr>
      <w:bookmarkStart w:id="4" w:name="_Hlk174436923"/>
      <w:r w:rsidRPr="00BC6931">
        <w:rPr>
          <w:rFonts w:ascii="Times New Roman" w:hAnsi="Times New Roman"/>
          <w:iCs/>
          <w:sz w:val="24"/>
          <w:szCs w:val="24"/>
          <w:lang w:val="uk-UA"/>
        </w:rPr>
        <w:t xml:space="preserve">Голова вченої ради     _____________ </w:t>
      </w:r>
      <w:r w:rsidRPr="00BC6931">
        <w:rPr>
          <w:rFonts w:ascii="Times New Roman" w:hAnsi="Times New Roman"/>
          <w:iCs/>
          <w:sz w:val="24"/>
          <w:szCs w:val="24"/>
          <w:lang w:val="uk-UA"/>
        </w:rPr>
        <w:tab/>
      </w:r>
      <w:r w:rsidRPr="00BC6931">
        <w:rPr>
          <w:rFonts w:ascii="Times New Roman" w:hAnsi="Times New Roman"/>
          <w:iCs/>
          <w:sz w:val="24"/>
          <w:szCs w:val="24"/>
          <w:lang w:val="uk-UA"/>
        </w:rPr>
        <w:tab/>
      </w:r>
      <w:r w:rsidRPr="00BC6931">
        <w:rPr>
          <w:rFonts w:ascii="Times New Roman" w:hAnsi="Times New Roman"/>
          <w:iCs/>
          <w:sz w:val="24"/>
          <w:szCs w:val="24"/>
          <w:lang w:val="uk-UA"/>
        </w:rPr>
        <w:tab/>
        <w:t xml:space="preserve">   Роман ВАСЬКО</w:t>
      </w:r>
      <w:bookmarkEnd w:id="2"/>
    </w:p>
    <w:bookmarkEnd w:id="1"/>
    <w:bookmarkEnd w:id="3"/>
    <w:bookmarkEnd w:id="4"/>
    <w:p w14:paraId="2F020AB4" w14:textId="77777777" w:rsidR="00BA0767" w:rsidRPr="00106229" w:rsidRDefault="00BA0767" w:rsidP="00446D77">
      <w:pPr>
        <w:tabs>
          <w:tab w:val="left" w:pos="2552"/>
        </w:tabs>
        <w:spacing w:after="0" w:line="240" w:lineRule="auto"/>
        <w:jc w:val="both"/>
        <w:rPr>
          <w:rFonts w:ascii="Times New Roman" w:hAnsi="Times New Roman"/>
          <w:i/>
          <w:lang w:val="uk-UA"/>
        </w:rPr>
      </w:pPr>
    </w:p>
    <w:p w14:paraId="7C61639E"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3F37A87F"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5547F2F7"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4440DDF9"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0790770C"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30E77FEA" w14:textId="77777777" w:rsidR="006D6BC5" w:rsidRDefault="00BA0767" w:rsidP="006D6BC5">
      <w:pPr>
        <w:tabs>
          <w:tab w:val="left" w:pos="2552"/>
        </w:tabs>
        <w:spacing w:after="0" w:line="240" w:lineRule="auto"/>
        <w:jc w:val="both"/>
        <w:rPr>
          <w:rFonts w:ascii="Times New Roman" w:hAnsi="Times New Roman"/>
          <w:b/>
          <w:sz w:val="24"/>
          <w:szCs w:val="24"/>
          <w:lang w:val="uk-UA"/>
        </w:rPr>
      </w:pPr>
      <w:r w:rsidRPr="006D6BC5">
        <w:rPr>
          <w:lang w:val="uk-UA"/>
        </w:rPr>
        <w:br w:type="page"/>
      </w:r>
      <w:r w:rsidR="006D6BC5">
        <w:rPr>
          <w:lang w:val="uk-UA"/>
        </w:rPr>
        <w:lastRenderedPageBreak/>
        <w:t xml:space="preserve">1. </w:t>
      </w:r>
      <w:r w:rsidRPr="006D6BC5">
        <w:rPr>
          <w:rFonts w:ascii="Times New Roman" w:hAnsi="Times New Roman"/>
          <w:b/>
          <w:sz w:val="24"/>
          <w:szCs w:val="24"/>
          <w:lang w:val="uk-UA"/>
        </w:rPr>
        <w:t>Мета вивчення дисципліни:</w:t>
      </w:r>
    </w:p>
    <w:p w14:paraId="129E863A" w14:textId="7C461EA4" w:rsidR="00385FBE" w:rsidRPr="006D6BC5" w:rsidRDefault="00385FBE" w:rsidP="006D6BC5">
      <w:pPr>
        <w:tabs>
          <w:tab w:val="left" w:pos="2552"/>
        </w:tabs>
        <w:spacing w:after="0" w:line="240" w:lineRule="auto"/>
        <w:ind w:firstLine="680"/>
        <w:jc w:val="both"/>
        <w:rPr>
          <w:rFonts w:ascii="Times New Roman" w:hAnsi="Times New Roman"/>
          <w:b/>
          <w:sz w:val="24"/>
          <w:szCs w:val="24"/>
          <w:lang w:val="uk-UA"/>
        </w:rPr>
      </w:pPr>
      <w:r w:rsidRPr="006D6BC5">
        <w:rPr>
          <w:rFonts w:ascii="Times New Roman" w:hAnsi="Times New Roman"/>
          <w:sz w:val="24"/>
          <w:szCs w:val="19"/>
          <w:lang w:val="uk-UA"/>
        </w:rPr>
        <w:t xml:space="preserve">сприяти </w:t>
      </w:r>
      <w:r w:rsidRPr="006D6BC5">
        <w:rPr>
          <w:rFonts w:ascii="Times New Roman" w:hAnsi="Times New Roman"/>
          <w:i/>
          <w:iCs/>
          <w:sz w:val="24"/>
          <w:szCs w:val="19"/>
          <w:lang w:val="uk-UA"/>
        </w:rPr>
        <w:t>розвитку</w:t>
      </w:r>
      <w:r w:rsidRPr="006D6BC5">
        <w:rPr>
          <w:rFonts w:ascii="Times New Roman" w:hAnsi="Times New Roman"/>
          <w:sz w:val="24"/>
          <w:szCs w:val="19"/>
          <w:lang w:val="uk-UA"/>
        </w:rPr>
        <w:t xml:space="preserve"> у аспірантів </w:t>
      </w:r>
      <w:r w:rsidR="00E21624">
        <w:rPr>
          <w:rFonts w:ascii="Times New Roman" w:hAnsi="Times New Roman"/>
          <w:sz w:val="24"/>
          <w:szCs w:val="19"/>
          <w:lang w:val="uk-UA"/>
        </w:rPr>
        <w:t>розуміння</w:t>
      </w:r>
      <w:r w:rsidR="00E21624" w:rsidRPr="00E21624">
        <w:rPr>
          <w:lang w:val="uk-UA"/>
        </w:rPr>
        <w:t xml:space="preserve"> </w:t>
      </w:r>
      <w:r w:rsidR="00E21624" w:rsidRPr="00E21624">
        <w:rPr>
          <w:rFonts w:ascii="Times New Roman" w:hAnsi="Times New Roman"/>
          <w:sz w:val="24"/>
          <w:szCs w:val="19"/>
          <w:lang w:val="uk-UA"/>
        </w:rPr>
        <w:t>необхідн</w:t>
      </w:r>
      <w:r w:rsidR="00E21624">
        <w:rPr>
          <w:rFonts w:ascii="Times New Roman" w:hAnsi="Times New Roman"/>
          <w:sz w:val="24"/>
          <w:szCs w:val="19"/>
          <w:lang w:val="uk-UA"/>
        </w:rPr>
        <w:t>ості</w:t>
      </w:r>
      <w:r w:rsidR="00E21624" w:rsidRPr="00E21624">
        <w:rPr>
          <w:rFonts w:ascii="Times New Roman" w:hAnsi="Times New Roman"/>
          <w:sz w:val="24"/>
          <w:szCs w:val="19"/>
          <w:lang w:val="uk-UA"/>
        </w:rPr>
        <w:t xml:space="preserve"> звертання до </w:t>
      </w:r>
      <w:r w:rsidR="00F3057A">
        <w:rPr>
          <w:rFonts w:ascii="Times New Roman" w:hAnsi="Times New Roman"/>
          <w:sz w:val="24"/>
          <w:szCs w:val="19"/>
          <w:lang w:val="uk-UA"/>
        </w:rPr>
        <w:t xml:space="preserve"> історичного</w:t>
      </w:r>
      <w:r w:rsidR="00E21624" w:rsidRPr="00E21624">
        <w:rPr>
          <w:rFonts w:ascii="Times New Roman" w:hAnsi="Times New Roman"/>
          <w:sz w:val="24"/>
          <w:szCs w:val="19"/>
          <w:lang w:val="uk-UA"/>
        </w:rPr>
        <w:t xml:space="preserve"> досвіду в різних галузях наукового </w:t>
      </w:r>
      <w:r w:rsidR="00E21624" w:rsidRPr="00F3057A">
        <w:rPr>
          <w:rFonts w:ascii="Times New Roman" w:hAnsi="Times New Roman"/>
          <w:sz w:val="24"/>
          <w:szCs w:val="19"/>
          <w:lang w:val="uk-UA"/>
        </w:rPr>
        <w:t xml:space="preserve">знання, </w:t>
      </w:r>
      <w:r w:rsidRPr="00F3057A">
        <w:rPr>
          <w:rFonts w:ascii="Times New Roman" w:hAnsi="Times New Roman"/>
          <w:sz w:val="24"/>
          <w:szCs w:val="19"/>
          <w:lang w:val="uk-UA"/>
        </w:rPr>
        <w:t xml:space="preserve">системи наукових знань про </w:t>
      </w:r>
      <w:r w:rsidR="00F3057A" w:rsidRPr="00F3057A">
        <w:rPr>
          <w:rFonts w:ascii="Times New Roman" w:hAnsi="Times New Roman"/>
          <w:sz w:val="24"/>
          <w:szCs w:val="19"/>
          <w:lang w:val="uk-UA"/>
        </w:rPr>
        <w:t xml:space="preserve">розвиток </w:t>
      </w:r>
      <w:r w:rsidRPr="00F3057A">
        <w:rPr>
          <w:rFonts w:ascii="Times New Roman" w:hAnsi="Times New Roman"/>
          <w:sz w:val="24"/>
          <w:szCs w:val="19"/>
          <w:lang w:val="uk-UA"/>
        </w:rPr>
        <w:t>освітні</w:t>
      </w:r>
      <w:r w:rsidR="00F3057A" w:rsidRPr="00F3057A">
        <w:rPr>
          <w:rFonts w:ascii="Times New Roman" w:hAnsi="Times New Roman"/>
          <w:sz w:val="24"/>
          <w:szCs w:val="19"/>
          <w:lang w:val="uk-UA"/>
        </w:rPr>
        <w:t>х</w:t>
      </w:r>
      <w:r w:rsidRPr="00F3057A">
        <w:rPr>
          <w:rFonts w:ascii="Times New Roman" w:hAnsi="Times New Roman"/>
          <w:sz w:val="24"/>
          <w:szCs w:val="19"/>
          <w:lang w:val="uk-UA"/>
        </w:rPr>
        <w:t xml:space="preserve"> систем зарубіжних країн і України, уміти визначати їх теоретико-методологічні, організаційні та дидактичні засади, окреслювати можливості використання</w:t>
      </w:r>
      <w:r w:rsidR="00F3057A" w:rsidRPr="00F3057A">
        <w:rPr>
          <w:rFonts w:ascii="Times New Roman" w:hAnsi="Times New Roman"/>
          <w:sz w:val="24"/>
          <w:szCs w:val="19"/>
          <w:lang w:val="uk-UA"/>
        </w:rPr>
        <w:t xml:space="preserve"> світових педагогічних</w:t>
      </w:r>
      <w:r w:rsidRPr="00F3057A">
        <w:rPr>
          <w:rFonts w:ascii="Times New Roman" w:hAnsi="Times New Roman"/>
          <w:sz w:val="24"/>
          <w:szCs w:val="19"/>
          <w:lang w:val="uk-UA"/>
        </w:rPr>
        <w:t xml:space="preserve"> ідей для удосконалення та розвитку системи освіти в цілому</w:t>
      </w:r>
      <w:r w:rsidRPr="006D6BC5">
        <w:rPr>
          <w:rFonts w:ascii="Times New Roman" w:hAnsi="Times New Roman"/>
          <w:sz w:val="24"/>
          <w:szCs w:val="19"/>
          <w:lang w:val="uk-UA"/>
        </w:rPr>
        <w:t xml:space="preserve"> й професійної підготовки філологів</w:t>
      </w:r>
      <w:r w:rsidR="006D6BC5">
        <w:rPr>
          <w:rFonts w:ascii="Times New Roman" w:hAnsi="Times New Roman"/>
          <w:sz w:val="24"/>
          <w:szCs w:val="19"/>
          <w:lang w:val="uk-UA"/>
        </w:rPr>
        <w:t xml:space="preserve"> і педагогів</w:t>
      </w:r>
      <w:r w:rsidRPr="006D6BC5">
        <w:rPr>
          <w:rFonts w:ascii="Times New Roman" w:hAnsi="Times New Roman"/>
          <w:sz w:val="24"/>
          <w:szCs w:val="19"/>
          <w:lang w:val="uk-UA"/>
        </w:rPr>
        <w:t xml:space="preserve"> в</w:t>
      </w:r>
      <w:r w:rsidR="00F3057A">
        <w:rPr>
          <w:rFonts w:ascii="Times New Roman" w:hAnsi="Times New Roman"/>
          <w:sz w:val="24"/>
          <w:szCs w:val="19"/>
          <w:lang w:val="uk-UA"/>
        </w:rPr>
        <w:t xml:space="preserve"> </w:t>
      </w:r>
      <w:r w:rsidRPr="006D6BC5">
        <w:rPr>
          <w:rFonts w:ascii="Times New Roman" w:hAnsi="Times New Roman"/>
          <w:sz w:val="24"/>
          <w:szCs w:val="19"/>
          <w:lang w:val="uk-UA"/>
        </w:rPr>
        <w:t>Україні</w:t>
      </w:r>
      <w:r w:rsidR="006D6BC5">
        <w:rPr>
          <w:rFonts w:ascii="Times New Roman" w:hAnsi="Times New Roman"/>
          <w:sz w:val="24"/>
          <w:szCs w:val="19"/>
          <w:lang w:val="uk-UA"/>
        </w:rPr>
        <w:t>;</w:t>
      </w:r>
      <w:r w:rsidR="006D6BC5" w:rsidRPr="006D6BC5">
        <w:rPr>
          <w:lang w:val="uk-UA"/>
        </w:rPr>
        <w:t xml:space="preserve"> </w:t>
      </w:r>
      <w:r w:rsidR="006D6BC5" w:rsidRPr="006D6BC5">
        <w:rPr>
          <w:rFonts w:ascii="Times New Roman" w:hAnsi="Times New Roman"/>
          <w:i/>
          <w:iCs/>
          <w:sz w:val="24"/>
          <w:szCs w:val="19"/>
          <w:lang w:val="uk-UA"/>
        </w:rPr>
        <w:t>формуванню</w:t>
      </w:r>
      <w:r w:rsidR="00F3057A">
        <w:rPr>
          <w:rFonts w:ascii="Times New Roman" w:hAnsi="Times New Roman"/>
          <w:sz w:val="24"/>
          <w:szCs w:val="19"/>
          <w:lang w:val="uk-UA"/>
        </w:rPr>
        <w:t xml:space="preserve"> педагогічної культури</w:t>
      </w:r>
      <w:r w:rsidR="006D6BC5" w:rsidRPr="006D6BC5">
        <w:rPr>
          <w:rFonts w:ascii="Times New Roman" w:hAnsi="Times New Roman"/>
          <w:sz w:val="24"/>
          <w:szCs w:val="19"/>
          <w:lang w:val="uk-UA"/>
        </w:rPr>
        <w:t xml:space="preserve">, умінь і навичок узагальнювати, порівнювати зарубіжний і вітчизняний досвід з </w:t>
      </w:r>
      <w:r w:rsidR="00F3057A">
        <w:rPr>
          <w:rFonts w:ascii="Times New Roman" w:hAnsi="Times New Roman"/>
          <w:sz w:val="24"/>
          <w:szCs w:val="19"/>
          <w:lang w:val="uk-UA"/>
        </w:rPr>
        <w:t xml:space="preserve"> історичного розвитку </w:t>
      </w:r>
      <w:r w:rsidR="006D6BC5" w:rsidRPr="006D6BC5">
        <w:rPr>
          <w:rFonts w:ascii="Times New Roman" w:hAnsi="Times New Roman"/>
          <w:sz w:val="24"/>
          <w:szCs w:val="19"/>
          <w:lang w:val="uk-UA"/>
        </w:rPr>
        <w:t xml:space="preserve">освіти; </w:t>
      </w:r>
      <w:r w:rsidR="006D6BC5" w:rsidRPr="006D6BC5">
        <w:rPr>
          <w:rFonts w:ascii="Times New Roman" w:hAnsi="Times New Roman"/>
          <w:i/>
          <w:iCs/>
          <w:sz w:val="24"/>
          <w:szCs w:val="19"/>
          <w:lang w:val="uk-UA"/>
        </w:rPr>
        <w:t xml:space="preserve">вихованню </w:t>
      </w:r>
      <w:r w:rsidR="006D6BC5" w:rsidRPr="006D6BC5">
        <w:rPr>
          <w:rFonts w:ascii="Times New Roman" w:hAnsi="Times New Roman"/>
          <w:sz w:val="24"/>
          <w:szCs w:val="19"/>
          <w:lang w:val="uk-UA"/>
        </w:rPr>
        <w:t>професійних і особистісних якостей аспіранта, необхідних для здійснення науково-дослідної та викладацької діяльності в умовах українського й світового освітнього простору</w:t>
      </w:r>
      <w:r w:rsidR="006D6BC5">
        <w:rPr>
          <w:rFonts w:ascii="Times New Roman" w:hAnsi="Times New Roman"/>
          <w:sz w:val="24"/>
          <w:szCs w:val="19"/>
          <w:lang w:val="uk-UA"/>
        </w:rPr>
        <w:t>.</w:t>
      </w:r>
    </w:p>
    <w:p w14:paraId="0B19AE86" w14:textId="77777777" w:rsidR="00BA0767" w:rsidRPr="00106229" w:rsidRDefault="00BA0767" w:rsidP="00A519C4">
      <w:pPr>
        <w:pStyle w:val="a4"/>
        <w:tabs>
          <w:tab w:val="left" w:pos="266"/>
        </w:tabs>
        <w:spacing w:after="0" w:line="240" w:lineRule="auto"/>
        <w:jc w:val="both"/>
        <w:rPr>
          <w:rFonts w:ascii="Times New Roman" w:hAnsi="Times New Roman"/>
          <w:b/>
          <w:sz w:val="24"/>
          <w:szCs w:val="24"/>
          <w:lang w:val="uk-UA"/>
        </w:rPr>
      </w:pPr>
    </w:p>
    <w:p w14:paraId="73490246" w14:textId="77777777" w:rsidR="00BA0767" w:rsidRPr="00106229" w:rsidRDefault="00BA0767" w:rsidP="00E457D6">
      <w:pPr>
        <w:pStyle w:val="a4"/>
        <w:tabs>
          <w:tab w:val="left" w:pos="266"/>
        </w:tabs>
        <w:spacing w:after="0" w:line="240" w:lineRule="auto"/>
        <w:ind w:left="0"/>
        <w:jc w:val="both"/>
        <w:rPr>
          <w:rFonts w:ascii="Times New Roman" w:hAnsi="Times New Roman"/>
          <w:bCs/>
          <w:sz w:val="24"/>
          <w:szCs w:val="24"/>
          <w:lang w:val="uk-UA"/>
        </w:rPr>
      </w:pPr>
      <w:r w:rsidRPr="00106229">
        <w:rPr>
          <w:rFonts w:ascii="Times New Roman" w:hAnsi="Times New Roman"/>
          <w:b/>
          <w:sz w:val="24"/>
          <w:szCs w:val="24"/>
          <w:lang w:val="uk-UA"/>
        </w:rPr>
        <w:t>2. Загальний обсяг (</w:t>
      </w:r>
      <w:r w:rsidRPr="00106229">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391"/>
        <w:gridCol w:w="3412"/>
      </w:tblGrid>
      <w:tr w:rsidR="00BA0767" w:rsidRPr="00106229" w14:paraId="2D898D68" w14:textId="77777777" w:rsidTr="00421ED0">
        <w:tc>
          <w:tcPr>
            <w:tcW w:w="10421" w:type="dxa"/>
            <w:gridSpan w:val="3"/>
            <w:tcBorders>
              <w:top w:val="nil"/>
              <w:left w:val="nil"/>
              <w:right w:val="nil"/>
            </w:tcBorders>
          </w:tcPr>
          <w:p w14:paraId="52E92F17"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__</w:t>
            </w:r>
            <w:r w:rsidR="00A36389">
              <w:rPr>
                <w:rFonts w:ascii="Times New Roman" w:hAnsi="Times New Roman"/>
                <w:sz w:val="24"/>
                <w:szCs w:val="24"/>
                <w:u w:val="single"/>
                <w:lang w:val="uk-UA"/>
              </w:rPr>
              <w:t>3</w:t>
            </w:r>
            <w:r w:rsidRPr="00421ED0">
              <w:rPr>
                <w:rFonts w:ascii="Times New Roman" w:hAnsi="Times New Roman"/>
                <w:sz w:val="24"/>
                <w:szCs w:val="24"/>
                <w:lang w:val="uk-UA"/>
              </w:rPr>
              <w:t xml:space="preserve">____ </w:t>
            </w:r>
            <w:r w:rsidRPr="00421ED0">
              <w:rPr>
                <w:rFonts w:ascii="Times New Roman" w:hAnsi="Times New Roman"/>
                <w:bCs/>
                <w:sz w:val="24"/>
                <w:szCs w:val="24"/>
                <w:lang w:val="uk-UA"/>
              </w:rPr>
              <w:t>кредити ЄКТС; ____</w:t>
            </w:r>
            <w:r w:rsidR="00A36389">
              <w:rPr>
                <w:rFonts w:ascii="Times New Roman" w:hAnsi="Times New Roman"/>
                <w:bCs/>
                <w:sz w:val="24"/>
                <w:szCs w:val="24"/>
                <w:u w:val="single"/>
                <w:lang w:val="uk-UA"/>
              </w:rPr>
              <w:t>90</w:t>
            </w:r>
            <w:r w:rsidRPr="00421ED0">
              <w:rPr>
                <w:rFonts w:ascii="Times New Roman" w:hAnsi="Times New Roman"/>
                <w:bCs/>
                <w:sz w:val="24"/>
                <w:szCs w:val="24"/>
                <w:lang w:val="uk-UA"/>
              </w:rPr>
              <w:t>_____ год., у тому числі</w:t>
            </w:r>
            <w:r w:rsidRPr="00421ED0">
              <w:rPr>
                <w:rFonts w:ascii="Times New Roman" w:hAnsi="Times New Roman"/>
                <w:sz w:val="24"/>
                <w:szCs w:val="24"/>
                <w:lang w:val="uk-UA"/>
              </w:rPr>
              <w:t>:</w:t>
            </w:r>
          </w:p>
          <w:p w14:paraId="56C06257"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r>
      <w:tr w:rsidR="00BA0767" w:rsidRPr="00106229" w14:paraId="70567A9D" w14:textId="77777777" w:rsidTr="00421ED0">
        <w:tc>
          <w:tcPr>
            <w:tcW w:w="3473" w:type="dxa"/>
          </w:tcPr>
          <w:p w14:paraId="1102948B"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14:paraId="2B095018"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Денна форма навчання</w:t>
            </w:r>
          </w:p>
        </w:tc>
        <w:tc>
          <w:tcPr>
            <w:tcW w:w="3474" w:type="dxa"/>
          </w:tcPr>
          <w:p w14:paraId="1F527A05"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0"/>
                <w:lang w:val="uk-UA"/>
              </w:rPr>
              <w:t>Заочна/вечірня форма навчання</w:t>
            </w:r>
          </w:p>
          <w:p w14:paraId="3A1FC85D"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r>
      <w:tr w:rsidR="00BA0767" w:rsidRPr="00106229" w14:paraId="1A903A89" w14:textId="77777777" w:rsidTr="00421ED0">
        <w:tc>
          <w:tcPr>
            <w:tcW w:w="3473" w:type="dxa"/>
          </w:tcPr>
          <w:p w14:paraId="40AAC947"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лекції</w:t>
            </w:r>
          </w:p>
        </w:tc>
        <w:tc>
          <w:tcPr>
            <w:tcW w:w="3474" w:type="dxa"/>
          </w:tcPr>
          <w:p w14:paraId="72F88687"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20</w:t>
            </w:r>
            <w:r w:rsidR="00BA0767" w:rsidRPr="00421ED0">
              <w:rPr>
                <w:rFonts w:ascii="Times New Roman" w:hAnsi="Times New Roman"/>
                <w:sz w:val="24"/>
                <w:szCs w:val="24"/>
                <w:lang w:val="uk-UA"/>
              </w:rPr>
              <w:t xml:space="preserve"> год.</w:t>
            </w:r>
          </w:p>
        </w:tc>
        <w:tc>
          <w:tcPr>
            <w:tcW w:w="3474" w:type="dxa"/>
          </w:tcPr>
          <w:p w14:paraId="434DCBCC" w14:textId="2075BCA1" w:rsidR="00BA0767" w:rsidRPr="00421ED0" w:rsidRDefault="001A42F0"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w:t>
            </w:r>
            <w:r w:rsidR="00A36389">
              <w:rPr>
                <w:rFonts w:ascii="Times New Roman" w:hAnsi="Times New Roman"/>
                <w:sz w:val="24"/>
                <w:szCs w:val="24"/>
                <w:lang w:val="uk-UA"/>
              </w:rPr>
              <w:t xml:space="preserve"> </w:t>
            </w:r>
            <w:r w:rsidR="00BA0767" w:rsidRPr="00421ED0">
              <w:rPr>
                <w:rFonts w:ascii="Times New Roman" w:hAnsi="Times New Roman"/>
                <w:sz w:val="24"/>
                <w:szCs w:val="24"/>
                <w:lang w:val="uk-UA"/>
              </w:rPr>
              <w:t>год.</w:t>
            </w:r>
          </w:p>
        </w:tc>
      </w:tr>
      <w:tr w:rsidR="00BA0767" w:rsidRPr="00106229" w14:paraId="53DE20D6" w14:textId="77777777" w:rsidTr="00421ED0">
        <w:tc>
          <w:tcPr>
            <w:tcW w:w="3473" w:type="dxa"/>
          </w:tcPr>
          <w:p w14:paraId="2A22630D"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семінарські заняття</w:t>
            </w:r>
          </w:p>
        </w:tc>
        <w:tc>
          <w:tcPr>
            <w:tcW w:w="3474" w:type="dxa"/>
          </w:tcPr>
          <w:p w14:paraId="043EB5EE"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10 год.</w:t>
            </w:r>
          </w:p>
        </w:tc>
        <w:tc>
          <w:tcPr>
            <w:tcW w:w="3474" w:type="dxa"/>
          </w:tcPr>
          <w:p w14:paraId="74D61485" w14:textId="1E6592C5" w:rsidR="00BA0767" w:rsidRPr="00421ED0" w:rsidRDefault="001A42F0"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4</w:t>
            </w:r>
            <w:r w:rsidR="00BA0767" w:rsidRPr="00421ED0">
              <w:rPr>
                <w:rFonts w:ascii="Times New Roman" w:hAnsi="Times New Roman"/>
                <w:sz w:val="24"/>
                <w:szCs w:val="24"/>
                <w:lang w:val="uk-UA"/>
              </w:rPr>
              <w:t xml:space="preserve"> год.</w:t>
            </w:r>
          </w:p>
        </w:tc>
      </w:tr>
      <w:tr w:rsidR="00BA0767" w:rsidRPr="00106229" w14:paraId="7134D566" w14:textId="77777777" w:rsidTr="00421ED0">
        <w:tc>
          <w:tcPr>
            <w:tcW w:w="3473" w:type="dxa"/>
          </w:tcPr>
          <w:p w14:paraId="0B9E8896"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практичні заняття    </w:t>
            </w:r>
          </w:p>
        </w:tc>
        <w:tc>
          <w:tcPr>
            <w:tcW w:w="3474" w:type="dxa"/>
          </w:tcPr>
          <w:p w14:paraId="5BEAA9F9"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c>
          <w:tcPr>
            <w:tcW w:w="3474" w:type="dxa"/>
          </w:tcPr>
          <w:p w14:paraId="54879A3C"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BA0767" w:rsidRPr="00106229" w14:paraId="165800BF" w14:textId="77777777" w:rsidTr="00421ED0">
        <w:tc>
          <w:tcPr>
            <w:tcW w:w="3473" w:type="dxa"/>
          </w:tcPr>
          <w:p w14:paraId="12EB8F96"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консультації</w:t>
            </w:r>
          </w:p>
        </w:tc>
        <w:tc>
          <w:tcPr>
            <w:tcW w:w="3474" w:type="dxa"/>
          </w:tcPr>
          <w:p w14:paraId="71F025C3"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c>
          <w:tcPr>
            <w:tcW w:w="3474" w:type="dxa"/>
          </w:tcPr>
          <w:p w14:paraId="24E5937E"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BA0767" w:rsidRPr="00106229" w14:paraId="7A597916" w14:textId="77777777" w:rsidTr="00421ED0">
        <w:tc>
          <w:tcPr>
            <w:tcW w:w="3473" w:type="dxa"/>
          </w:tcPr>
          <w:p w14:paraId="49216D29"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самостійна робота   </w:t>
            </w:r>
          </w:p>
        </w:tc>
        <w:tc>
          <w:tcPr>
            <w:tcW w:w="3474" w:type="dxa"/>
          </w:tcPr>
          <w:p w14:paraId="2265AC91"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60</w:t>
            </w:r>
            <w:r w:rsidR="00BA0767" w:rsidRPr="00421ED0">
              <w:rPr>
                <w:rFonts w:ascii="Times New Roman" w:hAnsi="Times New Roman"/>
                <w:sz w:val="24"/>
                <w:szCs w:val="24"/>
                <w:lang w:val="uk-UA"/>
              </w:rPr>
              <w:t xml:space="preserve"> год.</w:t>
            </w:r>
          </w:p>
        </w:tc>
        <w:tc>
          <w:tcPr>
            <w:tcW w:w="3474" w:type="dxa"/>
          </w:tcPr>
          <w:p w14:paraId="3199F504" w14:textId="10F198BB"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 </w:t>
            </w:r>
            <w:r w:rsidR="00A36389">
              <w:rPr>
                <w:rFonts w:ascii="Times New Roman" w:hAnsi="Times New Roman"/>
                <w:sz w:val="24"/>
                <w:szCs w:val="24"/>
                <w:lang w:val="uk-UA"/>
              </w:rPr>
              <w:t>8</w:t>
            </w:r>
            <w:r w:rsidR="001A42F0">
              <w:rPr>
                <w:rFonts w:ascii="Times New Roman" w:hAnsi="Times New Roman"/>
                <w:sz w:val="24"/>
                <w:szCs w:val="24"/>
                <w:lang w:val="uk-UA"/>
              </w:rPr>
              <w:t>0</w:t>
            </w:r>
            <w:r w:rsidRPr="00421ED0">
              <w:rPr>
                <w:rFonts w:ascii="Times New Roman" w:hAnsi="Times New Roman"/>
                <w:sz w:val="24"/>
                <w:szCs w:val="24"/>
                <w:lang w:val="uk-UA"/>
              </w:rPr>
              <w:t>год.</w:t>
            </w:r>
          </w:p>
        </w:tc>
      </w:tr>
    </w:tbl>
    <w:p w14:paraId="55872AA4" w14:textId="77777777" w:rsidR="00BA0767" w:rsidRPr="00106229" w:rsidRDefault="00BA0767" w:rsidP="002652BC">
      <w:pPr>
        <w:tabs>
          <w:tab w:val="left" w:pos="2552"/>
        </w:tabs>
        <w:spacing w:after="0" w:line="240" w:lineRule="auto"/>
        <w:jc w:val="both"/>
        <w:rPr>
          <w:rFonts w:ascii="Times New Roman" w:hAnsi="Times New Roman"/>
          <w:sz w:val="24"/>
          <w:szCs w:val="24"/>
          <w:lang w:val="uk-UA"/>
        </w:rPr>
      </w:pPr>
    </w:p>
    <w:p w14:paraId="7B619D72" w14:textId="2CBC10F7" w:rsidR="00E842F7" w:rsidRPr="00E83D16" w:rsidRDefault="00BA0767" w:rsidP="00E83D16">
      <w:pPr>
        <w:pStyle w:val="a4"/>
        <w:numPr>
          <w:ilvl w:val="0"/>
          <w:numId w:val="1"/>
        </w:numPr>
        <w:tabs>
          <w:tab w:val="left" w:pos="266"/>
        </w:tabs>
        <w:spacing w:after="0" w:line="240" w:lineRule="auto"/>
        <w:jc w:val="both"/>
        <w:rPr>
          <w:rFonts w:ascii="Times New Roman" w:hAnsi="Times New Roman"/>
          <w:iCs/>
          <w:sz w:val="20"/>
          <w:szCs w:val="20"/>
          <w:lang w:val="uk-UA"/>
        </w:rPr>
      </w:pPr>
      <w:r w:rsidRPr="00106229">
        <w:rPr>
          <w:rFonts w:ascii="Times New Roman" w:hAnsi="Times New Roman"/>
          <w:b/>
          <w:sz w:val="24"/>
          <w:szCs w:val="24"/>
          <w:lang w:val="uk-UA"/>
        </w:rPr>
        <w:t>Передумови до вивчення або вибору навчальної дисципліни</w:t>
      </w:r>
      <w:r w:rsidRPr="00106229">
        <w:rPr>
          <w:rFonts w:ascii="Times New Roman" w:hAnsi="Times New Roman"/>
          <w:iCs/>
          <w:sz w:val="20"/>
          <w:szCs w:val="20"/>
          <w:lang w:val="uk-UA"/>
        </w:rPr>
        <w:t>:</w:t>
      </w:r>
    </w:p>
    <w:p w14:paraId="295489EB" w14:textId="65A19A7F" w:rsidR="00F3057A" w:rsidRDefault="00E83D16" w:rsidP="00F3057A">
      <w:pPr>
        <w:pStyle w:val="a4"/>
        <w:numPr>
          <w:ilvl w:val="1"/>
          <w:numId w:val="1"/>
        </w:numPr>
        <w:tabs>
          <w:tab w:val="left" w:pos="1134"/>
          <w:tab w:val="left" w:pos="2552"/>
        </w:tabs>
        <w:spacing w:after="0" w:line="240" w:lineRule="auto"/>
        <w:ind w:left="0" w:firstLine="567"/>
        <w:jc w:val="both"/>
        <w:rPr>
          <w:rFonts w:ascii="Times New Roman" w:hAnsi="Times New Roman"/>
          <w:sz w:val="24"/>
          <w:szCs w:val="19"/>
          <w:lang w:val="uk-UA"/>
        </w:rPr>
      </w:pPr>
      <w:r w:rsidRPr="00F72BDE">
        <w:rPr>
          <w:rFonts w:ascii="Times New Roman" w:hAnsi="Times New Roman"/>
          <w:i/>
          <w:iCs/>
          <w:sz w:val="24"/>
          <w:szCs w:val="19"/>
          <w:lang w:val="uk-UA"/>
        </w:rPr>
        <w:t>Знати</w:t>
      </w:r>
      <w:r w:rsidRPr="00F72BDE">
        <w:rPr>
          <w:rFonts w:ascii="Times New Roman" w:hAnsi="Times New Roman"/>
          <w:sz w:val="24"/>
          <w:szCs w:val="19"/>
          <w:lang w:val="uk-UA"/>
        </w:rPr>
        <w:t>:</w:t>
      </w:r>
      <w:r w:rsidR="00140700" w:rsidRPr="00F72BDE">
        <w:rPr>
          <w:rFonts w:ascii="Times New Roman" w:hAnsi="Times New Roman"/>
          <w:sz w:val="24"/>
          <w:szCs w:val="19"/>
          <w:lang w:val="uk-UA"/>
        </w:rPr>
        <w:t xml:space="preserve"> </w:t>
      </w:r>
      <w:r w:rsidR="00022D8A" w:rsidRPr="00F72BDE">
        <w:rPr>
          <w:rFonts w:ascii="Times New Roman" w:hAnsi="Times New Roman"/>
          <w:sz w:val="24"/>
          <w:szCs w:val="19"/>
          <w:lang w:val="uk-UA"/>
        </w:rPr>
        <w:t>загальні засади</w:t>
      </w:r>
      <w:r w:rsidR="00F72BDE" w:rsidRPr="00F72BDE">
        <w:rPr>
          <w:rFonts w:ascii="Times New Roman" w:hAnsi="Times New Roman"/>
          <w:sz w:val="24"/>
          <w:szCs w:val="19"/>
          <w:lang w:val="uk-UA"/>
        </w:rPr>
        <w:t xml:space="preserve"> </w:t>
      </w:r>
      <w:r w:rsidR="00022D8A" w:rsidRPr="00F72BDE">
        <w:rPr>
          <w:rFonts w:ascii="Times New Roman" w:hAnsi="Times New Roman"/>
          <w:sz w:val="24"/>
          <w:szCs w:val="19"/>
          <w:lang w:val="uk-UA"/>
        </w:rPr>
        <w:t>зародження і становлення педагогіки</w:t>
      </w:r>
      <w:r w:rsidR="00140700" w:rsidRPr="00F72BDE">
        <w:rPr>
          <w:rFonts w:ascii="Times New Roman" w:hAnsi="Times New Roman"/>
          <w:sz w:val="24"/>
          <w:szCs w:val="19"/>
          <w:lang w:val="uk-UA"/>
        </w:rPr>
        <w:t xml:space="preserve"> як науки</w:t>
      </w:r>
      <w:r w:rsidR="00022D8A" w:rsidRPr="00F72BDE">
        <w:rPr>
          <w:rFonts w:ascii="Times New Roman" w:hAnsi="Times New Roman"/>
          <w:sz w:val="24"/>
          <w:szCs w:val="19"/>
          <w:lang w:val="uk-UA"/>
        </w:rPr>
        <w:t xml:space="preserve">; </w:t>
      </w:r>
      <w:r w:rsidR="00F72BDE" w:rsidRPr="00F72BDE">
        <w:rPr>
          <w:rFonts w:ascii="Times New Roman" w:hAnsi="Times New Roman"/>
          <w:sz w:val="24"/>
          <w:szCs w:val="19"/>
          <w:lang w:val="uk-UA"/>
        </w:rPr>
        <w:t>основні етапи розвитку педагогіки як</w:t>
      </w:r>
      <w:r w:rsidR="00F72BDE">
        <w:rPr>
          <w:rFonts w:ascii="Times New Roman" w:hAnsi="Times New Roman"/>
          <w:sz w:val="24"/>
          <w:szCs w:val="19"/>
          <w:lang w:val="uk-UA"/>
        </w:rPr>
        <w:t xml:space="preserve"> </w:t>
      </w:r>
      <w:r w:rsidR="00F72BDE" w:rsidRPr="00F72BDE">
        <w:rPr>
          <w:rFonts w:ascii="Times New Roman" w:hAnsi="Times New Roman"/>
          <w:sz w:val="24"/>
          <w:szCs w:val="19"/>
          <w:lang w:val="uk-UA"/>
        </w:rPr>
        <w:t>науки</w:t>
      </w:r>
      <w:r w:rsidR="00F72BDE">
        <w:rPr>
          <w:rFonts w:ascii="Times New Roman" w:hAnsi="Times New Roman"/>
          <w:sz w:val="24"/>
          <w:szCs w:val="19"/>
          <w:lang w:val="uk-UA"/>
        </w:rPr>
        <w:t>;</w:t>
      </w:r>
      <w:r w:rsidR="00F72BDE" w:rsidRPr="00F72BDE">
        <w:rPr>
          <w:rFonts w:ascii="Times New Roman" w:hAnsi="Times New Roman"/>
          <w:sz w:val="24"/>
          <w:szCs w:val="19"/>
          <w:lang w:val="uk-UA"/>
        </w:rPr>
        <w:t xml:space="preserve"> методи історико-педагогічних досліджень</w:t>
      </w:r>
      <w:r w:rsidR="00F72BDE">
        <w:rPr>
          <w:rFonts w:ascii="Times New Roman" w:hAnsi="Times New Roman"/>
          <w:sz w:val="24"/>
          <w:szCs w:val="19"/>
          <w:lang w:val="uk-UA"/>
        </w:rPr>
        <w:t>;</w:t>
      </w:r>
      <w:r w:rsidR="00F72BDE" w:rsidRPr="00F72BDE">
        <w:rPr>
          <w:rFonts w:ascii="Times New Roman" w:hAnsi="Times New Roman"/>
          <w:sz w:val="24"/>
          <w:szCs w:val="19"/>
          <w:lang w:val="uk-UA"/>
        </w:rPr>
        <w:t xml:space="preserve"> внесок видатних педагогів минулого (як</w:t>
      </w:r>
      <w:r w:rsidR="00F72BDE">
        <w:rPr>
          <w:rFonts w:ascii="Times New Roman" w:hAnsi="Times New Roman"/>
          <w:sz w:val="24"/>
          <w:szCs w:val="19"/>
          <w:lang w:val="uk-UA"/>
        </w:rPr>
        <w:t xml:space="preserve"> </w:t>
      </w:r>
      <w:r w:rsidR="00F72BDE" w:rsidRPr="00F72BDE">
        <w:rPr>
          <w:rFonts w:ascii="Times New Roman" w:hAnsi="Times New Roman"/>
          <w:sz w:val="24"/>
          <w:szCs w:val="19"/>
          <w:lang w:val="uk-UA"/>
        </w:rPr>
        <w:t>вітчизняних, так і світових) в педагогічну науку, освіту та культуру, про їх основні ідеї</w:t>
      </w:r>
      <w:r w:rsidR="00F72BDE">
        <w:rPr>
          <w:rFonts w:ascii="Times New Roman" w:hAnsi="Times New Roman"/>
          <w:sz w:val="24"/>
          <w:szCs w:val="19"/>
          <w:lang w:val="uk-UA"/>
        </w:rPr>
        <w:t>;</w:t>
      </w:r>
      <w:r w:rsidR="00F72BDE" w:rsidRPr="00F72BDE">
        <w:rPr>
          <w:rFonts w:ascii="Times New Roman" w:hAnsi="Times New Roman"/>
          <w:sz w:val="24"/>
          <w:szCs w:val="19"/>
          <w:lang w:val="uk-UA"/>
        </w:rPr>
        <w:t xml:space="preserve"> історію розвитку української національної освіти, національної педагогічної думки</w:t>
      </w:r>
      <w:r w:rsidR="00F72BDE">
        <w:rPr>
          <w:rFonts w:ascii="Times New Roman" w:hAnsi="Times New Roman"/>
          <w:sz w:val="24"/>
          <w:szCs w:val="19"/>
          <w:lang w:val="uk-UA"/>
        </w:rPr>
        <w:t xml:space="preserve">; </w:t>
      </w:r>
      <w:r w:rsidR="00F72BDE" w:rsidRPr="00F72BDE">
        <w:rPr>
          <w:rFonts w:ascii="Times New Roman" w:hAnsi="Times New Roman"/>
          <w:sz w:val="24"/>
          <w:szCs w:val="19"/>
          <w:lang w:val="uk-UA"/>
        </w:rPr>
        <w:t>основні тенденції сучасної педагогіки.</w:t>
      </w:r>
    </w:p>
    <w:p w14:paraId="6650BA35" w14:textId="364FAAB4" w:rsidR="00BA0767" w:rsidRPr="00F3057A" w:rsidRDefault="00BA0767" w:rsidP="00F3057A">
      <w:pPr>
        <w:pStyle w:val="a4"/>
        <w:numPr>
          <w:ilvl w:val="1"/>
          <w:numId w:val="1"/>
        </w:numPr>
        <w:tabs>
          <w:tab w:val="left" w:pos="1134"/>
          <w:tab w:val="left" w:pos="2552"/>
        </w:tabs>
        <w:spacing w:after="0" w:line="240" w:lineRule="auto"/>
        <w:ind w:left="0" w:firstLine="567"/>
        <w:jc w:val="both"/>
        <w:rPr>
          <w:rFonts w:ascii="Times New Roman" w:hAnsi="Times New Roman"/>
          <w:sz w:val="24"/>
          <w:szCs w:val="19"/>
          <w:lang w:val="uk-UA"/>
        </w:rPr>
      </w:pPr>
      <w:r w:rsidRPr="00F3057A">
        <w:rPr>
          <w:rFonts w:ascii="Times New Roman" w:hAnsi="Times New Roman"/>
          <w:i/>
          <w:sz w:val="24"/>
          <w:szCs w:val="24"/>
          <w:lang w:val="uk-UA"/>
        </w:rPr>
        <w:t xml:space="preserve">Вміти: </w:t>
      </w:r>
      <w:r w:rsidRPr="00F3057A">
        <w:rPr>
          <w:rFonts w:ascii="Times New Roman" w:hAnsi="Times New Roman"/>
          <w:sz w:val="24"/>
          <w:szCs w:val="19"/>
          <w:lang w:val="uk-UA"/>
        </w:rPr>
        <w:t>використовувати в професійній діяльності знання про</w:t>
      </w:r>
      <w:r w:rsidR="00B2127E"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 xml:space="preserve">історичний </w:t>
      </w:r>
      <w:r w:rsidR="00EC3158" w:rsidRPr="00F3057A">
        <w:rPr>
          <w:rFonts w:ascii="Times New Roman" w:hAnsi="Times New Roman"/>
          <w:sz w:val="24"/>
          <w:szCs w:val="19"/>
          <w:lang w:val="uk-UA"/>
        </w:rPr>
        <w:t>педагогічний досвід країн</w:t>
      </w:r>
      <w:r w:rsidR="00F72BDE" w:rsidRPr="00F3057A">
        <w:rPr>
          <w:rFonts w:ascii="Times New Roman" w:hAnsi="Times New Roman"/>
          <w:sz w:val="24"/>
          <w:szCs w:val="19"/>
          <w:lang w:val="uk-UA"/>
        </w:rPr>
        <w:t xml:space="preserve"> світу та України</w:t>
      </w:r>
      <w:r w:rsidR="00EC3158"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робити історико-культурний порівняльний аналіз педагогічних поглядів та педагогічних течій; систематизувати і класифікувати історико-педагогічні знання, давати об’єктивну</w:t>
      </w:r>
      <w:r w:rsidR="00F3057A"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 xml:space="preserve">оцінку педагогічним поглядам і явищам, аналізувати, </w:t>
      </w:r>
      <w:proofErr w:type="spellStart"/>
      <w:r w:rsidR="00F72BDE" w:rsidRPr="00F3057A">
        <w:rPr>
          <w:rFonts w:ascii="Times New Roman" w:hAnsi="Times New Roman"/>
          <w:sz w:val="24"/>
          <w:szCs w:val="19"/>
          <w:lang w:val="uk-UA"/>
        </w:rPr>
        <w:t>співставляти</w:t>
      </w:r>
      <w:proofErr w:type="spellEnd"/>
      <w:r w:rsidR="00F72BDE" w:rsidRPr="00F3057A">
        <w:rPr>
          <w:rFonts w:ascii="Times New Roman" w:hAnsi="Times New Roman"/>
          <w:sz w:val="24"/>
          <w:szCs w:val="19"/>
          <w:lang w:val="uk-UA"/>
        </w:rPr>
        <w:t xml:space="preserve"> теоретичні погляди,</w:t>
      </w:r>
      <w:r w:rsidR="00F3057A"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процеси та явища педагогічної практики, бачити та оцінювати тенденції їх розвитку;</w:t>
      </w:r>
      <w:r w:rsidR="00F3057A"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оволодівати навичками ефективної самостійної роботи з першоджерелами,</w:t>
      </w:r>
      <w:r w:rsidR="00F3057A" w:rsidRPr="00F3057A">
        <w:rPr>
          <w:rFonts w:ascii="Times New Roman" w:hAnsi="Times New Roman"/>
          <w:sz w:val="24"/>
          <w:szCs w:val="19"/>
          <w:lang w:val="uk-UA"/>
        </w:rPr>
        <w:t xml:space="preserve"> </w:t>
      </w:r>
      <w:r w:rsidR="00F72BDE" w:rsidRPr="00F3057A">
        <w:rPr>
          <w:rFonts w:ascii="Times New Roman" w:hAnsi="Times New Roman"/>
          <w:sz w:val="24"/>
          <w:szCs w:val="19"/>
          <w:lang w:val="uk-UA"/>
        </w:rPr>
        <w:t>науковою історико-педагогічною літературою;</w:t>
      </w:r>
    </w:p>
    <w:p w14:paraId="3FD28C98" w14:textId="6582A8E0" w:rsidR="0056618D" w:rsidRPr="00106229" w:rsidRDefault="006D6BC5" w:rsidP="00E21624">
      <w:pPr>
        <w:tabs>
          <w:tab w:val="left" w:pos="1134"/>
          <w:tab w:val="left" w:pos="2552"/>
        </w:tabs>
        <w:spacing w:after="0" w:line="240" w:lineRule="auto"/>
        <w:ind w:firstLine="567"/>
        <w:jc w:val="both"/>
        <w:rPr>
          <w:rFonts w:ascii="Times New Roman" w:hAnsi="Times New Roman"/>
          <w:sz w:val="24"/>
          <w:lang w:val="uk-UA"/>
        </w:rPr>
      </w:pPr>
      <w:r w:rsidRPr="006D6BC5">
        <w:rPr>
          <w:rFonts w:ascii="Times New Roman" w:hAnsi="Times New Roman"/>
          <w:sz w:val="24"/>
          <w:lang w:val="uk-UA"/>
        </w:rPr>
        <w:t xml:space="preserve">Для успішного освоєння дисципліни аспіранти повинні володіти знаннями в </w:t>
      </w:r>
      <w:r w:rsidR="003160EA">
        <w:rPr>
          <w:rFonts w:ascii="Times New Roman" w:hAnsi="Times New Roman"/>
          <w:sz w:val="24"/>
          <w:lang w:val="uk-UA"/>
        </w:rPr>
        <w:t>галузі</w:t>
      </w:r>
      <w:r w:rsidRPr="006D6BC5">
        <w:rPr>
          <w:rFonts w:ascii="Times New Roman" w:hAnsi="Times New Roman"/>
          <w:sz w:val="24"/>
          <w:lang w:val="uk-UA"/>
        </w:rPr>
        <w:t xml:space="preserve"> філософії, педагогіки,</w:t>
      </w:r>
      <w:r w:rsidRPr="006D6BC5">
        <w:rPr>
          <w:lang w:val="uk-UA"/>
        </w:rPr>
        <w:t xml:space="preserve"> </w:t>
      </w:r>
      <w:r>
        <w:rPr>
          <w:rFonts w:ascii="Times New Roman" w:hAnsi="Times New Roman"/>
          <w:sz w:val="24"/>
          <w:lang w:val="uk-UA"/>
        </w:rPr>
        <w:t>м</w:t>
      </w:r>
      <w:r w:rsidRPr="006D6BC5">
        <w:rPr>
          <w:rFonts w:ascii="Times New Roman" w:hAnsi="Times New Roman"/>
          <w:sz w:val="24"/>
          <w:lang w:val="uk-UA"/>
        </w:rPr>
        <w:t>етодологі</w:t>
      </w:r>
      <w:r>
        <w:rPr>
          <w:rFonts w:ascii="Times New Roman" w:hAnsi="Times New Roman"/>
          <w:sz w:val="24"/>
          <w:lang w:val="uk-UA"/>
        </w:rPr>
        <w:t>ї</w:t>
      </w:r>
      <w:r w:rsidRPr="006D6BC5">
        <w:rPr>
          <w:rFonts w:ascii="Times New Roman" w:hAnsi="Times New Roman"/>
          <w:sz w:val="24"/>
          <w:lang w:val="uk-UA"/>
        </w:rPr>
        <w:t xml:space="preserve"> наукового дослідження в галузі освіти</w:t>
      </w:r>
      <w:r w:rsidR="00F72BDE">
        <w:rPr>
          <w:rFonts w:ascii="Times New Roman" w:hAnsi="Times New Roman"/>
          <w:sz w:val="24"/>
          <w:lang w:val="uk-UA"/>
        </w:rPr>
        <w:t>, порівняльної педагогіки</w:t>
      </w:r>
      <w:r w:rsidRPr="006D6BC5">
        <w:rPr>
          <w:rFonts w:ascii="Times New Roman" w:hAnsi="Times New Roman"/>
          <w:sz w:val="24"/>
          <w:lang w:val="uk-UA"/>
        </w:rPr>
        <w:t>. Знання та навички, отримані в результаті їх вивчення, створюють необхідну базу для вивчення курсу «</w:t>
      </w:r>
      <w:r w:rsidR="00F72BDE" w:rsidRPr="00F72BDE">
        <w:rPr>
          <w:rFonts w:ascii="Times New Roman" w:hAnsi="Times New Roman"/>
          <w:sz w:val="24"/>
          <w:lang w:val="uk-UA"/>
        </w:rPr>
        <w:t>Історія педагогічних ідей: Україна і світ</w:t>
      </w:r>
      <w:r w:rsidRPr="006D6BC5">
        <w:rPr>
          <w:rFonts w:ascii="Times New Roman" w:hAnsi="Times New Roman"/>
          <w:sz w:val="24"/>
          <w:lang w:val="uk-UA"/>
        </w:rPr>
        <w:t>» і мають високу ступінь кореляції з ними.</w:t>
      </w:r>
    </w:p>
    <w:p w14:paraId="0B6873EC" w14:textId="77777777" w:rsidR="00BA0767" w:rsidRPr="00106229" w:rsidRDefault="00BA0767" w:rsidP="002F3842">
      <w:pPr>
        <w:pStyle w:val="a4"/>
        <w:tabs>
          <w:tab w:val="left" w:pos="2552"/>
        </w:tabs>
        <w:spacing w:after="0" w:line="240" w:lineRule="auto"/>
        <w:ind w:left="2040"/>
        <w:jc w:val="both"/>
        <w:rPr>
          <w:rFonts w:ascii="Times New Roman" w:hAnsi="Times New Roman"/>
          <w:lang w:val="uk-UA"/>
        </w:rPr>
      </w:pPr>
    </w:p>
    <w:p w14:paraId="215EDC1D" w14:textId="77777777" w:rsidR="009862D7" w:rsidRDefault="00E21624" w:rsidP="009862D7">
      <w:pPr>
        <w:widowControl w:val="0"/>
        <w:shd w:val="clear" w:color="auto" w:fill="FFFFFF"/>
        <w:tabs>
          <w:tab w:val="left" w:pos="240"/>
        </w:tabs>
        <w:autoSpaceDE w:val="0"/>
        <w:autoSpaceDN w:val="0"/>
        <w:adjustRightInd w:val="0"/>
        <w:spacing w:after="0" w:line="240" w:lineRule="auto"/>
        <w:jc w:val="both"/>
        <w:rPr>
          <w:rFonts w:ascii="Times New Roman" w:hAnsi="Times New Roman"/>
          <w:b/>
          <w:lang w:val="uk-UA"/>
        </w:rPr>
      </w:pPr>
      <w:r>
        <w:rPr>
          <w:rFonts w:ascii="Times New Roman" w:hAnsi="Times New Roman"/>
          <w:b/>
          <w:sz w:val="24"/>
          <w:szCs w:val="24"/>
          <w:lang w:val="uk-UA"/>
        </w:rPr>
        <w:t xml:space="preserve">4. </w:t>
      </w:r>
      <w:r w:rsidR="00BA0767" w:rsidRPr="00E21624">
        <w:rPr>
          <w:rFonts w:ascii="Times New Roman" w:hAnsi="Times New Roman"/>
          <w:b/>
          <w:sz w:val="24"/>
          <w:szCs w:val="24"/>
          <w:lang w:val="uk-UA"/>
        </w:rPr>
        <w:t>Анотація</w:t>
      </w:r>
      <w:r w:rsidR="00BA0767" w:rsidRPr="00E21624">
        <w:rPr>
          <w:rFonts w:ascii="Times New Roman" w:hAnsi="Times New Roman"/>
          <w:b/>
          <w:lang w:val="uk-UA"/>
        </w:rPr>
        <w:t xml:space="preserve"> навчальної дисципліни.</w:t>
      </w:r>
    </w:p>
    <w:p w14:paraId="2E81E810" w14:textId="3DF0E9BC" w:rsidR="000D6C53" w:rsidRPr="00F3057A" w:rsidRDefault="00526411" w:rsidP="00F3057A">
      <w:pPr>
        <w:widowControl w:val="0"/>
        <w:shd w:val="clear" w:color="auto" w:fill="FFFFFF"/>
        <w:tabs>
          <w:tab w:val="left" w:pos="240"/>
        </w:tabs>
        <w:autoSpaceDE w:val="0"/>
        <w:autoSpaceDN w:val="0"/>
        <w:adjustRightInd w:val="0"/>
        <w:spacing w:after="0" w:line="240" w:lineRule="auto"/>
        <w:ind w:firstLine="680"/>
        <w:jc w:val="both"/>
        <w:rPr>
          <w:rFonts w:ascii="Times New Roman" w:hAnsi="Times New Roman"/>
          <w:sz w:val="24"/>
          <w:szCs w:val="19"/>
          <w:lang w:val="uk-UA"/>
        </w:rPr>
      </w:pPr>
      <w:r w:rsidRPr="00526411">
        <w:rPr>
          <w:rFonts w:ascii="Times New Roman" w:hAnsi="Times New Roman"/>
          <w:sz w:val="24"/>
          <w:szCs w:val="19"/>
          <w:lang w:val="uk-UA"/>
        </w:rPr>
        <w:t>Дисципліна «</w:t>
      </w:r>
      <w:r w:rsidR="005F342E" w:rsidRPr="005F342E">
        <w:rPr>
          <w:rFonts w:ascii="Times New Roman" w:hAnsi="Times New Roman"/>
          <w:sz w:val="24"/>
          <w:szCs w:val="19"/>
          <w:lang w:val="uk-UA"/>
        </w:rPr>
        <w:t>Історія педагогічних ідей: Україна і світ</w:t>
      </w:r>
      <w:r>
        <w:rPr>
          <w:rFonts w:ascii="Times New Roman" w:hAnsi="Times New Roman"/>
          <w:sz w:val="24"/>
          <w:szCs w:val="19"/>
          <w:lang w:val="uk-UA"/>
        </w:rPr>
        <w:t xml:space="preserve">» </w:t>
      </w:r>
      <w:r w:rsidRPr="00526411">
        <w:rPr>
          <w:rFonts w:ascii="Times New Roman" w:hAnsi="Times New Roman"/>
          <w:sz w:val="24"/>
          <w:szCs w:val="19"/>
          <w:lang w:val="uk-UA"/>
        </w:rPr>
        <w:t>належить до переліку дисциплін</w:t>
      </w:r>
      <w:r w:rsidR="005F342E">
        <w:rPr>
          <w:rFonts w:ascii="Times New Roman" w:hAnsi="Times New Roman"/>
          <w:sz w:val="24"/>
          <w:szCs w:val="19"/>
          <w:lang w:val="uk-UA"/>
        </w:rPr>
        <w:t xml:space="preserve"> вільного вибору аспіранта</w:t>
      </w:r>
      <w:r w:rsidRPr="00526411">
        <w:rPr>
          <w:rFonts w:ascii="Times New Roman" w:hAnsi="Times New Roman"/>
          <w:sz w:val="24"/>
          <w:szCs w:val="19"/>
          <w:lang w:val="uk-UA"/>
        </w:rPr>
        <w:t xml:space="preserve">. </w:t>
      </w:r>
      <w:r w:rsidR="00F3057A" w:rsidRPr="00F3057A">
        <w:rPr>
          <w:rFonts w:ascii="Times New Roman" w:hAnsi="Times New Roman"/>
          <w:sz w:val="24"/>
          <w:szCs w:val="19"/>
          <w:lang w:val="uk-UA"/>
        </w:rPr>
        <w:t xml:space="preserve">Вивчення курсу передбачає засвоєння </w:t>
      </w:r>
      <w:r w:rsidR="00F3057A">
        <w:rPr>
          <w:rFonts w:ascii="Times New Roman" w:hAnsi="Times New Roman"/>
          <w:sz w:val="24"/>
          <w:szCs w:val="19"/>
          <w:lang w:val="uk-UA"/>
        </w:rPr>
        <w:t xml:space="preserve">аспірантами </w:t>
      </w:r>
      <w:r w:rsidR="00F3057A" w:rsidRPr="00F3057A">
        <w:rPr>
          <w:rFonts w:ascii="Times New Roman" w:hAnsi="Times New Roman"/>
          <w:sz w:val="24"/>
          <w:szCs w:val="19"/>
          <w:lang w:val="uk-UA"/>
        </w:rPr>
        <w:t>системи</w:t>
      </w:r>
      <w:r w:rsidR="00F3057A">
        <w:rPr>
          <w:rFonts w:ascii="Times New Roman" w:hAnsi="Times New Roman"/>
          <w:sz w:val="24"/>
          <w:szCs w:val="19"/>
          <w:lang w:val="uk-UA"/>
        </w:rPr>
        <w:t xml:space="preserve"> </w:t>
      </w:r>
      <w:r w:rsidR="00F3057A" w:rsidRPr="00F3057A">
        <w:rPr>
          <w:rFonts w:ascii="Times New Roman" w:hAnsi="Times New Roman"/>
          <w:sz w:val="24"/>
          <w:szCs w:val="19"/>
          <w:lang w:val="uk-UA"/>
        </w:rPr>
        <w:t>педагогічних знань, основних понять з кожної теми, навичок з використання отриманих</w:t>
      </w:r>
      <w:r w:rsidR="00F3057A">
        <w:rPr>
          <w:rFonts w:ascii="Times New Roman" w:hAnsi="Times New Roman"/>
          <w:sz w:val="24"/>
          <w:szCs w:val="19"/>
          <w:lang w:val="uk-UA"/>
        </w:rPr>
        <w:t xml:space="preserve"> </w:t>
      </w:r>
      <w:r w:rsidR="00F3057A" w:rsidRPr="00F3057A">
        <w:rPr>
          <w:rFonts w:ascii="Times New Roman" w:hAnsi="Times New Roman"/>
          <w:sz w:val="24"/>
          <w:szCs w:val="19"/>
          <w:lang w:val="uk-UA"/>
        </w:rPr>
        <w:t xml:space="preserve">знань у повсякденній практичній </w:t>
      </w:r>
      <w:r w:rsidR="00F3057A">
        <w:rPr>
          <w:rFonts w:ascii="Times New Roman" w:hAnsi="Times New Roman"/>
          <w:sz w:val="24"/>
          <w:szCs w:val="19"/>
          <w:lang w:val="uk-UA"/>
        </w:rPr>
        <w:t xml:space="preserve">педагогічній </w:t>
      </w:r>
      <w:r w:rsidR="00F3057A" w:rsidRPr="00F3057A">
        <w:rPr>
          <w:rFonts w:ascii="Times New Roman" w:hAnsi="Times New Roman"/>
          <w:sz w:val="24"/>
          <w:szCs w:val="19"/>
          <w:lang w:val="uk-UA"/>
        </w:rPr>
        <w:t>діяльності</w:t>
      </w:r>
      <w:r w:rsidR="00F3057A">
        <w:rPr>
          <w:rFonts w:ascii="Times New Roman" w:hAnsi="Times New Roman"/>
          <w:sz w:val="24"/>
          <w:szCs w:val="19"/>
          <w:lang w:val="uk-UA"/>
        </w:rPr>
        <w:t>.</w:t>
      </w:r>
    </w:p>
    <w:p w14:paraId="1351376E" w14:textId="70D8605C" w:rsidR="00E67637" w:rsidRPr="00F72BDE" w:rsidRDefault="00BA0767" w:rsidP="00F72BDE">
      <w:pPr>
        <w:shd w:val="clear" w:color="auto" w:fill="FFFFFF"/>
        <w:autoSpaceDE w:val="0"/>
        <w:autoSpaceDN w:val="0"/>
        <w:adjustRightInd w:val="0"/>
        <w:spacing w:after="0" w:line="240" w:lineRule="auto"/>
        <w:ind w:firstLine="567"/>
        <w:jc w:val="both"/>
        <w:rPr>
          <w:rFonts w:ascii="Times New Roman" w:hAnsi="Times New Roman"/>
          <w:sz w:val="24"/>
          <w:lang w:val="uk-UA"/>
        </w:rPr>
      </w:pPr>
      <w:r w:rsidRPr="00106229">
        <w:rPr>
          <w:rFonts w:ascii="Times New Roman" w:hAnsi="Times New Roman"/>
          <w:sz w:val="24"/>
          <w:lang w:val="uk-UA"/>
        </w:rPr>
        <w:t>Курс вк</w:t>
      </w:r>
      <w:r w:rsidR="001404E2">
        <w:rPr>
          <w:rFonts w:ascii="Times New Roman" w:hAnsi="Times New Roman"/>
          <w:sz w:val="24"/>
          <w:lang w:val="uk-UA"/>
        </w:rPr>
        <w:t>лючає один організаційний</w:t>
      </w:r>
      <w:r w:rsidR="000E3C97">
        <w:rPr>
          <w:rFonts w:ascii="Times New Roman" w:hAnsi="Times New Roman"/>
          <w:sz w:val="24"/>
          <w:lang w:val="uk-UA"/>
        </w:rPr>
        <w:t xml:space="preserve"> і </w:t>
      </w:r>
      <w:r w:rsidR="00816316">
        <w:rPr>
          <w:rFonts w:ascii="Times New Roman" w:hAnsi="Times New Roman"/>
          <w:sz w:val="24"/>
          <w:lang w:val="uk-UA"/>
        </w:rPr>
        <w:t xml:space="preserve">два </w:t>
      </w:r>
      <w:r w:rsidR="000E3C97">
        <w:rPr>
          <w:rFonts w:ascii="Times New Roman" w:hAnsi="Times New Roman"/>
          <w:sz w:val="24"/>
          <w:lang w:val="uk-UA"/>
        </w:rPr>
        <w:t>змістових модулі</w:t>
      </w:r>
      <w:r w:rsidRPr="00106229">
        <w:rPr>
          <w:rFonts w:ascii="Times New Roman" w:hAnsi="Times New Roman"/>
          <w:sz w:val="24"/>
          <w:lang w:val="uk-UA"/>
        </w:rPr>
        <w:t xml:space="preserve">. У </w:t>
      </w:r>
      <w:r w:rsidRPr="00E67637">
        <w:rPr>
          <w:rFonts w:ascii="Times New Roman" w:hAnsi="Times New Roman"/>
          <w:i/>
          <w:iCs/>
          <w:sz w:val="24"/>
          <w:lang w:val="uk-UA"/>
        </w:rPr>
        <w:t xml:space="preserve">першому модулі </w:t>
      </w:r>
      <w:r w:rsidRPr="00106229">
        <w:rPr>
          <w:rFonts w:ascii="Times New Roman" w:hAnsi="Times New Roman"/>
          <w:sz w:val="24"/>
          <w:lang w:val="uk-UA"/>
        </w:rPr>
        <w:t>дається уявлення про</w:t>
      </w:r>
      <w:r w:rsidR="00816316" w:rsidRPr="00816316">
        <w:rPr>
          <w:lang w:val="uk-UA"/>
        </w:rPr>
        <w:t xml:space="preserve"> </w:t>
      </w:r>
      <w:r w:rsidR="00816316">
        <w:rPr>
          <w:rFonts w:ascii="Times New Roman" w:hAnsi="Times New Roman"/>
          <w:sz w:val="24"/>
          <w:lang w:val="uk-UA"/>
        </w:rPr>
        <w:t>і</w:t>
      </w:r>
      <w:r w:rsidR="00816316" w:rsidRPr="00816316">
        <w:rPr>
          <w:rFonts w:ascii="Times New Roman" w:hAnsi="Times New Roman"/>
          <w:sz w:val="24"/>
          <w:lang w:val="uk-UA"/>
        </w:rPr>
        <w:t>сторі</w:t>
      </w:r>
      <w:r w:rsidR="00816316">
        <w:rPr>
          <w:rFonts w:ascii="Times New Roman" w:hAnsi="Times New Roman"/>
          <w:sz w:val="24"/>
          <w:lang w:val="uk-UA"/>
        </w:rPr>
        <w:t>ю</w:t>
      </w:r>
      <w:r w:rsidR="00816316" w:rsidRPr="00816316">
        <w:rPr>
          <w:rFonts w:ascii="Times New Roman" w:hAnsi="Times New Roman"/>
          <w:sz w:val="24"/>
          <w:lang w:val="uk-UA"/>
        </w:rPr>
        <w:t xml:space="preserve"> зарубіжної школи і педагогіки</w:t>
      </w:r>
      <w:r w:rsidR="008D62F4">
        <w:rPr>
          <w:rFonts w:ascii="Times New Roman" w:hAnsi="Times New Roman"/>
          <w:sz w:val="24"/>
          <w:szCs w:val="23"/>
          <w:lang w:val="uk-UA"/>
        </w:rPr>
        <w:t>: розглянуто</w:t>
      </w:r>
      <w:r w:rsidR="008D62F4" w:rsidRPr="008D62F4">
        <w:rPr>
          <w:lang w:val="uk-UA"/>
        </w:rPr>
        <w:t xml:space="preserve"> </w:t>
      </w:r>
      <w:r w:rsidR="00F72BDE" w:rsidRPr="00F72BDE">
        <w:rPr>
          <w:rFonts w:ascii="Times New Roman" w:hAnsi="Times New Roman"/>
          <w:sz w:val="24"/>
          <w:lang w:val="uk-UA"/>
        </w:rPr>
        <w:t xml:space="preserve">основні теорії походження виховання у світі; історично обґрунтовано етапи зародження педагогічної думки в державах Стародавнього Світу; проаналізовано розвиток школи, виховання і педагогічних ідей у середньовічній Європі, в епоху </w:t>
      </w:r>
      <w:r w:rsidR="00F72BDE" w:rsidRPr="00F72BDE">
        <w:rPr>
          <w:rFonts w:ascii="Times New Roman" w:hAnsi="Times New Roman"/>
          <w:sz w:val="24"/>
          <w:lang w:val="uk-UA"/>
        </w:rPr>
        <w:lastRenderedPageBreak/>
        <w:t>Відродження та Реформації; розглянута педагогічна система Яна Амоса Коменського; надано оцінку педагогічним ідеям у Європі XVII</w:t>
      </w:r>
      <w:r w:rsidR="00F3057A" w:rsidRPr="00F3057A">
        <w:rPr>
          <w:rFonts w:ascii="Times New Roman" w:hAnsi="Times New Roman"/>
          <w:sz w:val="24"/>
          <w:lang w:val="uk-UA"/>
        </w:rPr>
        <w:t xml:space="preserve"> — </w:t>
      </w:r>
      <w:r w:rsidR="00F72BDE" w:rsidRPr="00F72BDE">
        <w:rPr>
          <w:rFonts w:ascii="Times New Roman" w:hAnsi="Times New Roman"/>
          <w:sz w:val="24"/>
          <w:lang w:val="uk-UA"/>
        </w:rPr>
        <w:t>XVIII ст., у зарубіжних країнах у XIX ст.; приділено увагу ідеям реформаторської педагогіки зарубіжних країн у кінці XIX — XX ст.</w:t>
      </w:r>
    </w:p>
    <w:p w14:paraId="2C179E47" w14:textId="26BFF863" w:rsidR="00E67637" w:rsidRPr="00EC7448" w:rsidRDefault="00BA0767" w:rsidP="00816316">
      <w:pPr>
        <w:shd w:val="clear" w:color="auto" w:fill="FFFFFF"/>
        <w:autoSpaceDE w:val="0"/>
        <w:autoSpaceDN w:val="0"/>
        <w:adjustRightInd w:val="0"/>
        <w:spacing w:after="0" w:line="240" w:lineRule="auto"/>
        <w:ind w:firstLine="567"/>
        <w:jc w:val="both"/>
        <w:rPr>
          <w:rFonts w:ascii="Times New Roman" w:hAnsi="Times New Roman"/>
          <w:sz w:val="24"/>
          <w:szCs w:val="23"/>
          <w:lang w:val="uk-UA"/>
        </w:rPr>
      </w:pPr>
      <w:r w:rsidRPr="00E67637">
        <w:rPr>
          <w:rFonts w:ascii="Times New Roman" w:hAnsi="Times New Roman"/>
          <w:sz w:val="24"/>
          <w:szCs w:val="23"/>
          <w:lang w:val="uk-UA"/>
        </w:rPr>
        <w:t xml:space="preserve">У </w:t>
      </w:r>
      <w:r w:rsidRPr="00E67637">
        <w:rPr>
          <w:rFonts w:ascii="Times New Roman" w:hAnsi="Times New Roman"/>
          <w:i/>
          <w:iCs/>
          <w:sz w:val="24"/>
          <w:szCs w:val="23"/>
          <w:lang w:val="uk-UA"/>
        </w:rPr>
        <w:t>другому модулі</w:t>
      </w:r>
      <w:r w:rsidRPr="00E67637">
        <w:rPr>
          <w:rFonts w:ascii="Times New Roman" w:hAnsi="Times New Roman"/>
          <w:sz w:val="24"/>
          <w:szCs w:val="23"/>
          <w:lang w:val="uk-UA"/>
        </w:rPr>
        <w:t xml:space="preserve"> розглядаються</w:t>
      </w:r>
      <w:r w:rsidR="00816316">
        <w:rPr>
          <w:rFonts w:ascii="Times New Roman" w:hAnsi="Times New Roman"/>
          <w:sz w:val="24"/>
          <w:szCs w:val="23"/>
          <w:lang w:val="uk-UA"/>
        </w:rPr>
        <w:t xml:space="preserve"> </w:t>
      </w:r>
      <w:r w:rsidR="00816316" w:rsidRPr="00816316">
        <w:rPr>
          <w:rFonts w:ascii="Times New Roman" w:hAnsi="Times New Roman"/>
          <w:i/>
          <w:iCs/>
          <w:sz w:val="24"/>
          <w:szCs w:val="23"/>
          <w:lang w:val="uk-UA"/>
        </w:rPr>
        <w:t>педагогічні ідеї української школи і педагогіки</w:t>
      </w:r>
      <w:r w:rsidRPr="00E67637">
        <w:rPr>
          <w:rFonts w:ascii="Times New Roman" w:hAnsi="Times New Roman"/>
          <w:sz w:val="24"/>
          <w:szCs w:val="23"/>
          <w:lang w:val="uk-UA"/>
        </w:rPr>
        <w:t>:</w:t>
      </w:r>
      <w:r w:rsidR="00E67637">
        <w:rPr>
          <w:rFonts w:ascii="Times New Roman" w:hAnsi="Times New Roman"/>
          <w:sz w:val="24"/>
          <w:szCs w:val="23"/>
          <w:lang w:val="uk-UA"/>
        </w:rPr>
        <w:t xml:space="preserve"> </w:t>
      </w:r>
      <w:r w:rsidR="00816316">
        <w:rPr>
          <w:rFonts w:ascii="Times New Roman" w:hAnsi="Times New Roman"/>
          <w:sz w:val="24"/>
          <w:szCs w:val="23"/>
          <w:lang w:val="uk-UA"/>
        </w:rPr>
        <w:t>визначено особливості в</w:t>
      </w:r>
      <w:r w:rsidR="00816316" w:rsidRPr="00816316">
        <w:rPr>
          <w:rFonts w:ascii="Times New Roman" w:hAnsi="Times New Roman"/>
          <w:sz w:val="24"/>
          <w:szCs w:val="23"/>
          <w:lang w:val="uk-UA"/>
        </w:rPr>
        <w:t>ихованн</w:t>
      </w:r>
      <w:r w:rsidR="00816316">
        <w:rPr>
          <w:rFonts w:ascii="Times New Roman" w:hAnsi="Times New Roman"/>
          <w:sz w:val="24"/>
          <w:szCs w:val="23"/>
          <w:lang w:val="uk-UA"/>
        </w:rPr>
        <w:t>я</w:t>
      </w:r>
      <w:r w:rsidR="00816316" w:rsidRPr="00816316">
        <w:rPr>
          <w:rFonts w:ascii="Times New Roman" w:hAnsi="Times New Roman"/>
          <w:sz w:val="24"/>
          <w:szCs w:val="23"/>
          <w:lang w:val="uk-UA"/>
        </w:rPr>
        <w:t xml:space="preserve"> і педагогічн</w:t>
      </w:r>
      <w:r w:rsidR="00816316">
        <w:rPr>
          <w:rFonts w:ascii="Times New Roman" w:hAnsi="Times New Roman"/>
          <w:sz w:val="24"/>
          <w:szCs w:val="23"/>
          <w:lang w:val="uk-UA"/>
        </w:rPr>
        <w:t>ої</w:t>
      </w:r>
      <w:r w:rsidR="00816316" w:rsidRPr="00816316">
        <w:rPr>
          <w:rFonts w:ascii="Times New Roman" w:hAnsi="Times New Roman"/>
          <w:sz w:val="24"/>
          <w:szCs w:val="23"/>
          <w:lang w:val="uk-UA"/>
        </w:rPr>
        <w:t xml:space="preserve"> думк</w:t>
      </w:r>
      <w:r w:rsidR="00816316">
        <w:rPr>
          <w:rFonts w:ascii="Times New Roman" w:hAnsi="Times New Roman"/>
          <w:sz w:val="24"/>
          <w:szCs w:val="23"/>
          <w:lang w:val="uk-UA"/>
        </w:rPr>
        <w:t>и</w:t>
      </w:r>
      <w:r w:rsidR="00816316" w:rsidRPr="00816316">
        <w:rPr>
          <w:rFonts w:ascii="Times New Roman" w:hAnsi="Times New Roman"/>
          <w:sz w:val="24"/>
          <w:szCs w:val="23"/>
          <w:lang w:val="uk-UA"/>
        </w:rPr>
        <w:t xml:space="preserve"> Київської Русі</w:t>
      </w:r>
      <w:r w:rsidR="00816316">
        <w:rPr>
          <w:rFonts w:ascii="Times New Roman" w:hAnsi="Times New Roman"/>
          <w:sz w:val="24"/>
          <w:szCs w:val="23"/>
          <w:lang w:val="uk-UA"/>
        </w:rPr>
        <w:t>; проаналізовано</w:t>
      </w:r>
      <w:r w:rsidR="00816316" w:rsidRPr="00816316">
        <w:rPr>
          <w:rFonts w:ascii="Times New Roman" w:hAnsi="Times New Roman"/>
          <w:sz w:val="24"/>
          <w:szCs w:val="23"/>
          <w:lang w:val="uk-UA"/>
        </w:rPr>
        <w:t xml:space="preserve"> </w:t>
      </w:r>
      <w:r w:rsidR="00816316">
        <w:rPr>
          <w:rFonts w:ascii="Times New Roman" w:hAnsi="Times New Roman"/>
          <w:sz w:val="24"/>
          <w:szCs w:val="23"/>
          <w:lang w:val="uk-UA"/>
        </w:rPr>
        <w:t>в</w:t>
      </w:r>
      <w:r w:rsidR="00816316" w:rsidRPr="00816316">
        <w:rPr>
          <w:rFonts w:ascii="Times New Roman" w:hAnsi="Times New Roman"/>
          <w:sz w:val="24"/>
          <w:szCs w:val="23"/>
          <w:lang w:val="uk-UA"/>
        </w:rPr>
        <w:t>иникнення й розвиток письма у східних слов’ян</w:t>
      </w:r>
      <w:r w:rsidR="00816316">
        <w:rPr>
          <w:rFonts w:ascii="Times New Roman" w:hAnsi="Times New Roman"/>
          <w:sz w:val="24"/>
          <w:szCs w:val="23"/>
          <w:lang w:val="uk-UA"/>
        </w:rPr>
        <w:t xml:space="preserve">; акцентовано увагу на розвитку </w:t>
      </w:r>
      <w:r w:rsidR="00816316" w:rsidRPr="00816316">
        <w:rPr>
          <w:rFonts w:ascii="Times New Roman" w:hAnsi="Times New Roman"/>
          <w:sz w:val="24"/>
          <w:szCs w:val="23"/>
          <w:lang w:val="uk-UA"/>
        </w:rPr>
        <w:t>шкільництва в Галицько-Волинській державі</w:t>
      </w:r>
      <w:r w:rsidR="00816316">
        <w:rPr>
          <w:rFonts w:ascii="Times New Roman" w:hAnsi="Times New Roman"/>
          <w:sz w:val="24"/>
          <w:szCs w:val="23"/>
          <w:lang w:val="uk-UA"/>
        </w:rPr>
        <w:t xml:space="preserve">; обґрунтовано розвиток педагогічних ідей в Україні </w:t>
      </w:r>
      <w:r w:rsidR="00816316" w:rsidRPr="00816316">
        <w:rPr>
          <w:rFonts w:ascii="Times New Roman" w:hAnsi="Times New Roman"/>
          <w:sz w:val="24"/>
          <w:szCs w:val="23"/>
          <w:lang w:val="uk-UA"/>
        </w:rPr>
        <w:t>у другій половині XIX — на початку XX ст.</w:t>
      </w:r>
      <w:r w:rsidR="00816316">
        <w:rPr>
          <w:rFonts w:ascii="Times New Roman" w:hAnsi="Times New Roman"/>
          <w:sz w:val="24"/>
          <w:szCs w:val="23"/>
          <w:lang w:val="uk-UA"/>
        </w:rPr>
        <w:t>; з’ясована специфіку р</w:t>
      </w:r>
      <w:r w:rsidR="00816316" w:rsidRPr="00816316">
        <w:rPr>
          <w:rFonts w:ascii="Times New Roman" w:hAnsi="Times New Roman"/>
          <w:sz w:val="24"/>
          <w:szCs w:val="23"/>
          <w:lang w:val="uk-UA"/>
        </w:rPr>
        <w:t>озвит</w:t>
      </w:r>
      <w:r w:rsidR="00816316">
        <w:rPr>
          <w:rFonts w:ascii="Times New Roman" w:hAnsi="Times New Roman"/>
          <w:sz w:val="24"/>
          <w:szCs w:val="23"/>
          <w:lang w:val="uk-UA"/>
        </w:rPr>
        <w:t>ку</w:t>
      </w:r>
      <w:r w:rsidR="00816316" w:rsidRPr="00816316">
        <w:rPr>
          <w:rFonts w:ascii="Times New Roman" w:hAnsi="Times New Roman"/>
          <w:sz w:val="24"/>
          <w:szCs w:val="23"/>
          <w:lang w:val="uk-UA"/>
        </w:rPr>
        <w:t xml:space="preserve"> освіти на Правобережній та Західній Україні</w:t>
      </w:r>
      <w:r w:rsidR="00816316">
        <w:rPr>
          <w:rFonts w:ascii="Times New Roman" w:hAnsi="Times New Roman"/>
          <w:sz w:val="24"/>
          <w:szCs w:val="23"/>
          <w:lang w:val="uk-UA"/>
        </w:rPr>
        <w:t>, на</w:t>
      </w:r>
      <w:r w:rsidR="00816316" w:rsidRPr="00816316">
        <w:rPr>
          <w:rFonts w:ascii="Times New Roman" w:hAnsi="Times New Roman"/>
          <w:sz w:val="24"/>
          <w:szCs w:val="23"/>
          <w:lang w:val="uk-UA"/>
        </w:rPr>
        <w:t xml:space="preserve"> територіях </w:t>
      </w:r>
      <w:proofErr w:type="spellStart"/>
      <w:r w:rsidR="00816316" w:rsidRPr="00816316">
        <w:rPr>
          <w:rFonts w:ascii="Times New Roman" w:hAnsi="Times New Roman"/>
          <w:sz w:val="24"/>
          <w:szCs w:val="23"/>
          <w:lang w:val="uk-UA"/>
        </w:rPr>
        <w:t>підросійської</w:t>
      </w:r>
      <w:proofErr w:type="spellEnd"/>
      <w:r w:rsidR="00816316" w:rsidRPr="00816316">
        <w:rPr>
          <w:rFonts w:ascii="Times New Roman" w:hAnsi="Times New Roman"/>
          <w:sz w:val="24"/>
          <w:szCs w:val="23"/>
          <w:lang w:val="uk-UA"/>
        </w:rPr>
        <w:t xml:space="preserve"> України</w:t>
      </w:r>
      <w:r w:rsidR="00816316">
        <w:rPr>
          <w:rFonts w:ascii="Times New Roman" w:hAnsi="Times New Roman"/>
          <w:sz w:val="24"/>
          <w:szCs w:val="23"/>
          <w:lang w:val="uk-UA"/>
        </w:rPr>
        <w:t xml:space="preserve">, </w:t>
      </w:r>
      <w:r w:rsidR="00816316" w:rsidRPr="00816316">
        <w:rPr>
          <w:rFonts w:ascii="Times New Roman" w:hAnsi="Times New Roman"/>
          <w:sz w:val="24"/>
          <w:szCs w:val="23"/>
          <w:lang w:val="uk-UA"/>
        </w:rPr>
        <w:t>на західноукраїнських землях</w:t>
      </w:r>
      <w:r w:rsidR="00816316">
        <w:rPr>
          <w:rFonts w:ascii="Times New Roman" w:hAnsi="Times New Roman"/>
          <w:sz w:val="24"/>
          <w:szCs w:val="23"/>
          <w:lang w:val="uk-UA"/>
        </w:rPr>
        <w:t>; узагальнено р</w:t>
      </w:r>
      <w:r w:rsidR="00816316" w:rsidRPr="00816316">
        <w:rPr>
          <w:rFonts w:ascii="Times New Roman" w:hAnsi="Times New Roman"/>
          <w:sz w:val="24"/>
          <w:szCs w:val="23"/>
          <w:lang w:val="uk-UA"/>
        </w:rPr>
        <w:t>озвиток української педагогічної науки у XX ст.</w:t>
      </w:r>
      <w:r w:rsidR="00816316">
        <w:rPr>
          <w:rFonts w:ascii="Times New Roman" w:hAnsi="Times New Roman"/>
          <w:sz w:val="24"/>
          <w:szCs w:val="23"/>
          <w:lang w:val="uk-UA"/>
        </w:rPr>
        <w:t xml:space="preserve">; визначено ідеї </w:t>
      </w:r>
      <w:r w:rsidR="00816316" w:rsidRPr="00816316">
        <w:rPr>
          <w:rFonts w:ascii="Times New Roman" w:hAnsi="Times New Roman"/>
          <w:sz w:val="24"/>
          <w:szCs w:val="23"/>
          <w:lang w:val="uk-UA"/>
        </w:rPr>
        <w:t>національної системи виховання, школи і педагогіки в період становлення незалежної України у кінці XX—початку XXI ст.</w:t>
      </w:r>
    </w:p>
    <w:p w14:paraId="1B922AC0" w14:textId="77777777" w:rsidR="00EC7448" w:rsidRPr="00106229" w:rsidRDefault="00EC7448" w:rsidP="00EC7448">
      <w:pPr>
        <w:spacing w:after="0" w:line="240" w:lineRule="auto"/>
        <w:ind w:firstLine="567"/>
        <w:jc w:val="both"/>
        <w:rPr>
          <w:rFonts w:ascii="Times New Roman" w:hAnsi="Times New Roman"/>
          <w:b/>
          <w:sz w:val="24"/>
          <w:szCs w:val="24"/>
          <w:lang w:val="uk-UA"/>
        </w:rPr>
      </w:pPr>
    </w:p>
    <w:p w14:paraId="6AA39F4B" w14:textId="1DB033FB" w:rsidR="00BA0767" w:rsidRDefault="00BA0767" w:rsidP="00F15294">
      <w:pPr>
        <w:pStyle w:val="Default"/>
        <w:jc w:val="both"/>
        <w:rPr>
          <w:b/>
          <w:color w:val="auto"/>
          <w:lang w:val="uk-UA"/>
        </w:rPr>
      </w:pPr>
      <w:r w:rsidRPr="00106229">
        <w:rPr>
          <w:b/>
          <w:color w:val="auto"/>
          <w:lang w:val="uk-UA"/>
        </w:rPr>
        <w:t>5. Компетентності аспірантів, визначені навчальною дисципліною (освітнім компонентом) «</w:t>
      </w:r>
      <w:r w:rsidR="005F342E" w:rsidRPr="005F342E">
        <w:rPr>
          <w:b/>
          <w:color w:val="auto"/>
          <w:lang w:val="uk-UA"/>
        </w:rPr>
        <w:t>Історія педагогічних ідей: Україна і світ</w:t>
      </w:r>
      <w:r w:rsidRPr="00106229">
        <w:rPr>
          <w:b/>
          <w:color w:val="auto"/>
          <w:lang w:val="uk-UA"/>
        </w:rPr>
        <w:t>»</w:t>
      </w:r>
      <w:r>
        <w:rPr>
          <w:b/>
          <w:color w:val="auto"/>
          <w:lang w:val="uk-UA"/>
        </w:rPr>
        <w:t>.</w:t>
      </w:r>
    </w:p>
    <w:p w14:paraId="474F0DF8" w14:textId="77777777" w:rsidR="00B47EB9" w:rsidRDefault="00B47EB9" w:rsidP="006D6BC5">
      <w:pPr>
        <w:pStyle w:val="Default"/>
        <w:ind w:firstLine="567"/>
        <w:jc w:val="both"/>
        <w:rPr>
          <w:color w:val="auto"/>
          <w:lang w:val="uk-UA"/>
        </w:rPr>
      </w:pPr>
    </w:p>
    <w:p w14:paraId="6EBAE5BE" w14:textId="44B2B5FB" w:rsidR="006D6BC5" w:rsidRPr="006D6BC5" w:rsidRDefault="00BA0767" w:rsidP="006D6BC5">
      <w:pPr>
        <w:pStyle w:val="Default"/>
        <w:ind w:firstLine="567"/>
        <w:jc w:val="both"/>
        <w:rPr>
          <w:b/>
          <w:color w:val="auto"/>
          <w:lang w:val="uk-UA"/>
        </w:rPr>
      </w:pPr>
      <w:r w:rsidRPr="000A2CBB">
        <w:rPr>
          <w:color w:val="auto"/>
          <w:lang w:val="uk-UA"/>
        </w:rPr>
        <w:t xml:space="preserve">Компетентності </w:t>
      </w:r>
      <w:r>
        <w:rPr>
          <w:color w:val="auto"/>
          <w:lang w:val="uk-UA"/>
        </w:rPr>
        <w:t>аспірантів з навчальної дисципліни</w:t>
      </w:r>
      <w:r w:rsidRPr="000A2CBB">
        <w:rPr>
          <w:color w:val="auto"/>
          <w:lang w:val="uk-UA"/>
        </w:rPr>
        <w:t xml:space="preserve"> (</w:t>
      </w:r>
      <w:r>
        <w:rPr>
          <w:color w:val="auto"/>
          <w:lang w:val="uk-UA"/>
        </w:rPr>
        <w:t>освітнього компонента</w:t>
      </w:r>
      <w:r w:rsidRPr="000A2CBB">
        <w:rPr>
          <w:color w:val="auto"/>
          <w:lang w:val="uk-UA"/>
        </w:rPr>
        <w:t>) «</w:t>
      </w:r>
      <w:r w:rsidR="005F342E" w:rsidRPr="005F342E">
        <w:rPr>
          <w:color w:val="auto"/>
          <w:lang w:val="uk-UA"/>
        </w:rPr>
        <w:t>Історія педагогічних ідей: Україна і світ</w:t>
      </w:r>
      <w:r w:rsidRPr="000A2CBB">
        <w:rPr>
          <w:color w:val="auto"/>
          <w:lang w:val="uk-UA"/>
        </w:rPr>
        <w:t xml:space="preserve">» </w:t>
      </w:r>
      <w:r w:rsidRPr="00106229">
        <w:rPr>
          <w:i/>
          <w:color w:val="auto"/>
          <w:lang w:val="uk-UA"/>
        </w:rPr>
        <w:t>базуються</w:t>
      </w:r>
      <w:r w:rsidRPr="00106229">
        <w:rPr>
          <w:color w:val="auto"/>
          <w:lang w:val="uk-UA"/>
        </w:rPr>
        <w:t xml:space="preserve"> на </w:t>
      </w:r>
      <w:r w:rsidRPr="00106229">
        <w:rPr>
          <w:i/>
          <w:color w:val="auto"/>
          <w:lang w:val="uk-UA"/>
        </w:rPr>
        <w:t xml:space="preserve">інтегральній, загальних і фахових </w:t>
      </w:r>
      <w:proofErr w:type="spellStart"/>
      <w:r w:rsidRPr="00106229">
        <w:rPr>
          <w:i/>
          <w:color w:val="auto"/>
          <w:lang w:val="uk-UA"/>
        </w:rPr>
        <w:t>компетентностях</w:t>
      </w:r>
      <w:proofErr w:type="spellEnd"/>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Pr="00106229">
        <w:rPr>
          <w:color w:val="auto"/>
          <w:lang w:val="uk-UA"/>
        </w:rPr>
        <w:t xml:space="preserve"> </w:t>
      </w:r>
      <w:r w:rsidR="006D6BC5">
        <w:rPr>
          <w:color w:val="auto"/>
          <w:lang w:val="uk-UA"/>
        </w:rPr>
        <w:t>«</w:t>
      </w:r>
      <w:r w:rsidR="006D6BC5" w:rsidRPr="006D6BC5">
        <w:rPr>
          <w:lang w:val="uk-UA"/>
        </w:rPr>
        <w:t>Сучасні наукові освітні студії: педагогіка, методика навчання іноземних мов і культур, наукова англійська мова» для здобувачів вищої освіти третього (</w:t>
      </w:r>
      <w:proofErr w:type="spellStart"/>
      <w:r w:rsidR="006D6BC5" w:rsidRPr="006D6BC5">
        <w:rPr>
          <w:lang w:val="uk-UA"/>
        </w:rPr>
        <w:t>освітньо</w:t>
      </w:r>
      <w:proofErr w:type="spellEnd"/>
      <w:r w:rsidR="006D6BC5" w:rsidRPr="006D6BC5">
        <w:rPr>
          <w:lang w:val="uk-UA"/>
        </w:rPr>
        <w:t>-наукового) рівня зі спеціальності 011Освітні, педагогічні науки 01 Освіта:</w:t>
      </w:r>
    </w:p>
    <w:p w14:paraId="330BD681" w14:textId="77777777" w:rsidR="00BA0767" w:rsidRPr="00106229" w:rsidRDefault="00BA0767" w:rsidP="00187187">
      <w:pPr>
        <w:tabs>
          <w:tab w:val="left" w:pos="284"/>
          <w:tab w:val="left" w:pos="567"/>
        </w:tabs>
        <w:spacing w:after="0" w:line="240" w:lineRule="auto"/>
        <w:ind w:firstLine="567"/>
        <w:jc w:val="both"/>
        <w:rPr>
          <w:rFonts w:ascii="Times New Roman" w:hAnsi="Times New Roman"/>
          <w:sz w:val="24"/>
          <w:szCs w:val="24"/>
          <w:lang w:val="uk-UA"/>
        </w:rPr>
      </w:pPr>
    </w:p>
    <w:p w14:paraId="6830D9D1" w14:textId="77777777" w:rsidR="00BA0767" w:rsidRPr="00106229" w:rsidRDefault="00BA0767" w:rsidP="00187187">
      <w:pPr>
        <w:spacing w:after="0" w:line="240" w:lineRule="auto"/>
        <w:ind w:firstLine="567"/>
        <w:jc w:val="both"/>
        <w:rPr>
          <w:rFonts w:ascii="Times New Roman" w:hAnsi="Times New Roman"/>
          <w:i/>
          <w:sz w:val="24"/>
          <w:szCs w:val="28"/>
          <w:lang w:val="uk-UA"/>
        </w:rPr>
      </w:pPr>
      <w:r w:rsidRPr="00106229">
        <w:rPr>
          <w:rFonts w:ascii="Times New Roman" w:hAnsi="Times New Roman"/>
          <w:b/>
          <w:i/>
          <w:sz w:val="24"/>
          <w:szCs w:val="28"/>
          <w:lang w:val="uk-UA" w:eastAsia="uk-UA"/>
        </w:rPr>
        <w:t>Інтегральна компетентність</w:t>
      </w:r>
      <w:r w:rsidRPr="00106229">
        <w:rPr>
          <w:rFonts w:ascii="Times New Roman" w:hAnsi="Times New Roman"/>
          <w:i/>
          <w:sz w:val="24"/>
          <w:szCs w:val="28"/>
          <w:lang w:val="uk-UA"/>
        </w:rPr>
        <w:t xml:space="preserve"> </w:t>
      </w:r>
    </w:p>
    <w:p w14:paraId="53FB0DC1" w14:textId="7B7C71B6" w:rsidR="00BA0767" w:rsidRPr="006D6BC5" w:rsidRDefault="006D6BC5" w:rsidP="006D6BC5">
      <w:pPr>
        <w:spacing w:after="0" w:line="240" w:lineRule="auto"/>
        <w:ind w:firstLine="567"/>
        <w:jc w:val="both"/>
        <w:rPr>
          <w:rFonts w:ascii="Times New Roman" w:hAnsi="Times New Roman"/>
          <w:bCs/>
          <w:sz w:val="24"/>
          <w:szCs w:val="28"/>
          <w:lang w:val="uk-UA" w:eastAsia="uk-UA"/>
        </w:rPr>
      </w:pPr>
      <w:r w:rsidRPr="006D6BC5">
        <w:rPr>
          <w:rFonts w:ascii="Times New Roman" w:hAnsi="Times New Roman"/>
          <w:bCs/>
          <w:sz w:val="24"/>
          <w:szCs w:val="28"/>
          <w:lang w:val="uk-UA" w:eastAsia="uk-UA"/>
        </w:rPr>
        <w:t xml:space="preserve">Здатність розв’язувати проблеми щодо удосконалення наукової та дослідницької діяльності в галузі професійної та дослідницько-інноваційної діяльності; здатність розв’язувати комплексні проблеми в галузі вищої освіти, що передбачає глибоке переосмислення наявних та створення нових цілісних знань із загальної педагогіки, історії педагогіки, </w:t>
      </w:r>
      <w:r w:rsidR="00177BE4">
        <w:rPr>
          <w:rFonts w:ascii="Times New Roman" w:hAnsi="Times New Roman"/>
          <w:bCs/>
          <w:sz w:val="24"/>
          <w:szCs w:val="28"/>
          <w:lang w:val="uk-UA" w:eastAsia="uk-UA"/>
        </w:rPr>
        <w:t>порівняльної педагогіки</w:t>
      </w:r>
      <w:r w:rsidRPr="006D6BC5">
        <w:rPr>
          <w:rFonts w:ascii="Times New Roman" w:hAnsi="Times New Roman"/>
          <w:bCs/>
          <w:sz w:val="24"/>
          <w:szCs w:val="28"/>
          <w:lang w:val="uk-UA" w:eastAsia="uk-UA"/>
        </w:rPr>
        <w:t xml:space="preserve"> і професійної практики викладача закладу вищої освіти, розроблення проектів зі створення відкритих систем вищої освіти. Визначати та вирішувати питання прогностичної діяльності, педагогічної </w:t>
      </w:r>
      <w:proofErr w:type="spellStart"/>
      <w:r w:rsidRPr="006D6BC5">
        <w:rPr>
          <w:rFonts w:ascii="Times New Roman" w:hAnsi="Times New Roman"/>
          <w:bCs/>
          <w:sz w:val="24"/>
          <w:szCs w:val="28"/>
          <w:lang w:val="uk-UA" w:eastAsia="uk-UA"/>
        </w:rPr>
        <w:t>інноватики</w:t>
      </w:r>
      <w:proofErr w:type="spellEnd"/>
      <w:r w:rsidRPr="006D6BC5">
        <w:rPr>
          <w:rFonts w:ascii="Times New Roman" w:hAnsi="Times New Roman"/>
          <w:bCs/>
          <w:sz w:val="24"/>
          <w:szCs w:val="28"/>
          <w:lang w:val="uk-UA" w:eastAsia="uk-UA"/>
        </w:rPr>
        <w:t xml:space="preserve"> у процесі науково-дослідницької і викладацької діяльності.</w:t>
      </w:r>
    </w:p>
    <w:p w14:paraId="2CB705D5" w14:textId="77777777" w:rsidR="006D6BC5" w:rsidRDefault="006D6BC5" w:rsidP="00187187">
      <w:pPr>
        <w:spacing w:after="0" w:line="240" w:lineRule="auto"/>
        <w:ind w:firstLine="567"/>
        <w:jc w:val="both"/>
        <w:rPr>
          <w:rFonts w:ascii="Times New Roman" w:hAnsi="Times New Roman"/>
          <w:b/>
          <w:i/>
          <w:sz w:val="24"/>
          <w:szCs w:val="28"/>
          <w:lang w:val="uk-UA" w:eastAsia="uk-UA"/>
        </w:rPr>
      </w:pPr>
    </w:p>
    <w:p w14:paraId="614B8804" w14:textId="4D0750E3" w:rsidR="00BA0767" w:rsidRPr="00106229" w:rsidRDefault="00BA0767"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t>Загальні компетентності (ЗК)</w:t>
      </w:r>
    </w:p>
    <w:p w14:paraId="07A73ADA" w14:textId="609590A9" w:rsidR="00CE4DDA" w:rsidRPr="002A7A26" w:rsidRDefault="00CE4DDA" w:rsidP="00187187">
      <w:pPr>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ЗК</w:t>
      </w:r>
      <w:r w:rsidRPr="00CE4DDA">
        <w:rPr>
          <w:rFonts w:ascii="Times New Roman" w:hAnsi="Times New Roman"/>
          <w:sz w:val="24"/>
          <w:szCs w:val="28"/>
          <w:lang w:val="uk-UA"/>
        </w:rPr>
        <w:t xml:space="preserve"> </w:t>
      </w:r>
      <w:r>
        <w:rPr>
          <w:rFonts w:ascii="Times New Roman" w:hAnsi="Times New Roman"/>
          <w:sz w:val="24"/>
          <w:szCs w:val="28"/>
          <w:lang w:val="uk-UA"/>
        </w:rPr>
        <w:t xml:space="preserve">1. </w:t>
      </w:r>
      <w:r w:rsidRPr="002A7A26">
        <w:rPr>
          <w:rFonts w:ascii="Times New Roman" w:hAnsi="Times New Roman"/>
          <w:sz w:val="24"/>
          <w:szCs w:val="28"/>
          <w:lang w:val="uk-UA"/>
        </w:rPr>
        <w:t xml:space="preserve">Здатність до осмислення </w:t>
      </w:r>
      <w:proofErr w:type="spellStart"/>
      <w:r w:rsidRPr="002A7A26">
        <w:rPr>
          <w:rFonts w:ascii="Times New Roman" w:hAnsi="Times New Roman"/>
          <w:sz w:val="24"/>
          <w:szCs w:val="28"/>
          <w:lang w:val="uk-UA"/>
        </w:rPr>
        <w:t>філософсько</w:t>
      </w:r>
      <w:proofErr w:type="spellEnd"/>
      <w:r w:rsidRPr="002A7A26">
        <w:rPr>
          <w:rFonts w:ascii="Times New Roman" w:hAnsi="Times New Roman"/>
          <w:sz w:val="24"/>
          <w:szCs w:val="28"/>
          <w:lang w:val="uk-UA"/>
        </w:rPr>
        <w:t>-світоглядних засад, сучасних тенденцій, напрямів і закономірностей розвитку вітчизняної науки в умовах глобалізації й інтернаціоналізації.</w:t>
      </w:r>
    </w:p>
    <w:p w14:paraId="126BD9F1" w14:textId="2E5614BA" w:rsidR="00177BE4" w:rsidRPr="002A7A26" w:rsidRDefault="00177BE4" w:rsidP="00187187">
      <w:pPr>
        <w:spacing w:after="0" w:line="240" w:lineRule="auto"/>
        <w:ind w:firstLine="567"/>
        <w:jc w:val="both"/>
        <w:rPr>
          <w:rFonts w:ascii="Times New Roman" w:hAnsi="Times New Roman"/>
          <w:sz w:val="24"/>
          <w:szCs w:val="28"/>
          <w:lang w:val="uk-UA"/>
        </w:rPr>
      </w:pPr>
      <w:r w:rsidRPr="002A7A26">
        <w:rPr>
          <w:rFonts w:ascii="Times New Roman" w:hAnsi="Times New Roman"/>
          <w:sz w:val="24"/>
          <w:szCs w:val="28"/>
          <w:lang w:val="uk-UA"/>
        </w:rPr>
        <w:t>ЗК 2. Здатність до наукового пізнання, застосування здобутих знань у практичній діяльності на засадах загальної та спеціальної методології.</w:t>
      </w:r>
    </w:p>
    <w:p w14:paraId="12296B3A" w14:textId="5693F4C0" w:rsidR="00BA0767" w:rsidRPr="002A7A26" w:rsidRDefault="00BA0767" w:rsidP="00187187">
      <w:pPr>
        <w:spacing w:after="0" w:line="240" w:lineRule="auto"/>
        <w:ind w:firstLine="567"/>
        <w:jc w:val="both"/>
        <w:rPr>
          <w:rFonts w:ascii="Times New Roman" w:hAnsi="Times New Roman"/>
          <w:sz w:val="24"/>
          <w:szCs w:val="28"/>
          <w:lang w:val="uk-UA"/>
        </w:rPr>
      </w:pPr>
      <w:bookmarkStart w:id="5" w:name="_Hlk49789829"/>
      <w:r w:rsidRPr="002A7A26">
        <w:rPr>
          <w:rFonts w:ascii="Times New Roman" w:hAnsi="Times New Roman"/>
          <w:sz w:val="24"/>
          <w:szCs w:val="28"/>
          <w:lang w:val="uk-UA"/>
        </w:rPr>
        <w:t xml:space="preserve">ЗК 4. </w:t>
      </w:r>
      <w:r w:rsidR="00177BE4" w:rsidRPr="002A7A26">
        <w:rPr>
          <w:rFonts w:ascii="Times New Roman" w:hAnsi="Times New Roman"/>
          <w:sz w:val="24"/>
          <w:szCs w:val="28"/>
          <w:lang w:val="uk-UA"/>
        </w:rPr>
        <w:t>Здатність ініціювати, організовувати та проводити комплексні теоретичні та експериментальні дослідження в галузі науково-дослідницької та інноваційної діяльності, які приводять до отримання нових знань.</w:t>
      </w:r>
    </w:p>
    <w:p w14:paraId="4990EB8D" w14:textId="0207DFB4" w:rsidR="00BA0767" w:rsidRDefault="00BA0767" w:rsidP="00524C52">
      <w:pPr>
        <w:spacing w:after="0" w:line="240" w:lineRule="auto"/>
        <w:ind w:firstLine="567"/>
        <w:jc w:val="both"/>
        <w:rPr>
          <w:rFonts w:ascii="Times New Roman" w:hAnsi="Times New Roman"/>
          <w:sz w:val="24"/>
          <w:szCs w:val="28"/>
          <w:lang w:val="uk-UA"/>
        </w:rPr>
      </w:pPr>
      <w:bookmarkStart w:id="6" w:name="_Hlk49787585"/>
      <w:r w:rsidRPr="002A7A26">
        <w:rPr>
          <w:rFonts w:ascii="Times New Roman" w:hAnsi="Times New Roman"/>
          <w:sz w:val="24"/>
          <w:szCs w:val="28"/>
          <w:lang w:val="uk-UA"/>
        </w:rPr>
        <w:t>ЗК </w:t>
      </w:r>
      <w:bookmarkEnd w:id="6"/>
      <w:r w:rsidR="00524C52">
        <w:rPr>
          <w:rFonts w:ascii="Times New Roman" w:hAnsi="Times New Roman"/>
          <w:sz w:val="24"/>
          <w:szCs w:val="28"/>
          <w:lang w:val="uk-UA"/>
        </w:rPr>
        <w:t>6.</w:t>
      </w:r>
      <w:r w:rsidR="00524C52" w:rsidRPr="00524C52">
        <w:t xml:space="preserve"> </w:t>
      </w:r>
      <w:r w:rsidR="00524C52" w:rsidRPr="00524C52">
        <w:rPr>
          <w:rFonts w:ascii="Times New Roman" w:hAnsi="Times New Roman"/>
          <w:sz w:val="24"/>
          <w:szCs w:val="28"/>
          <w:lang w:val="uk-UA"/>
        </w:rPr>
        <w:t>Здатність до міжкультурної наукової комунікації,</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міжнародного співробітництва, відстоювання власних</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наукових поглядів українською та іноземними мовами в</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академічному середовищі з метою презентації та</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обговорення результатів свого наукового здобутку в усній</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та письмовій формі.</w:t>
      </w:r>
    </w:p>
    <w:p w14:paraId="1E10AE17" w14:textId="4F29D766" w:rsidR="005F342E" w:rsidRPr="00B47EB9" w:rsidRDefault="00524C52" w:rsidP="00524C52">
      <w:pPr>
        <w:spacing w:after="0" w:line="240" w:lineRule="auto"/>
        <w:ind w:firstLine="567"/>
        <w:jc w:val="both"/>
        <w:rPr>
          <w:rFonts w:ascii="Times New Roman" w:hAnsi="Times New Roman"/>
          <w:sz w:val="24"/>
          <w:szCs w:val="28"/>
          <w:lang w:val="uk-UA"/>
        </w:rPr>
      </w:pPr>
      <w:r w:rsidRPr="002A7A26">
        <w:rPr>
          <w:rFonts w:ascii="Times New Roman" w:hAnsi="Times New Roman"/>
          <w:sz w:val="24"/>
          <w:szCs w:val="28"/>
          <w:lang w:val="uk-UA"/>
        </w:rPr>
        <w:t>ЗК </w:t>
      </w:r>
      <w:r>
        <w:rPr>
          <w:rFonts w:ascii="Times New Roman" w:hAnsi="Times New Roman"/>
          <w:sz w:val="24"/>
          <w:szCs w:val="28"/>
          <w:lang w:val="uk-UA"/>
        </w:rPr>
        <w:t>7</w:t>
      </w:r>
      <w:bookmarkEnd w:id="5"/>
      <w:r w:rsidR="005F342E" w:rsidRPr="005F342E">
        <w:rPr>
          <w:rFonts w:ascii="Times New Roman" w:hAnsi="Times New Roman"/>
          <w:sz w:val="24"/>
          <w:szCs w:val="28"/>
          <w:lang w:val="uk-UA"/>
        </w:rPr>
        <w:t>.</w:t>
      </w:r>
      <w:r w:rsidRPr="00524C52">
        <w:t xml:space="preserve"> </w:t>
      </w:r>
      <w:r w:rsidRPr="00524C52">
        <w:rPr>
          <w:rFonts w:ascii="Times New Roman" w:hAnsi="Times New Roman"/>
          <w:sz w:val="24"/>
          <w:szCs w:val="28"/>
          <w:lang w:val="uk-UA"/>
        </w:rPr>
        <w:t>Здатність на основі етичних міркувань спілкуватися</w:t>
      </w:r>
      <w:r>
        <w:rPr>
          <w:rFonts w:ascii="Times New Roman" w:hAnsi="Times New Roman"/>
          <w:sz w:val="24"/>
          <w:szCs w:val="28"/>
          <w:lang w:val="uk-UA"/>
        </w:rPr>
        <w:t xml:space="preserve"> </w:t>
      </w:r>
      <w:r w:rsidRPr="00524C52">
        <w:rPr>
          <w:rFonts w:ascii="Times New Roman" w:hAnsi="Times New Roman"/>
          <w:sz w:val="24"/>
          <w:szCs w:val="28"/>
          <w:lang w:val="uk-UA"/>
        </w:rPr>
        <w:t>з різними цільовими аудиторіями, використовуючи</w:t>
      </w:r>
      <w:r>
        <w:rPr>
          <w:rFonts w:ascii="Times New Roman" w:hAnsi="Times New Roman"/>
          <w:sz w:val="24"/>
          <w:szCs w:val="28"/>
          <w:lang w:val="uk-UA"/>
        </w:rPr>
        <w:t xml:space="preserve"> </w:t>
      </w:r>
      <w:r w:rsidRPr="00524C52">
        <w:rPr>
          <w:rFonts w:ascii="Times New Roman" w:hAnsi="Times New Roman"/>
          <w:sz w:val="24"/>
          <w:szCs w:val="28"/>
          <w:lang w:val="uk-UA"/>
        </w:rPr>
        <w:t>відповідну лексику, методи, техніки, прийоми та стратегії</w:t>
      </w:r>
      <w:r>
        <w:rPr>
          <w:rFonts w:ascii="Times New Roman" w:hAnsi="Times New Roman"/>
          <w:sz w:val="24"/>
          <w:szCs w:val="28"/>
          <w:lang w:val="uk-UA"/>
        </w:rPr>
        <w:t xml:space="preserve"> </w:t>
      </w:r>
      <w:r w:rsidRPr="00524C52">
        <w:rPr>
          <w:rFonts w:ascii="Times New Roman" w:hAnsi="Times New Roman"/>
          <w:sz w:val="24"/>
          <w:szCs w:val="28"/>
          <w:lang w:val="uk-UA"/>
        </w:rPr>
        <w:t>комунікації, мотивувати аудиторію рухатись до спільної</w:t>
      </w:r>
      <w:r>
        <w:rPr>
          <w:rFonts w:ascii="Times New Roman" w:hAnsi="Times New Roman"/>
          <w:sz w:val="24"/>
          <w:szCs w:val="28"/>
          <w:lang w:val="uk-UA"/>
        </w:rPr>
        <w:t xml:space="preserve"> </w:t>
      </w:r>
      <w:r w:rsidRPr="00524C52">
        <w:rPr>
          <w:rFonts w:ascii="Times New Roman" w:hAnsi="Times New Roman"/>
          <w:sz w:val="24"/>
          <w:szCs w:val="28"/>
          <w:lang w:val="uk-UA"/>
        </w:rPr>
        <w:t xml:space="preserve">мети в роботі вітчизняних і міжнародних </w:t>
      </w:r>
      <w:proofErr w:type="spellStart"/>
      <w:r w:rsidRPr="00524C52">
        <w:rPr>
          <w:rFonts w:ascii="Times New Roman" w:hAnsi="Times New Roman"/>
          <w:sz w:val="24"/>
          <w:szCs w:val="28"/>
          <w:lang w:val="uk-UA"/>
        </w:rPr>
        <w:t>науководослідницьких</w:t>
      </w:r>
      <w:proofErr w:type="spellEnd"/>
      <w:r w:rsidRPr="00524C52">
        <w:rPr>
          <w:rFonts w:ascii="Times New Roman" w:hAnsi="Times New Roman"/>
          <w:sz w:val="24"/>
          <w:szCs w:val="28"/>
          <w:lang w:val="uk-UA"/>
        </w:rPr>
        <w:t xml:space="preserve"> колективів у контексті європейської та</w:t>
      </w:r>
      <w:r>
        <w:rPr>
          <w:rFonts w:ascii="Times New Roman" w:hAnsi="Times New Roman"/>
          <w:sz w:val="24"/>
          <w:szCs w:val="28"/>
          <w:lang w:val="uk-UA"/>
        </w:rPr>
        <w:t xml:space="preserve"> </w:t>
      </w:r>
      <w:r w:rsidRPr="00524C52">
        <w:rPr>
          <w:rFonts w:ascii="Times New Roman" w:hAnsi="Times New Roman"/>
          <w:sz w:val="24"/>
          <w:szCs w:val="28"/>
          <w:lang w:val="uk-UA"/>
        </w:rPr>
        <w:t>євроатлантичної інтеграції України</w:t>
      </w:r>
      <w:r>
        <w:rPr>
          <w:rFonts w:ascii="Times New Roman" w:hAnsi="Times New Roman"/>
          <w:sz w:val="24"/>
          <w:szCs w:val="28"/>
          <w:lang w:val="uk-UA"/>
        </w:rPr>
        <w:t>.</w:t>
      </w:r>
    </w:p>
    <w:p w14:paraId="6317E5C2" w14:textId="77777777" w:rsidR="00F3057A" w:rsidRDefault="00F3057A" w:rsidP="00524C52">
      <w:pPr>
        <w:spacing w:after="0" w:line="240" w:lineRule="auto"/>
        <w:jc w:val="both"/>
        <w:rPr>
          <w:rFonts w:ascii="Times New Roman" w:hAnsi="Times New Roman"/>
          <w:b/>
          <w:i/>
          <w:sz w:val="24"/>
          <w:szCs w:val="28"/>
          <w:lang w:val="uk-UA" w:eastAsia="uk-UA"/>
        </w:rPr>
      </w:pPr>
    </w:p>
    <w:p w14:paraId="75BBD757" w14:textId="5E439E2C" w:rsidR="00BA0767" w:rsidRPr="00106229" w:rsidRDefault="00BA0767"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t>Фахові компетентності (ФК)</w:t>
      </w:r>
    </w:p>
    <w:p w14:paraId="643F9378" w14:textId="0669AB86" w:rsidR="00524C52" w:rsidRPr="00524C52" w:rsidRDefault="00BA0767" w:rsidP="00524C52">
      <w:pPr>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ФК </w:t>
      </w:r>
      <w:r w:rsidR="00524C52">
        <w:rPr>
          <w:rFonts w:ascii="Times New Roman" w:hAnsi="Times New Roman"/>
          <w:sz w:val="24"/>
          <w:szCs w:val="28"/>
          <w:lang w:val="uk-UA"/>
        </w:rPr>
        <w:t>1</w:t>
      </w:r>
      <w:r w:rsidR="002A7A26" w:rsidRPr="002A7A26">
        <w:rPr>
          <w:rFonts w:ascii="Times New Roman" w:hAnsi="Times New Roman"/>
          <w:sz w:val="24"/>
          <w:szCs w:val="28"/>
          <w:lang w:val="uk-UA"/>
        </w:rPr>
        <w:t>.</w:t>
      </w:r>
      <w:r w:rsidR="00524C52" w:rsidRPr="00524C52">
        <w:t xml:space="preserve"> </w:t>
      </w:r>
      <w:r w:rsidR="00524C52" w:rsidRPr="00524C52">
        <w:rPr>
          <w:rFonts w:ascii="Times New Roman" w:hAnsi="Times New Roman"/>
          <w:sz w:val="24"/>
          <w:szCs w:val="28"/>
          <w:lang w:val="uk-UA"/>
        </w:rPr>
        <w:t>Набуття концептуальних та методологічних знань</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у галузі</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освітніх наук, зокрема засвоєння основних</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 xml:space="preserve">концепцій, теорій, </w:t>
      </w:r>
      <w:proofErr w:type="spellStart"/>
      <w:r w:rsidR="00524C52" w:rsidRPr="00524C52">
        <w:rPr>
          <w:rFonts w:ascii="Times New Roman" w:hAnsi="Times New Roman"/>
          <w:sz w:val="24"/>
          <w:szCs w:val="28"/>
          <w:lang w:val="uk-UA"/>
        </w:rPr>
        <w:t>методик</w:t>
      </w:r>
      <w:proofErr w:type="spellEnd"/>
      <w:r w:rsidR="00524C52" w:rsidRPr="00524C52">
        <w:rPr>
          <w:rFonts w:ascii="Times New Roman" w:hAnsi="Times New Roman"/>
          <w:sz w:val="24"/>
          <w:szCs w:val="28"/>
          <w:lang w:val="uk-UA"/>
        </w:rPr>
        <w:t>, технологій, розуміння</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 xml:space="preserve">теоретичних і практичних </w:t>
      </w:r>
      <w:r w:rsidR="00524C52" w:rsidRPr="00524C52">
        <w:rPr>
          <w:rFonts w:ascii="Times New Roman" w:hAnsi="Times New Roman"/>
          <w:sz w:val="24"/>
          <w:szCs w:val="28"/>
          <w:lang w:val="uk-UA"/>
        </w:rPr>
        <w:lastRenderedPageBreak/>
        <w:t>проблем, історії розвитку та</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сучасного стану наукових знань про систему освіти,</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оволодіння термінологією з напряму наукового</w:t>
      </w:r>
      <w:r w:rsidR="00524C52">
        <w:rPr>
          <w:rFonts w:ascii="Times New Roman" w:hAnsi="Times New Roman"/>
          <w:sz w:val="24"/>
          <w:szCs w:val="28"/>
          <w:lang w:val="uk-UA"/>
        </w:rPr>
        <w:t xml:space="preserve"> </w:t>
      </w:r>
      <w:r w:rsidR="00524C52" w:rsidRPr="00524C52">
        <w:rPr>
          <w:rFonts w:ascii="Times New Roman" w:hAnsi="Times New Roman"/>
          <w:sz w:val="24"/>
          <w:szCs w:val="28"/>
          <w:lang w:val="uk-UA"/>
        </w:rPr>
        <w:t>дослідження</w:t>
      </w:r>
    </w:p>
    <w:p w14:paraId="5C7FB310" w14:textId="045FEB9D" w:rsidR="00524C52" w:rsidRDefault="00524C52" w:rsidP="00524C52">
      <w:pPr>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ФК </w:t>
      </w:r>
      <w:r>
        <w:rPr>
          <w:rFonts w:ascii="Times New Roman" w:hAnsi="Times New Roman"/>
          <w:sz w:val="24"/>
          <w:szCs w:val="28"/>
          <w:lang w:val="uk-UA"/>
        </w:rPr>
        <w:t>4</w:t>
      </w:r>
      <w:r w:rsidRPr="002A7A26">
        <w:rPr>
          <w:rFonts w:ascii="Times New Roman" w:hAnsi="Times New Roman"/>
          <w:sz w:val="24"/>
          <w:szCs w:val="28"/>
          <w:lang w:val="uk-UA"/>
        </w:rPr>
        <w:t>.</w:t>
      </w:r>
      <w:r w:rsidRPr="00524C52">
        <w:t xml:space="preserve"> </w:t>
      </w:r>
      <w:r w:rsidRPr="00524C52">
        <w:rPr>
          <w:rFonts w:ascii="Times New Roman" w:hAnsi="Times New Roman"/>
          <w:sz w:val="24"/>
          <w:szCs w:val="28"/>
          <w:lang w:val="uk-UA"/>
        </w:rPr>
        <w:t>Здатність розв’язувати широке коло проблем і</w:t>
      </w:r>
      <w:r>
        <w:rPr>
          <w:rFonts w:ascii="Times New Roman" w:hAnsi="Times New Roman"/>
          <w:sz w:val="24"/>
          <w:szCs w:val="28"/>
          <w:lang w:val="uk-UA"/>
        </w:rPr>
        <w:t xml:space="preserve"> </w:t>
      </w:r>
      <w:r w:rsidRPr="00524C52">
        <w:rPr>
          <w:rFonts w:ascii="Times New Roman" w:hAnsi="Times New Roman"/>
          <w:sz w:val="24"/>
          <w:szCs w:val="28"/>
          <w:lang w:val="uk-UA"/>
        </w:rPr>
        <w:t>завдань у педагогічній галузі на основі розуміння</w:t>
      </w:r>
      <w:r>
        <w:rPr>
          <w:rFonts w:ascii="Times New Roman" w:hAnsi="Times New Roman"/>
          <w:sz w:val="24"/>
          <w:szCs w:val="28"/>
          <w:lang w:val="uk-UA"/>
        </w:rPr>
        <w:t xml:space="preserve"> </w:t>
      </w:r>
      <w:r w:rsidRPr="00524C52">
        <w:rPr>
          <w:rFonts w:ascii="Times New Roman" w:hAnsi="Times New Roman"/>
          <w:sz w:val="24"/>
          <w:szCs w:val="28"/>
          <w:lang w:val="uk-UA"/>
        </w:rPr>
        <w:t>природи їх виникнення, чинників впливу, динаміки</w:t>
      </w:r>
      <w:r>
        <w:rPr>
          <w:rFonts w:ascii="Times New Roman" w:hAnsi="Times New Roman"/>
          <w:sz w:val="24"/>
          <w:szCs w:val="28"/>
          <w:lang w:val="uk-UA"/>
        </w:rPr>
        <w:t xml:space="preserve"> </w:t>
      </w:r>
      <w:r w:rsidRPr="00524C52">
        <w:rPr>
          <w:rFonts w:ascii="Times New Roman" w:hAnsi="Times New Roman"/>
          <w:sz w:val="24"/>
          <w:szCs w:val="28"/>
          <w:lang w:val="uk-UA"/>
        </w:rPr>
        <w:t>розвитку з використанням теоретичних та</w:t>
      </w:r>
      <w:r>
        <w:rPr>
          <w:rFonts w:ascii="Times New Roman" w:hAnsi="Times New Roman"/>
          <w:sz w:val="24"/>
          <w:szCs w:val="28"/>
          <w:lang w:val="uk-UA"/>
        </w:rPr>
        <w:t xml:space="preserve"> </w:t>
      </w:r>
      <w:r w:rsidRPr="00524C52">
        <w:rPr>
          <w:rFonts w:ascii="Times New Roman" w:hAnsi="Times New Roman"/>
          <w:sz w:val="24"/>
          <w:szCs w:val="28"/>
          <w:lang w:val="uk-UA"/>
        </w:rPr>
        <w:t>експериментальних методів наукового дослідження;</w:t>
      </w:r>
      <w:r>
        <w:rPr>
          <w:rFonts w:ascii="Times New Roman" w:hAnsi="Times New Roman"/>
          <w:sz w:val="24"/>
          <w:szCs w:val="28"/>
          <w:lang w:val="uk-UA"/>
        </w:rPr>
        <w:t xml:space="preserve"> </w:t>
      </w:r>
      <w:r w:rsidRPr="00524C52">
        <w:rPr>
          <w:rFonts w:ascii="Times New Roman" w:hAnsi="Times New Roman"/>
          <w:sz w:val="24"/>
          <w:szCs w:val="28"/>
          <w:lang w:val="uk-UA"/>
        </w:rPr>
        <w:t>переосмислювати й удосконалювати вже існуючі знання і</w:t>
      </w:r>
      <w:r>
        <w:rPr>
          <w:rFonts w:ascii="Times New Roman" w:hAnsi="Times New Roman"/>
          <w:sz w:val="24"/>
          <w:szCs w:val="28"/>
          <w:lang w:val="uk-UA"/>
        </w:rPr>
        <w:t xml:space="preserve"> </w:t>
      </w:r>
      <w:r w:rsidRPr="00524C52">
        <w:rPr>
          <w:rFonts w:ascii="Times New Roman" w:hAnsi="Times New Roman"/>
          <w:sz w:val="24"/>
          <w:szCs w:val="28"/>
          <w:lang w:val="uk-UA"/>
        </w:rPr>
        <w:t>професійну практику.</w:t>
      </w:r>
    </w:p>
    <w:p w14:paraId="43C475B6" w14:textId="5B5F0FB0" w:rsidR="00524C52" w:rsidRDefault="00524C52" w:rsidP="00524C52">
      <w:pPr>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ФК </w:t>
      </w:r>
      <w:r>
        <w:rPr>
          <w:rFonts w:ascii="Times New Roman" w:hAnsi="Times New Roman"/>
          <w:sz w:val="24"/>
          <w:szCs w:val="28"/>
          <w:lang w:val="uk-UA"/>
        </w:rPr>
        <w:t>6</w:t>
      </w:r>
      <w:r w:rsidRPr="002A7A26">
        <w:rPr>
          <w:rFonts w:ascii="Times New Roman" w:hAnsi="Times New Roman"/>
          <w:sz w:val="24"/>
          <w:szCs w:val="28"/>
          <w:lang w:val="uk-UA"/>
        </w:rPr>
        <w:t>.</w:t>
      </w:r>
      <w:r w:rsidRPr="00524C52">
        <w:t xml:space="preserve"> </w:t>
      </w:r>
      <w:r w:rsidRPr="00524C52">
        <w:rPr>
          <w:rFonts w:ascii="Times New Roman" w:hAnsi="Times New Roman"/>
          <w:sz w:val="24"/>
          <w:szCs w:val="28"/>
          <w:lang w:val="uk-UA"/>
        </w:rPr>
        <w:t>Здатність формулювати фундаментальну наукову</w:t>
      </w:r>
      <w:r>
        <w:rPr>
          <w:rFonts w:ascii="Times New Roman" w:hAnsi="Times New Roman"/>
          <w:sz w:val="24"/>
          <w:szCs w:val="28"/>
          <w:lang w:val="uk-UA"/>
        </w:rPr>
        <w:t xml:space="preserve"> </w:t>
      </w:r>
      <w:r w:rsidRPr="00524C52">
        <w:rPr>
          <w:rFonts w:ascii="Times New Roman" w:hAnsi="Times New Roman"/>
          <w:sz w:val="24"/>
          <w:szCs w:val="28"/>
          <w:lang w:val="uk-UA"/>
        </w:rPr>
        <w:t>проблему в галузі освіти (педагогіка, методика навчання</w:t>
      </w:r>
      <w:r>
        <w:rPr>
          <w:rFonts w:ascii="Times New Roman" w:hAnsi="Times New Roman"/>
          <w:sz w:val="24"/>
          <w:szCs w:val="28"/>
          <w:lang w:val="uk-UA"/>
        </w:rPr>
        <w:t xml:space="preserve"> </w:t>
      </w:r>
      <w:r w:rsidRPr="00524C52">
        <w:rPr>
          <w:rFonts w:ascii="Times New Roman" w:hAnsi="Times New Roman"/>
          <w:sz w:val="24"/>
          <w:szCs w:val="28"/>
          <w:lang w:val="uk-UA"/>
        </w:rPr>
        <w:t>іноземних мов і культур), робочі гіпотези досліджуваної</w:t>
      </w:r>
      <w:r>
        <w:rPr>
          <w:rFonts w:ascii="Times New Roman" w:hAnsi="Times New Roman"/>
          <w:sz w:val="24"/>
          <w:szCs w:val="28"/>
          <w:lang w:val="uk-UA"/>
        </w:rPr>
        <w:t xml:space="preserve"> </w:t>
      </w:r>
      <w:r w:rsidRPr="00524C52">
        <w:rPr>
          <w:rFonts w:ascii="Times New Roman" w:hAnsi="Times New Roman"/>
          <w:sz w:val="24"/>
          <w:szCs w:val="28"/>
          <w:lang w:val="uk-UA"/>
        </w:rPr>
        <w:t>проблеми, що передбачає глибоке переосмислення</w:t>
      </w:r>
      <w:r>
        <w:rPr>
          <w:rFonts w:ascii="Times New Roman" w:hAnsi="Times New Roman"/>
          <w:sz w:val="24"/>
          <w:szCs w:val="28"/>
          <w:lang w:val="uk-UA"/>
        </w:rPr>
        <w:t xml:space="preserve"> </w:t>
      </w:r>
      <w:r w:rsidRPr="00524C52">
        <w:rPr>
          <w:rFonts w:ascii="Times New Roman" w:hAnsi="Times New Roman"/>
          <w:sz w:val="24"/>
          <w:szCs w:val="28"/>
          <w:lang w:val="uk-UA"/>
        </w:rPr>
        <w:t>наявних і створення нових цілісних знань та/або</w:t>
      </w:r>
      <w:r>
        <w:rPr>
          <w:rFonts w:ascii="Times New Roman" w:hAnsi="Times New Roman"/>
          <w:sz w:val="24"/>
          <w:szCs w:val="28"/>
          <w:lang w:val="uk-UA"/>
        </w:rPr>
        <w:t xml:space="preserve"> </w:t>
      </w:r>
      <w:r w:rsidRPr="00524C52">
        <w:rPr>
          <w:rFonts w:ascii="Times New Roman" w:hAnsi="Times New Roman"/>
          <w:sz w:val="24"/>
          <w:szCs w:val="28"/>
          <w:lang w:val="uk-UA"/>
        </w:rPr>
        <w:t>професійної практики</w:t>
      </w:r>
    </w:p>
    <w:p w14:paraId="2EDBDD45" w14:textId="77777777" w:rsidR="00524C52" w:rsidRDefault="00524C52" w:rsidP="00524C52">
      <w:pPr>
        <w:spacing w:after="0" w:line="240" w:lineRule="auto"/>
        <w:ind w:firstLine="567"/>
        <w:jc w:val="both"/>
        <w:rPr>
          <w:rFonts w:ascii="Times New Roman" w:hAnsi="Times New Roman"/>
          <w:sz w:val="24"/>
          <w:szCs w:val="28"/>
          <w:lang w:val="uk-UA"/>
        </w:rPr>
      </w:pPr>
    </w:p>
    <w:p w14:paraId="2790F315" w14:textId="77777777" w:rsidR="00BA0767" w:rsidRPr="00106229" w:rsidRDefault="00BA0767" w:rsidP="004D2B97">
      <w:pPr>
        <w:pStyle w:val="Default"/>
        <w:jc w:val="right"/>
        <w:rPr>
          <w:b/>
          <w:lang w:val="uk-UA"/>
        </w:rPr>
      </w:pPr>
      <w:r w:rsidRPr="00106229">
        <w:rPr>
          <w:b/>
          <w:lang w:val="uk-UA"/>
        </w:rPr>
        <w:t xml:space="preserve">Таблиця 1 </w:t>
      </w:r>
    </w:p>
    <w:p w14:paraId="7ECA2CD7" w14:textId="77777777" w:rsidR="00BA0767" w:rsidRDefault="00BA0767" w:rsidP="00CB6D5B">
      <w:pPr>
        <w:pStyle w:val="Default"/>
        <w:jc w:val="center"/>
        <w:rPr>
          <w:b/>
          <w:color w:val="auto"/>
          <w:lang w:val="uk-UA"/>
        </w:rPr>
      </w:pPr>
      <w:r w:rsidRPr="00106229">
        <w:rPr>
          <w:b/>
          <w:lang w:val="uk-UA"/>
        </w:rPr>
        <w:t xml:space="preserve">Матриця відповідності </w:t>
      </w:r>
      <w:proofErr w:type="spellStart"/>
      <w:r w:rsidRPr="00106229">
        <w:rPr>
          <w:b/>
          <w:lang w:val="uk-UA"/>
        </w:rPr>
        <w:t>компетентностей</w:t>
      </w:r>
      <w:proofErr w:type="spellEnd"/>
      <w:r w:rsidRPr="00106229">
        <w:rPr>
          <w:b/>
          <w:lang w:val="uk-UA"/>
        </w:rPr>
        <w:t xml:space="preserve">, визначених </w:t>
      </w:r>
      <w:r w:rsidRPr="00106229">
        <w:rPr>
          <w:b/>
          <w:color w:val="auto"/>
          <w:lang w:val="uk-UA"/>
        </w:rPr>
        <w:t xml:space="preserve">навчальною дисципліною </w:t>
      </w:r>
    </w:p>
    <w:p w14:paraId="2D27277F" w14:textId="255466D9" w:rsidR="00BA0767" w:rsidRPr="00106229" w:rsidRDefault="00BA0767" w:rsidP="00CB6D5B">
      <w:pPr>
        <w:pStyle w:val="Default"/>
        <w:jc w:val="center"/>
        <w:rPr>
          <w:b/>
          <w:lang w:val="uk-UA"/>
        </w:rPr>
      </w:pPr>
      <w:r w:rsidRPr="00106229">
        <w:rPr>
          <w:b/>
          <w:color w:val="auto"/>
          <w:lang w:val="uk-UA"/>
        </w:rPr>
        <w:t>(освітнім компонентом)</w:t>
      </w:r>
      <w:r w:rsidR="00F32232">
        <w:rPr>
          <w:b/>
          <w:lang w:val="uk-UA"/>
        </w:rPr>
        <w:t xml:space="preserve"> «</w:t>
      </w:r>
      <w:r w:rsidR="00243735" w:rsidRPr="00243735">
        <w:rPr>
          <w:b/>
          <w:lang w:val="uk-UA"/>
        </w:rPr>
        <w:t>Історія педагогічних ідей: Україна і світ</w:t>
      </w:r>
      <w:r w:rsidRPr="00106229">
        <w:rPr>
          <w:b/>
          <w:lang w:val="uk-UA"/>
        </w:rPr>
        <w:t xml:space="preserve">» </w:t>
      </w:r>
    </w:p>
    <w:p w14:paraId="5223027C" w14:textId="77777777" w:rsidR="00BA0767" w:rsidRPr="00106229" w:rsidRDefault="00BA0767" w:rsidP="00CB6D5B">
      <w:pPr>
        <w:pStyle w:val="Default"/>
        <w:jc w:val="center"/>
        <w:rPr>
          <w:b/>
          <w:lang w:val="uk-UA"/>
        </w:rPr>
      </w:pPr>
      <w:proofErr w:type="spellStart"/>
      <w:r w:rsidRPr="00106229">
        <w:rPr>
          <w:b/>
          <w:lang w:val="uk-UA"/>
        </w:rPr>
        <w:t>компетентностям</w:t>
      </w:r>
      <w:proofErr w:type="spellEnd"/>
      <w:r w:rsidRPr="00106229">
        <w:rPr>
          <w:b/>
          <w:lang w:val="uk-UA"/>
        </w:rPr>
        <w:t xml:space="preserve">, визначеним </w:t>
      </w:r>
      <w:proofErr w:type="spellStart"/>
      <w:r w:rsidRPr="00106229">
        <w:rPr>
          <w:b/>
          <w:lang w:val="uk-UA"/>
        </w:rPr>
        <w:t>освітньо</w:t>
      </w:r>
      <w:proofErr w:type="spellEnd"/>
      <w:r w:rsidRPr="00106229">
        <w:rPr>
          <w:b/>
          <w:lang w:val="uk-UA"/>
        </w:rPr>
        <w:t xml:space="preserve">-науковою програмою </w:t>
      </w:r>
    </w:p>
    <w:p w14:paraId="2423369A" w14:textId="77777777" w:rsidR="00BA0767" w:rsidRPr="00106229" w:rsidRDefault="00BA0767" w:rsidP="00CB6D5B">
      <w:pPr>
        <w:pStyle w:val="Default"/>
        <w:jc w:val="center"/>
        <w:rPr>
          <w:b/>
          <w:lang w:val="uk-UA"/>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
        <w:gridCol w:w="540"/>
        <w:gridCol w:w="535"/>
        <w:gridCol w:w="535"/>
        <w:gridCol w:w="535"/>
        <w:gridCol w:w="535"/>
        <w:gridCol w:w="29"/>
        <w:gridCol w:w="511"/>
        <w:gridCol w:w="540"/>
        <w:gridCol w:w="508"/>
        <w:gridCol w:w="32"/>
      </w:tblGrid>
      <w:tr w:rsidR="00524C52" w:rsidRPr="00106229" w14:paraId="22718229" w14:textId="77777777" w:rsidTr="00524C52">
        <w:trPr>
          <w:gridAfter w:val="1"/>
          <w:wAfter w:w="32" w:type="dxa"/>
          <w:jc w:val="center"/>
        </w:trPr>
        <w:tc>
          <w:tcPr>
            <w:tcW w:w="5220" w:type="dxa"/>
            <w:vMerge w:val="restart"/>
          </w:tcPr>
          <w:p w14:paraId="75F26678" w14:textId="77777777" w:rsidR="00524C52" w:rsidRPr="00106229" w:rsidRDefault="00524C52" w:rsidP="00B4585F">
            <w:pPr>
              <w:pStyle w:val="Default"/>
              <w:jc w:val="center"/>
              <w:rPr>
                <w:b/>
                <w:lang w:val="uk-UA"/>
              </w:rPr>
            </w:pPr>
          </w:p>
          <w:p w14:paraId="6F51F018" w14:textId="77777777" w:rsidR="00524C52" w:rsidRPr="00106229" w:rsidRDefault="00524C52" w:rsidP="00B4585F">
            <w:pPr>
              <w:pStyle w:val="Default"/>
              <w:jc w:val="center"/>
              <w:rPr>
                <w:b/>
                <w:lang w:val="uk-UA"/>
              </w:rPr>
            </w:pPr>
          </w:p>
          <w:p w14:paraId="3574B524" w14:textId="77777777" w:rsidR="00524C52" w:rsidRPr="00106229" w:rsidRDefault="00524C52" w:rsidP="00B4585F">
            <w:pPr>
              <w:pStyle w:val="Default"/>
              <w:jc w:val="center"/>
              <w:rPr>
                <w:b/>
                <w:lang w:val="uk-UA"/>
              </w:rPr>
            </w:pPr>
          </w:p>
          <w:p w14:paraId="5955F99F" w14:textId="77777777" w:rsidR="00524C52" w:rsidRPr="00106229" w:rsidRDefault="00524C52" w:rsidP="00B4585F">
            <w:pPr>
              <w:pStyle w:val="Default"/>
              <w:jc w:val="center"/>
              <w:rPr>
                <w:b/>
                <w:lang w:val="uk-UA"/>
              </w:rPr>
            </w:pPr>
          </w:p>
          <w:p w14:paraId="525636E8" w14:textId="77777777" w:rsidR="00524C52" w:rsidRPr="00106229" w:rsidRDefault="00524C52" w:rsidP="00B4585F">
            <w:pPr>
              <w:pStyle w:val="Default"/>
              <w:jc w:val="center"/>
              <w:rPr>
                <w:b/>
                <w:lang w:val="uk-UA"/>
              </w:rPr>
            </w:pPr>
            <w:r w:rsidRPr="00106229">
              <w:rPr>
                <w:b/>
                <w:lang w:val="uk-UA"/>
              </w:rPr>
              <w:t xml:space="preserve">Компетентності, визначені </w:t>
            </w:r>
            <w:r w:rsidRPr="00106229">
              <w:rPr>
                <w:b/>
                <w:color w:val="auto"/>
                <w:lang w:val="uk-UA"/>
              </w:rPr>
              <w:t>навчальною дисципліною (освітнім компонентом)</w:t>
            </w:r>
          </w:p>
        </w:tc>
        <w:tc>
          <w:tcPr>
            <w:tcW w:w="540" w:type="dxa"/>
          </w:tcPr>
          <w:p w14:paraId="46CB3170" w14:textId="77777777" w:rsidR="00524C52" w:rsidRPr="00106229" w:rsidRDefault="00524C52" w:rsidP="00470558">
            <w:pPr>
              <w:spacing w:after="0" w:line="240" w:lineRule="auto"/>
              <w:jc w:val="center"/>
              <w:rPr>
                <w:rFonts w:ascii="Times New Roman" w:hAnsi="Times New Roman"/>
                <w:b/>
                <w:sz w:val="24"/>
                <w:szCs w:val="24"/>
                <w:lang w:val="uk-UA"/>
              </w:rPr>
            </w:pPr>
          </w:p>
        </w:tc>
        <w:tc>
          <w:tcPr>
            <w:tcW w:w="4268" w:type="dxa"/>
            <w:gridSpan w:val="9"/>
          </w:tcPr>
          <w:p w14:paraId="50853C92" w14:textId="7DDA9D23" w:rsidR="00524C52" w:rsidRPr="00106229" w:rsidRDefault="00524C52" w:rsidP="00470558">
            <w:pPr>
              <w:spacing w:after="0" w:line="240" w:lineRule="auto"/>
              <w:jc w:val="center"/>
              <w:rPr>
                <w:rFonts w:ascii="Times New Roman" w:hAnsi="Times New Roman"/>
                <w:b/>
                <w:sz w:val="24"/>
                <w:szCs w:val="24"/>
                <w:lang w:val="uk-UA"/>
              </w:rPr>
            </w:pPr>
            <w:r w:rsidRPr="00106229">
              <w:rPr>
                <w:rFonts w:ascii="Times New Roman" w:hAnsi="Times New Roman"/>
                <w:b/>
                <w:sz w:val="24"/>
                <w:szCs w:val="24"/>
                <w:lang w:val="uk-UA"/>
              </w:rPr>
              <w:t>Програмні компетентності</w:t>
            </w:r>
          </w:p>
        </w:tc>
      </w:tr>
      <w:tr w:rsidR="00524C52" w:rsidRPr="00106229" w14:paraId="61E25AE4" w14:textId="77777777" w:rsidTr="00524C52">
        <w:trPr>
          <w:gridAfter w:val="1"/>
          <w:wAfter w:w="32" w:type="dxa"/>
          <w:jc w:val="center"/>
        </w:trPr>
        <w:tc>
          <w:tcPr>
            <w:tcW w:w="5220" w:type="dxa"/>
            <w:vMerge/>
          </w:tcPr>
          <w:p w14:paraId="779B1F8E" w14:textId="77777777" w:rsidR="00524C52" w:rsidRPr="00106229" w:rsidRDefault="00524C52" w:rsidP="00423D5E">
            <w:pPr>
              <w:spacing w:after="0" w:line="240" w:lineRule="auto"/>
              <w:jc w:val="both"/>
              <w:rPr>
                <w:rFonts w:ascii="Times New Roman" w:hAnsi="Times New Roman"/>
                <w:sz w:val="20"/>
                <w:szCs w:val="28"/>
                <w:highlight w:val="yellow"/>
                <w:lang w:val="uk-UA"/>
              </w:rPr>
            </w:pPr>
          </w:p>
        </w:tc>
        <w:tc>
          <w:tcPr>
            <w:tcW w:w="540" w:type="dxa"/>
            <w:vMerge w:val="restart"/>
            <w:textDirection w:val="btLr"/>
          </w:tcPr>
          <w:p w14:paraId="1516816D" w14:textId="77777777" w:rsidR="00524C52" w:rsidRPr="00106229" w:rsidRDefault="00524C52" w:rsidP="00470558">
            <w:pPr>
              <w:spacing w:after="0" w:line="240" w:lineRule="auto"/>
              <w:jc w:val="center"/>
              <w:rPr>
                <w:rFonts w:ascii="Times New Roman Полужирный" w:hAnsi="Times New Roman Полужирный"/>
                <w:sz w:val="18"/>
                <w:szCs w:val="18"/>
                <w:lang w:val="uk-UA"/>
              </w:rPr>
            </w:pPr>
            <w:r w:rsidRPr="00106229">
              <w:rPr>
                <w:rFonts w:ascii="Times New Roman Полужирный" w:eastAsia="Times New Roman" w:hAnsi="Times New Roman Полужирный" w:hint="eastAsia"/>
                <w:b/>
                <w:sz w:val="18"/>
                <w:szCs w:val="18"/>
                <w:lang w:val="uk-UA" w:eastAsia="uk-UA"/>
              </w:rPr>
              <w:t>Інтегральна</w:t>
            </w:r>
            <w:r w:rsidRPr="00106229">
              <w:rPr>
                <w:rFonts w:ascii="Times New Roman Полужирный" w:hAnsi="Times New Roman Полужирный"/>
                <w:b/>
                <w:sz w:val="18"/>
                <w:szCs w:val="18"/>
                <w:lang w:val="uk-UA" w:eastAsia="uk-UA"/>
              </w:rPr>
              <w:t xml:space="preserve"> </w:t>
            </w:r>
            <w:r w:rsidRPr="00106229">
              <w:rPr>
                <w:rFonts w:ascii="Times New Roman Полужирный" w:eastAsia="Times New Roman" w:hAnsi="Times New Roman Полужирный" w:hint="eastAsia"/>
                <w:b/>
                <w:sz w:val="18"/>
                <w:szCs w:val="18"/>
                <w:lang w:val="uk-UA" w:eastAsia="uk-UA"/>
              </w:rPr>
              <w:t>компетентність</w:t>
            </w:r>
            <w:r w:rsidRPr="00106229">
              <w:rPr>
                <w:rFonts w:ascii="Times New Roman Полужирный" w:hAnsi="Times New Roman Полужирный"/>
                <w:sz w:val="18"/>
                <w:szCs w:val="18"/>
                <w:lang w:val="uk-UA"/>
              </w:rPr>
              <w:t xml:space="preserve"> </w:t>
            </w:r>
          </w:p>
          <w:p w14:paraId="1B6FE95F" w14:textId="77777777" w:rsidR="00524C52" w:rsidRPr="00106229" w:rsidRDefault="00524C52" w:rsidP="00470558">
            <w:pPr>
              <w:spacing w:after="0" w:line="240" w:lineRule="auto"/>
              <w:jc w:val="center"/>
              <w:rPr>
                <w:rFonts w:ascii="Times New Roman Полужирный" w:hAnsi="Times New Roman Полужирный"/>
                <w:sz w:val="12"/>
                <w:szCs w:val="16"/>
                <w:lang w:val="uk-UA"/>
              </w:rPr>
            </w:pPr>
          </w:p>
        </w:tc>
        <w:tc>
          <w:tcPr>
            <w:tcW w:w="2709" w:type="dxa"/>
            <w:gridSpan w:val="6"/>
          </w:tcPr>
          <w:p w14:paraId="045C4C10" w14:textId="7543A740" w:rsidR="00524C52" w:rsidRPr="00106229" w:rsidRDefault="00524C52" w:rsidP="008E54EC">
            <w:pPr>
              <w:spacing w:after="0" w:line="240" w:lineRule="auto"/>
              <w:jc w:val="center"/>
              <w:rPr>
                <w:rFonts w:ascii="Times New Roman" w:hAnsi="Times New Roman"/>
                <w:b/>
                <w:sz w:val="20"/>
                <w:szCs w:val="20"/>
                <w:lang w:val="uk-UA" w:eastAsia="uk-UA"/>
              </w:rPr>
            </w:pPr>
            <w:r w:rsidRPr="00106229">
              <w:rPr>
                <w:rFonts w:ascii="Times New Roman" w:hAnsi="Times New Roman"/>
                <w:b/>
                <w:sz w:val="20"/>
                <w:szCs w:val="20"/>
                <w:lang w:val="uk-UA" w:eastAsia="uk-UA"/>
              </w:rPr>
              <w:t>Загальні компетентності</w:t>
            </w:r>
          </w:p>
        </w:tc>
        <w:tc>
          <w:tcPr>
            <w:tcW w:w="1559" w:type="dxa"/>
            <w:gridSpan w:val="3"/>
          </w:tcPr>
          <w:p w14:paraId="78D36BFA" w14:textId="71824B73" w:rsidR="00524C52" w:rsidRPr="00106229" w:rsidRDefault="00524C52" w:rsidP="008E54EC">
            <w:pPr>
              <w:spacing w:after="0" w:line="240" w:lineRule="auto"/>
              <w:jc w:val="center"/>
              <w:rPr>
                <w:rFonts w:ascii="Times New Roman" w:hAnsi="Times New Roman"/>
                <w:sz w:val="16"/>
                <w:szCs w:val="16"/>
                <w:lang w:val="uk-UA"/>
              </w:rPr>
            </w:pPr>
            <w:r w:rsidRPr="00106229">
              <w:rPr>
                <w:rFonts w:ascii="Times New Roman" w:hAnsi="Times New Roman"/>
                <w:b/>
                <w:sz w:val="20"/>
                <w:szCs w:val="20"/>
                <w:lang w:val="uk-UA" w:eastAsia="uk-UA"/>
              </w:rPr>
              <w:t>Фахові</w:t>
            </w:r>
            <w:r w:rsidRPr="00106229">
              <w:rPr>
                <w:rFonts w:ascii="Times New Roman" w:hAnsi="Times New Roman"/>
                <w:b/>
                <w:sz w:val="16"/>
                <w:szCs w:val="16"/>
                <w:lang w:val="uk-UA" w:eastAsia="uk-UA"/>
              </w:rPr>
              <w:t xml:space="preserve"> компетентності</w:t>
            </w:r>
          </w:p>
        </w:tc>
      </w:tr>
      <w:tr w:rsidR="00524C52" w:rsidRPr="00106229" w14:paraId="0834CB85" w14:textId="77777777" w:rsidTr="00524C52">
        <w:trPr>
          <w:trHeight w:val="1116"/>
          <w:jc w:val="center"/>
        </w:trPr>
        <w:tc>
          <w:tcPr>
            <w:tcW w:w="5220" w:type="dxa"/>
            <w:vMerge/>
          </w:tcPr>
          <w:p w14:paraId="43C5CD72" w14:textId="77777777" w:rsidR="00524C52" w:rsidRPr="00106229" w:rsidRDefault="00524C52" w:rsidP="00524C52">
            <w:pPr>
              <w:spacing w:after="0" w:line="240" w:lineRule="auto"/>
              <w:jc w:val="both"/>
              <w:rPr>
                <w:rFonts w:ascii="Times New Roman" w:hAnsi="Times New Roman"/>
                <w:sz w:val="20"/>
                <w:szCs w:val="28"/>
                <w:highlight w:val="yellow"/>
                <w:lang w:val="uk-UA"/>
              </w:rPr>
            </w:pPr>
          </w:p>
        </w:tc>
        <w:tc>
          <w:tcPr>
            <w:tcW w:w="540" w:type="dxa"/>
            <w:vMerge/>
          </w:tcPr>
          <w:p w14:paraId="1667687B" w14:textId="77777777" w:rsidR="00524C52" w:rsidRPr="00106229" w:rsidRDefault="00524C52" w:rsidP="00524C52">
            <w:pPr>
              <w:spacing w:after="0" w:line="240" w:lineRule="auto"/>
              <w:rPr>
                <w:rFonts w:ascii="Times New Roman" w:hAnsi="Times New Roman"/>
                <w:sz w:val="12"/>
                <w:szCs w:val="16"/>
                <w:lang w:val="uk-UA"/>
              </w:rPr>
            </w:pPr>
          </w:p>
        </w:tc>
        <w:tc>
          <w:tcPr>
            <w:tcW w:w="540" w:type="dxa"/>
          </w:tcPr>
          <w:p w14:paraId="181FF6E6" w14:textId="183A2072" w:rsidR="00524C52" w:rsidRPr="00177BE4"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ЗК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1</w:t>
            </w:r>
          </w:p>
        </w:tc>
        <w:tc>
          <w:tcPr>
            <w:tcW w:w="535" w:type="dxa"/>
          </w:tcPr>
          <w:p w14:paraId="1D4FA295" w14:textId="32524937" w:rsidR="00524C52" w:rsidRPr="00177BE4"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ЗК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2</w:t>
            </w:r>
          </w:p>
        </w:tc>
        <w:tc>
          <w:tcPr>
            <w:tcW w:w="535" w:type="dxa"/>
          </w:tcPr>
          <w:p w14:paraId="131CFD7B" w14:textId="48DA82D6" w:rsidR="00524C52" w:rsidRPr="00177BE4"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ЗК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4</w:t>
            </w:r>
          </w:p>
        </w:tc>
        <w:tc>
          <w:tcPr>
            <w:tcW w:w="535" w:type="dxa"/>
          </w:tcPr>
          <w:p w14:paraId="7227E71A" w14:textId="77777777" w:rsidR="00524C52"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ЗК</w:t>
            </w:r>
            <w:r w:rsidRPr="00106229">
              <w:rPr>
                <w:rFonts w:ascii="Times New Roman Полужирный" w:hAnsi="Times New Roman Полужирный"/>
                <w:b/>
                <w:sz w:val="16"/>
                <w:szCs w:val="16"/>
                <w:lang w:val="uk-UA"/>
              </w:rPr>
              <w:t xml:space="preserve"> </w:t>
            </w:r>
          </w:p>
          <w:p w14:paraId="5A3518DF" w14:textId="4E7E7844" w:rsidR="00524C52" w:rsidRPr="00177BE4" w:rsidRDefault="00524C52" w:rsidP="00524C52">
            <w:pPr>
              <w:spacing w:after="0" w:line="240" w:lineRule="auto"/>
              <w:jc w:val="center"/>
              <w:rPr>
                <w:rFonts w:asciiTheme="minorHAnsi" w:hAnsiTheme="minorHAnsi"/>
                <w:b/>
                <w:sz w:val="16"/>
                <w:szCs w:val="16"/>
                <w:lang w:val="uk-UA"/>
              </w:rPr>
            </w:pPr>
            <w:r>
              <w:rPr>
                <w:rFonts w:asciiTheme="minorHAnsi" w:hAnsiTheme="minorHAnsi"/>
                <w:b/>
                <w:sz w:val="16"/>
                <w:szCs w:val="16"/>
                <w:lang w:val="uk-UA"/>
              </w:rPr>
              <w:t>6</w:t>
            </w:r>
          </w:p>
        </w:tc>
        <w:tc>
          <w:tcPr>
            <w:tcW w:w="535" w:type="dxa"/>
          </w:tcPr>
          <w:p w14:paraId="4207FDE6" w14:textId="64F4CAC5" w:rsidR="00524C52" w:rsidRPr="00524C52"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ЗК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7</w:t>
            </w:r>
          </w:p>
        </w:tc>
        <w:tc>
          <w:tcPr>
            <w:tcW w:w="540" w:type="dxa"/>
            <w:gridSpan w:val="2"/>
          </w:tcPr>
          <w:p w14:paraId="2BB9DEB3" w14:textId="2610703B" w:rsidR="00524C52" w:rsidRPr="00524C52"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ФК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1</w:t>
            </w:r>
          </w:p>
        </w:tc>
        <w:tc>
          <w:tcPr>
            <w:tcW w:w="540" w:type="dxa"/>
          </w:tcPr>
          <w:p w14:paraId="6FEF3FCC" w14:textId="761F7EED" w:rsidR="00524C52" w:rsidRPr="00106229" w:rsidRDefault="00524C52" w:rsidP="00524C52">
            <w:pPr>
              <w:spacing w:after="0" w:line="240" w:lineRule="auto"/>
              <w:jc w:val="center"/>
              <w:rPr>
                <w:rFonts w:ascii="Times New Roman Полужирный" w:eastAsia="Times New Roman" w:hAnsi="Times New Roman Полужирный" w:hint="eastAsia"/>
                <w:b/>
                <w:sz w:val="16"/>
                <w:szCs w:val="16"/>
                <w:lang w:val="uk-UA"/>
              </w:rPr>
            </w:pPr>
            <w:r w:rsidRPr="00106229">
              <w:rPr>
                <w:rFonts w:ascii="Times New Roman Полужирный" w:eastAsia="Times New Roman" w:hAnsi="Times New Roman Полужирный" w:hint="eastAsia"/>
                <w:b/>
                <w:sz w:val="16"/>
                <w:szCs w:val="16"/>
                <w:lang w:val="uk-UA"/>
              </w:rPr>
              <w:t>ФК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4</w:t>
            </w:r>
          </w:p>
        </w:tc>
        <w:tc>
          <w:tcPr>
            <w:tcW w:w="540" w:type="dxa"/>
            <w:gridSpan w:val="2"/>
          </w:tcPr>
          <w:p w14:paraId="14A139D8" w14:textId="2D783B85" w:rsidR="00524C52" w:rsidRPr="00524C52" w:rsidRDefault="00524C52" w:rsidP="00524C52">
            <w:pPr>
              <w:spacing w:after="0" w:line="240" w:lineRule="auto"/>
              <w:jc w:val="center"/>
              <w:rPr>
                <w:rFonts w:asciiTheme="minorHAnsi" w:hAnsiTheme="minorHAnsi"/>
                <w:b/>
                <w:sz w:val="16"/>
                <w:szCs w:val="16"/>
                <w:lang w:val="uk-UA"/>
              </w:rPr>
            </w:pPr>
            <w:r w:rsidRPr="00106229">
              <w:rPr>
                <w:rFonts w:ascii="Times New Roman Полужирный" w:eastAsia="Times New Roman" w:hAnsi="Times New Roman Полужирный" w:hint="eastAsia"/>
                <w:b/>
                <w:sz w:val="16"/>
                <w:szCs w:val="16"/>
                <w:lang w:val="uk-UA"/>
              </w:rPr>
              <w:t>ФК</w:t>
            </w:r>
            <w:r w:rsidRPr="00106229">
              <w:rPr>
                <w:rFonts w:ascii="Times New Roman Полужирный" w:hAnsi="Times New Roman Полужирный"/>
                <w:b/>
                <w:sz w:val="16"/>
                <w:szCs w:val="16"/>
                <w:lang w:val="uk-UA"/>
              </w:rPr>
              <w:t xml:space="preserve"> </w:t>
            </w:r>
            <w:r>
              <w:rPr>
                <w:rFonts w:asciiTheme="minorHAnsi" w:hAnsiTheme="minorHAnsi"/>
                <w:b/>
                <w:sz w:val="16"/>
                <w:szCs w:val="16"/>
                <w:lang w:val="uk-UA"/>
              </w:rPr>
              <w:t>6</w:t>
            </w:r>
          </w:p>
        </w:tc>
      </w:tr>
      <w:tr w:rsidR="00524C52" w:rsidRPr="00106229" w14:paraId="1F9B38B4" w14:textId="77777777" w:rsidTr="00524C52">
        <w:trPr>
          <w:jc w:val="center"/>
        </w:trPr>
        <w:tc>
          <w:tcPr>
            <w:tcW w:w="5220" w:type="dxa"/>
          </w:tcPr>
          <w:p w14:paraId="2D7AA637" w14:textId="31AA8FD0" w:rsidR="00524C52" w:rsidRPr="00B47EB9" w:rsidRDefault="00524C52" w:rsidP="00524C52">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1. </w:t>
            </w:r>
            <w:r w:rsidRPr="00F5378D">
              <w:rPr>
                <w:rFonts w:ascii="Times New Roman" w:hAnsi="Times New Roman"/>
                <w:sz w:val="20"/>
                <w:szCs w:val="20"/>
                <w:lang w:val="uk-UA"/>
              </w:rPr>
              <w:t xml:space="preserve">Усвідомлення ролі </w:t>
            </w:r>
            <w:r>
              <w:rPr>
                <w:rFonts w:ascii="Times New Roman" w:hAnsi="Times New Roman"/>
                <w:sz w:val="20"/>
                <w:szCs w:val="20"/>
                <w:shd w:val="clear" w:color="auto" w:fill="FFFFFF"/>
                <w:lang w:val="uk-UA"/>
              </w:rPr>
              <w:t xml:space="preserve">історико-педагогічних </w:t>
            </w:r>
            <w:r w:rsidRPr="00F5378D">
              <w:rPr>
                <w:rFonts w:ascii="Times New Roman" w:hAnsi="Times New Roman"/>
                <w:sz w:val="20"/>
                <w:szCs w:val="20"/>
                <w:shd w:val="clear" w:color="auto" w:fill="FFFFFF"/>
                <w:lang w:val="uk-UA"/>
              </w:rPr>
              <w:t xml:space="preserve">знань </w:t>
            </w:r>
            <w:r w:rsidRPr="00F5378D">
              <w:rPr>
                <w:rFonts w:ascii="Times New Roman" w:hAnsi="Times New Roman"/>
                <w:sz w:val="20"/>
                <w:szCs w:val="20"/>
                <w:lang w:val="uk-UA"/>
              </w:rPr>
              <w:t>про освітні</w:t>
            </w:r>
            <w:r>
              <w:rPr>
                <w:rFonts w:ascii="Times New Roman" w:hAnsi="Times New Roman"/>
                <w:sz w:val="20"/>
                <w:szCs w:val="20"/>
                <w:lang w:val="uk-UA"/>
              </w:rPr>
              <w:t xml:space="preserve"> ідеї </w:t>
            </w:r>
            <w:r w:rsidRPr="00F5378D">
              <w:rPr>
                <w:rFonts w:ascii="Times New Roman" w:hAnsi="Times New Roman"/>
                <w:sz w:val="20"/>
                <w:szCs w:val="20"/>
                <w:lang w:val="uk-UA"/>
              </w:rPr>
              <w:t xml:space="preserve">країн світу і України. Усвідомлювати, що </w:t>
            </w:r>
            <w:r>
              <w:rPr>
                <w:rFonts w:ascii="Times New Roman" w:hAnsi="Times New Roman"/>
                <w:sz w:val="20"/>
                <w:szCs w:val="20"/>
                <w:lang w:val="uk-UA"/>
              </w:rPr>
              <w:t xml:space="preserve"> історія педагогічних ідей </w:t>
            </w:r>
            <w:r w:rsidRPr="00F5378D">
              <w:rPr>
                <w:rFonts w:ascii="Times New Roman" w:hAnsi="Times New Roman"/>
                <w:sz w:val="20"/>
                <w:szCs w:val="20"/>
                <w:lang w:val="uk-UA"/>
              </w:rPr>
              <w:t>тісно пов’язана з філософією, п</w:t>
            </w:r>
            <w:r>
              <w:rPr>
                <w:rFonts w:ascii="Times New Roman" w:hAnsi="Times New Roman"/>
                <w:sz w:val="20"/>
                <w:szCs w:val="20"/>
                <w:lang w:val="uk-UA"/>
              </w:rPr>
              <w:t>едагогікою</w:t>
            </w:r>
            <w:r w:rsidRPr="00F5378D">
              <w:rPr>
                <w:rFonts w:ascii="Times New Roman" w:hAnsi="Times New Roman"/>
                <w:sz w:val="20"/>
                <w:szCs w:val="20"/>
                <w:lang w:val="uk-UA"/>
              </w:rPr>
              <w:t>,</w:t>
            </w:r>
            <w:r>
              <w:rPr>
                <w:rFonts w:ascii="Times New Roman" w:hAnsi="Times New Roman"/>
                <w:sz w:val="20"/>
                <w:szCs w:val="20"/>
                <w:lang w:val="uk-UA"/>
              </w:rPr>
              <w:t xml:space="preserve"> порівняльною педагогікою</w:t>
            </w:r>
            <w:r w:rsidRPr="00F5378D">
              <w:rPr>
                <w:rFonts w:ascii="Times New Roman" w:hAnsi="Times New Roman"/>
                <w:sz w:val="20"/>
                <w:szCs w:val="20"/>
                <w:lang w:val="uk-UA"/>
              </w:rPr>
              <w:t>, правом, іноземною філологією та іншими науками, знати, що цей зв'язок простежується в різних аспектах: спільності об’єктів (понять, закономірностей, критеріїв, методів тощо), взаємодія, взаємовплив, інтеграція педагогіки та інших наук.</w:t>
            </w:r>
          </w:p>
        </w:tc>
        <w:tc>
          <w:tcPr>
            <w:tcW w:w="540" w:type="dxa"/>
          </w:tcPr>
          <w:p w14:paraId="55474AD8"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B0F2985"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FB8A01D"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68E37FB4"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AA7104D" w14:textId="31FA63FB"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76295A19"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3BC989EE"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73E0B33E" w14:textId="4EAED6B3" w:rsidR="00524C52" w:rsidRPr="00106229" w:rsidRDefault="00524C52" w:rsidP="00524C52">
            <w:pPr>
              <w:spacing w:after="0" w:line="240" w:lineRule="auto"/>
              <w:jc w:val="both"/>
              <w:rPr>
                <w:rFonts w:ascii="Times New Roman" w:hAnsi="Times New Roman"/>
                <w:sz w:val="20"/>
                <w:szCs w:val="20"/>
                <w:lang w:val="uk-UA"/>
              </w:rPr>
            </w:pPr>
            <w:r>
              <w:rPr>
                <w:rFonts w:ascii="Times New Roman" w:hAnsi="Times New Roman"/>
                <w:sz w:val="20"/>
                <w:szCs w:val="20"/>
                <w:lang w:val="uk-UA"/>
              </w:rPr>
              <w:t>+</w:t>
            </w:r>
          </w:p>
        </w:tc>
        <w:tc>
          <w:tcPr>
            <w:tcW w:w="540" w:type="dxa"/>
            <w:gridSpan w:val="2"/>
          </w:tcPr>
          <w:p w14:paraId="3DBD3B5D" w14:textId="486F60C8"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2826064C" w14:textId="77777777" w:rsidTr="00524C52">
        <w:trPr>
          <w:jc w:val="center"/>
        </w:trPr>
        <w:tc>
          <w:tcPr>
            <w:tcW w:w="5220" w:type="dxa"/>
          </w:tcPr>
          <w:p w14:paraId="20DB03AB" w14:textId="6CF8B96A" w:rsidR="00524C52" w:rsidRPr="00106229" w:rsidRDefault="00524C52" w:rsidP="00524C52">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 Розуміти, що історія педагогічних ідей в Україні і світі вивчає методологію, загальну теорію освітніх  процесів у сучасному світі, а також закономірності розвитку освітніх систем  в історичному масштабі. Співвідношення світових і національних  історичних етапів розвитку освіти. Виявляє позитивні і негативні аспекти міжнародного педагогічного досвіду, форми і способи взаємозбагачення національних освітніх культур.</w:t>
            </w:r>
          </w:p>
        </w:tc>
        <w:tc>
          <w:tcPr>
            <w:tcW w:w="540" w:type="dxa"/>
          </w:tcPr>
          <w:p w14:paraId="0D288C65"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679EA6ED"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4C76C0B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02CB240A"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632500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1334DF7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0EB1BA0E"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B89987F" w14:textId="246F822C" w:rsidR="00524C52" w:rsidRPr="00106229" w:rsidRDefault="00524C52" w:rsidP="00524C52">
            <w:pPr>
              <w:spacing w:after="0" w:line="240" w:lineRule="auto"/>
              <w:jc w:val="both"/>
              <w:rPr>
                <w:rFonts w:ascii="Times New Roman" w:hAnsi="Times New Roman"/>
                <w:sz w:val="20"/>
                <w:szCs w:val="20"/>
                <w:lang w:val="uk-UA"/>
              </w:rPr>
            </w:pPr>
            <w:r>
              <w:rPr>
                <w:rFonts w:ascii="Times New Roman" w:hAnsi="Times New Roman"/>
                <w:sz w:val="20"/>
                <w:szCs w:val="20"/>
                <w:lang w:val="uk-UA"/>
              </w:rPr>
              <w:t>+</w:t>
            </w:r>
          </w:p>
        </w:tc>
        <w:tc>
          <w:tcPr>
            <w:tcW w:w="540" w:type="dxa"/>
            <w:gridSpan w:val="2"/>
          </w:tcPr>
          <w:p w14:paraId="533B61DC" w14:textId="0E494285"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3416220C" w14:textId="77777777" w:rsidTr="00524C52">
        <w:trPr>
          <w:jc w:val="center"/>
        </w:trPr>
        <w:tc>
          <w:tcPr>
            <w:tcW w:w="5220" w:type="dxa"/>
          </w:tcPr>
          <w:p w14:paraId="55CC4F20" w14:textId="30E37728" w:rsidR="00524C52" w:rsidRPr="00F5378D" w:rsidRDefault="00524C52" w:rsidP="00524C52">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 З</w:t>
            </w:r>
            <w:r w:rsidRPr="00F5378D">
              <w:rPr>
                <w:rFonts w:ascii="Times New Roman" w:hAnsi="Times New Roman"/>
                <w:sz w:val="20"/>
                <w:szCs w:val="20"/>
                <w:shd w:val="clear" w:color="auto" w:fill="FFFFFF"/>
                <w:lang w:val="uk-UA"/>
              </w:rPr>
              <w:t>датність аналізувати освіту і процеси, що в ній відбуваються, як</w:t>
            </w:r>
            <w:r>
              <w:rPr>
                <w:rFonts w:ascii="Times New Roman" w:hAnsi="Times New Roman"/>
                <w:sz w:val="20"/>
                <w:szCs w:val="20"/>
                <w:shd w:val="clear" w:color="auto" w:fill="FFFFFF"/>
                <w:lang w:val="uk-UA"/>
              </w:rPr>
              <w:t xml:space="preserve"> історичне </w:t>
            </w:r>
            <w:r w:rsidRPr="00F5378D">
              <w:rPr>
                <w:rFonts w:ascii="Times New Roman" w:hAnsi="Times New Roman"/>
                <w:sz w:val="20"/>
                <w:szCs w:val="20"/>
                <w:shd w:val="clear" w:color="auto" w:fill="FFFFFF"/>
                <w:lang w:val="uk-UA"/>
              </w:rPr>
              <w:t>відтворення і як певний соціальний інститут у глобальному, регіональному і національному масштабах.</w:t>
            </w:r>
            <w:r>
              <w:rPr>
                <w:rFonts w:ascii="Times New Roman" w:hAnsi="Times New Roman"/>
                <w:sz w:val="20"/>
                <w:szCs w:val="20"/>
                <w:shd w:val="clear" w:color="auto" w:fill="FFFFFF"/>
                <w:lang w:val="uk-UA"/>
              </w:rPr>
              <w:t xml:space="preserve"> Розуміти історію педагогічних ідей на сучасному етапі, педагогічні теорії і практики в різних країнах і регіонах, навчання і виховання на сучасному етапі.</w:t>
            </w:r>
          </w:p>
        </w:tc>
        <w:tc>
          <w:tcPr>
            <w:tcW w:w="540" w:type="dxa"/>
          </w:tcPr>
          <w:p w14:paraId="1A045D5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347D767F"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4C37C033"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11D54B1B"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EAF17D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5E323C17"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4F60281F"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C3F8B12" w14:textId="77777777" w:rsidR="00524C52" w:rsidRPr="00106229" w:rsidRDefault="00524C52" w:rsidP="00524C52">
            <w:pPr>
              <w:spacing w:after="0" w:line="240" w:lineRule="auto"/>
              <w:jc w:val="both"/>
              <w:rPr>
                <w:rFonts w:ascii="Times New Roman" w:hAnsi="Times New Roman"/>
                <w:sz w:val="20"/>
                <w:szCs w:val="20"/>
                <w:lang w:val="uk-UA"/>
              </w:rPr>
            </w:pPr>
          </w:p>
        </w:tc>
        <w:tc>
          <w:tcPr>
            <w:tcW w:w="540" w:type="dxa"/>
            <w:gridSpan w:val="2"/>
          </w:tcPr>
          <w:p w14:paraId="36F019AF" w14:textId="58AC121B"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5036F2C0" w14:textId="77777777" w:rsidTr="00524C52">
        <w:trPr>
          <w:jc w:val="center"/>
        </w:trPr>
        <w:tc>
          <w:tcPr>
            <w:tcW w:w="5220" w:type="dxa"/>
          </w:tcPr>
          <w:p w14:paraId="5024E72C" w14:textId="51E6F506" w:rsidR="00524C52" w:rsidRPr="002A7A26" w:rsidRDefault="00524C52" w:rsidP="00524C52">
            <w:pPr>
              <w:tabs>
                <w:tab w:val="left" w:pos="900"/>
              </w:tabs>
              <w:spacing w:after="0" w:line="240" w:lineRule="auto"/>
              <w:jc w:val="both"/>
              <w:rPr>
                <w:rFonts w:ascii="Times New Roman" w:hAnsi="Times New Roman"/>
                <w:sz w:val="20"/>
                <w:szCs w:val="20"/>
                <w:shd w:val="clear" w:color="auto" w:fill="FFFFFF"/>
                <w:lang w:val="uk-UA"/>
              </w:rPr>
            </w:pPr>
            <w:r w:rsidRPr="002A7A26">
              <w:rPr>
                <w:rFonts w:ascii="Times New Roman" w:hAnsi="Times New Roman"/>
                <w:sz w:val="20"/>
                <w:szCs w:val="20"/>
                <w:shd w:val="clear" w:color="auto" w:fill="FFFFFF"/>
                <w:lang w:val="uk-UA"/>
              </w:rPr>
              <w:t>4. Здатність аналізувати і описувати ситуацію професійної взаємодії на основі знань</w:t>
            </w:r>
            <w:r>
              <w:rPr>
                <w:rFonts w:ascii="Times New Roman" w:hAnsi="Times New Roman"/>
                <w:sz w:val="20"/>
                <w:szCs w:val="20"/>
                <w:shd w:val="clear" w:color="auto" w:fill="FFFFFF"/>
                <w:lang w:val="uk-UA"/>
              </w:rPr>
              <w:t xml:space="preserve"> історични</w:t>
            </w:r>
            <w:r w:rsidRPr="002A7A26">
              <w:rPr>
                <w:rFonts w:ascii="Times New Roman" w:hAnsi="Times New Roman"/>
                <w:sz w:val="20"/>
                <w:szCs w:val="20"/>
                <w:shd w:val="clear" w:color="auto" w:fill="FFFFFF"/>
                <w:lang w:val="uk-UA"/>
              </w:rPr>
              <w:t>х</w:t>
            </w:r>
            <w:r>
              <w:rPr>
                <w:rFonts w:ascii="Times New Roman" w:hAnsi="Times New Roman"/>
                <w:sz w:val="20"/>
                <w:szCs w:val="20"/>
                <w:shd w:val="clear" w:color="auto" w:fill="FFFFFF"/>
                <w:lang w:val="uk-UA"/>
              </w:rPr>
              <w:t xml:space="preserve"> </w:t>
            </w:r>
            <w:r w:rsidRPr="002A7A26">
              <w:rPr>
                <w:rFonts w:ascii="Times New Roman" w:hAnsi="Times New Roman"/>
                <w:sz w:val="20"/>
                <w:szCs w:val="20"/>
                <w:shd w:val="clear" w:color="auto" w:fill="FFFFFF"/>
                <w:lang w:val="uk-UA"/>
              </w:rPr>
              <w:t>і соціокультурних детермінант поведінки та діяльності людини.</w:t>
            </w:r>
          </w:p>
        </w:tc>
        <w:tc>
          <w:tcPr>
            <w:tcW w:w="540" w:type="dxa"/>
          </w:tcPr>
          <w:p w14:paraId="32C56165"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936346F"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0F8670E0"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3A50017"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5C014D78"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905C9A3"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02F9EECC"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4C962831" w14:textId="16873100" w:rsidR="00524C52" w:rsidRPr="00106229" w:rsidRDefault="00524C52" w:rsidP="00524C52">
            <w:pPr>
              <w:spacing w:after="0" w:line="240" w:lineRule="auto"/>
              <w:jc w:val="both"/>
              <w:rPr>
                <w:rFonts w:ascii="Times New Roman" w:hAnsi="Times New Roman"/>
                <w:sz w:val="20"/>
                <w:szCs w:val="20"/>
                <w:lang w:val="uk-UA"/>
              </w:rPr>
            </w:pPr>
            <w:r>
              <w:rPr>
                <w:rFonts w:ascii="Times New Roman" w:hAnsi="Times New Roman"/>
                <w:sz w:val="20"/>
                <w:szCs w:val="20"/>
                <w:lang w:val="uk-UA"/>
              </w:rPr>
              <w:t>+</w:t>
            </w:r>
          </w:p>
        </w:tc>
        <w:tc>
          <w:tcPr>
            <w:tcW w:w="540" w:type="dxa"/>
            <w:gridSpan w:val="2"/>
          </w:tcPr>
          <w:p w14:paraId="494AA8B5" w14:textId="0CC715A6"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0A04EF91" w14:textId="77777777" w:rsidTr="00524C52">
        <w:trPr>
          <w:jc w:val="center"/>
        </w:trPr>
        <w:tc>
          <w:tcPr>
            <w:tcW w:w="5220" w:type="dxa"/>
          </w:tcPr>
          <w:p w14:paraId="670BA17D" w14:textId="040C35F0" w:rsidR="00524C52" w:rsidRPr="00106229" w:rsidRDefault="00524C52" w:rsidP="00524C52">
            <w:pPr>
              <w:tabs>
                <w:tab w:val="left" w:pos="900"/>
              </w:tabs>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shd w:val="clear" w:color="auto" w:fill="FFFFFF"/>
                <w:lang w:val="uk-UA"/>
              </w:rPr>
              <w:t xml:space="preserve">5. Здатність прогнозувати зміни і динаміку рівня розвитку і функціонування </w:t>
            </w:r>
            <w:r>
              <w:rPr>
                <w:rFonts w:ascii="Times New Roman" w:hAnsi="Times New Roman"/>
                <w:sz w:val="20"/>
                <w:szCs w:val="20"/>
                <w:shd w:val="clear" w:color="auto" w:fill="FFFFFF"/>
                <w:lang w:val="uk-UA"/>
              </w:rPr>
              <w:t xml:space="preserve"> історичних ідей в Україні і світі.</w:t>
            </w:r>
          </w:p>
        </w:tc>
        <w:tc>
          <w:tcPr>
            <w:tcW w:w="540" w:type="dxa"/>
          </w:tcPr>
          <w:p w14:paraId="443F2E4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46DF028E"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471D43B"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DE7C2AF"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F24991A"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A12590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4E54A5CD"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47BE2846" w14:textId="64E19019" w:rsidR="00524C52" w:rsidRPr="00106229" w:rsidRDefault="00524C52" w:rsidP="00524C52">
            <w:pPr>
              <w:spacing w:after="0" w:line="240" w:lineRule="auto"/>
              <w:jc w:val="both"/>
              <w:rPr>
                <w:rFonts w:ascii="Times New Roman" w:hAnsi="Times New Roman"/>
                <w:sz w:val="20"/>
                <w:szCs w:val="20"/>
                <w:lang w:val="uk-UA"/>
              </w:rPr>
            </w:pPr>
            <w:r>
              <w:rPr>
                <w:rFonts w:ascii="Times New Roman" w:hAnsi="Times New Roman"/>
                <w:sz w:val="20"/>
                <w:szCs w:val="20"/>
                <w:lang w:val="uk-UA"/>
              </w:rPr>
              <w:t>+</w:t>
            </w:r>
          </w:p>
        </w:tc>
        <w:tc>
          <w:tcPr>
            <w:tcW w:w="540" w:type="dxa"/>
            <w:gridSpan w:val="2"/>
          </w:tcPr>
          <w:p w14:paraId="20697D9F" w14:textId="3790C40E"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4C45FCCB" w14:textId="77777777" w:rsidTr="00524C52">
        <w:trPr>
          <w:jc w:val="center"/>
        </w:trPr>
        <w:tc>
          <w:tcPr>
            <w:tcW w:w="5220" w:type="dxa"/>
          </w:tcPr>
          <w:p w14:paraId="7A6746FE" w14:textId="5D9EE153" w:rsidR="00524C52" w:rsidRPr="00106229" w:rsidRDefault="00524C52" w:rsidP="00524C52">
            <w:pPr>
              <w:pStyle w:val="af8"/>
              <w:contextualSpacing/>
              <w:rPr>
                <w:sz w:val="20"/>
              </w:rPr>
            </w:pPr>
            <w:r w:rsidRPr="00106229">
              <w:rPr>
                <w:sz w:val="20"/>
                <w:shd w:val="clear" w:color="auto" w:fill="FFFFFF"/>
              </w:rPr>
              <w:t xml:space="preserve">6. Здатність обирати і застосовувати оптимальні технології </w:t>
            </w:r>
            <w:r w:rsidRPr="00106229">
              <w:rPr>
                <w:sz w:val="20"/>
              </w:rPr>
              <w:t xml:space="preserve">комунікації, побудовані на правилах академічної доброчесності науковця та освітянина, </w:t>
            </w:r>
            <w:r w:rsidRPr="00106229">
              <w:rPr>
                <w:sz w:val="20"/>
                <w:shd w:val="clear" w:color="auto" w:fill="FFFFFF"/>
              </w:rPr>
              <w:t>що дозволяють здійснювати розв’язання типових задач в різних галузях професійної практики.</w:t>
            </w:r>
          </w:p>
        </w:tc>
        <w:tc>
          <w:tcPr>
            <w:tcW w:w="540" w:type="dxa"/>
          </w:tcPr>
          <w:p w14:paraId="671B7CC0"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48DC2F8"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6D7D692D"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F38CF5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1764CE3"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270810B"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110AC160"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79A487FC" w14:textId="3C61FF2D" w:rsidR="00524C52" w:rsidRPr="00106229" w:rsidRDefault="00524C52" w:rsidP="00524C52">
            <w:pPr>
              <w:spacing w:after="0" w:line="240" w:lineRule="auto"/>
              <w:jc w:val="both"/>
              <w:rPr>
                <w:rFonts w:ascii="Times New Roman" w:hAnsi="Times New Roman"/>
                <w:sz w:val="20"/>
                <w:szCs w:val="20"/>
                <w:lang w:val="uk-UA"/>
              </w:rPr>
            </w:pPr>
            <w:r>
              <w:rPr>
                <w:rFonts w:ascii="Times New Roman" w:hAnsi="Times New Roman"/>
                <w:sz w:val="20"/>
                <w:szCs w:val="20"/>
                <w:lang w:val="uk-UA"/>
              </w:rPr>
              <w:t>+</w:t>
            </w:r>
          </w:p>
        </w:tc>
        <w:tc>
          <w:tcPr>
            <w:tcW w:w="540" w:type="dxa"/>
            <w:gridSpan w:val="2"/>
          </w:tcPr>
          <w:p w14:paraId="64A94196" w14:textId="651BE171"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79C4ABAF" w14:textId="77777777" w:rsidTr="00524C52">
        <w:trPr>
          <w:jc w:val="center"/>
        </w:trPr>
        <w:tc>
          <w:tcPr>
            <w:tcW w:w="5220" w:type="dxa"/>
          </w:tcPr>
          <w:p w14:paraId="0E5E6C9D" w14:textId="77777777" w:rsidR="00524C52" w:rsidRDefault="00524C52" w:rsidP="00524C52">
            <w:pPr>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lang w:val="uk-UA"/>
              </w:rPr>
              <w:lastRenderedPageBreak/>
              <w:t xml:space="preserve">7. Здатність організовувати комунікативний процес, управляти динамікою групових процесів в колективах, долати бар’єри в спілкуванні та вибудовувати конструктивні взаємини в колективі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гендерної, національної та інших соціальних груп.</w:t>
            </w:r>
          </w:p>
          <w:p w14:paraId="6B5C7EE5" w14:textId="77777777" w:rsidR="00524C52" w:rsidRDefault="00524C52" w:rsidP="00524C52">
            <w:pPr>
              <w:spacing w:after="0" w:line="240" w:lineRule="auto"/>
              <w:jc w:val="both"/>
              <w:rPr>
                <w:rFonts w:ascii="Times New Roman" w:hAnsi="Times New Roman"/>
                <w:sz w:val="20"/>
                <w:szCs w:val="20"/>
                <w:shd w:val="clear" w:color="auto" w:fill="FFFFFF"/>
                <w:lang w:val="uk-UA"/>
              </w:rPr>
            </w:pPr>
          </w:p>
          <w:p w14:paraId="33FFE7C4" w14:textId="57798126" w:rsidR="00524C52" w:rsidRPr="00106229" w:rsidRDefault="00524C52" w:rsidP="00524C52">
            <w:pPr>
              <w:spacing w:after="0" w:line="240" w:lineRule="auto"/>
              <w:jc w:val="both"/>
              <w:rPr>
                <w:rFonts w:ascii="Times New Roman" w:hAnsi="Times New Roman"/>
                <w:sz w:val="20"/>
                <w:szCs w:val="20"/>
                <w:shd w:val="clear" w:color="auto" w:fill="FFFFFF"/>
                <w:lang w:val="uk-UA"/>
              </w:rPr>
            </w:pPr>
          </w:p>
        </w:tc>
        <w:tc>
          <w:tcPr>
            <w:tcW w:w="540" w:type="dxa"/>
          </w:tcPr>
          <w:p w14:paraId="7B6B12E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5C04948"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CC83FA0"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93DA94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0D92EB13"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5850DDD1"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7FA3E7CA"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37AA95FB" w14:textId="77777777" w:rsidR="00524C52" w:rsidRPr="00106229" w:rsidRDefault="00524C52" w:rsidP="00524C52">
            <w:pPr>
              <w:spacing w:after="0" w:line="240" w:lineRule="auto"/>
              <w:jc w:val="both"/>
              <w:rPr>
                <w:rFonts w:ascii="Times New Roman" w:hAnsi="Times New Roman"/>
                <w:sz w:val="20"/>
                <w:szCs w:val="20"/>
                <w:lang w:val="uk-UA"/>
              </w:rPr>
            </w:pPr>
          </w:p>
        </w:tc>
        <w:tc>
          <w:tcPr>
            <w:tcW w:w="540" w:type="dxa"/>
            <w:gridSpan w:val="2"/>
          </w:tcPr>
          <w:p w14:paraId="4E003A2D" w14:textId="3801C9E1"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5392F7C4" w14:textId="77777777" w:rsidTr="00524C52">
        <w:trPr>
          <w:jc w:val="center"/>
        </w:trPr>
        <w:tc>
          <w:tcPr>
            <w:tcW w:w="5220" w:type="dxa"/>
          </w:tcPr>
          <w:p w14:paraId="08FB4287" w14:textId="77777777" w:rsidR="00524C52" w:rsidRPr="00106229" w:rsidRDefault="00524C52" w:rsidP="00524C52">
            <w:pPr>
              <w:tabs>
                <w:tab w:val="left" w:pos="900"/>
              </w:tabs>
              <w:spacing w:after="0" w:line="240" w:lineRule="auto"/>
              <w:jc w:val="both"/>
              <w:rPr>
                <w:rFonts w:ascii="Times New Roman" w:hAnsi="Times New Roman"/>
                <w:sz w:val="20"/>
                <w:szCs w:val="20"/>
                <w:lang w:val="uk-UA"/>
              </w:rPr>
            </w:pPr>
            <w:r w:rsidRPr="00106229">
              <w:rPr>
                <w:rFonts w:ascii="Times New Roman" w:hAnsi="Times New Roman"/>
                <w:sz w:val="20"/>
                <w:szCs w:val="20"/>
                <w:shd w:val="clear" w:color="auto" w:fill="FFFFFF"/>
                <w:lang w:val="uk-UA"/>
              </w:rPr>
              <w:t xml:space="preserve">8. Здатність </w:t>
            </w:r>
            <w:r w:rsidRPr="00106229">
              <w:rPr>
                <w:rFonts w:ascii="Times New Roman" w:hAnsi="Times New Roman"/>
                <w:sz w:val="20"/>
                <w:szCs w:val="20"/>
                <w:lang w:val="uk-UA"/>
              </w:rPr>
              <w:t>планувати і вирішувати завдання власного професійного та особистісного розвитку і самовдосконалення в науково-дослідній та викладацькій діяльності.</w:t>
            </w:r>
          </w:p>
        </w:tc>
        <w:tc>
          <w:tcPr>
            <w:tcW w:w="540" w:type="dxa"/>
          </w:tcPr>
          <w:p w14:paraId="2A33E287"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3861256"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697A370B"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109E9DFB"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01F58C3"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3D9CFB9E"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40" w:type="dxa"/>
            <w:gridSpan w:val="2"/>
          </w:tcPr>
          <w:p w14:paraId="1915683F"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40" w:type="dxa"/>
          </w:tcPr>
          <w:p w14:paraId="4628BBF4" w14:textId="5B6F83B2" w:rsidR="00524C52" w:rsidRPr="00524C52" w:rsidRDefault="00524C52" w:rsidP="00524C52">
            <w:pPr>
              <w:spacing w:after="0" w:line="240" w:lineRule="auto"/>
              <w:jc w:val="both"/>
              <w:rPr>
                <w:rFonts w:ascii="Times New Roman" w:hAnsi="Times New Roman"/>
                <w:sz w:val="20"/>
                <w:szCs w:val="20"/>
                <w:lang w:val="uk-UA"/>
              </w:rPr>
            </w:pPr>
            <w:r w:rsidRPr="00524C52">
              <w:rPr>
                <w:rFonts w:ascii="Times New Roman" w:hAnsi="Times New Roman"/>
                <w:sz w:val="20"/>
                <w:szCs w:val="20"/>
                <w:lang w:val="uk-UA"/>
              </w:rPr>
              <w:t>+</w:t>
            </w:r>
          </w:p>
        </w:tc>
        <w:tc>
          <w:tcPr>
            <w:tcW w:w="540" w:type="dxa"/>
            <w:gridSpan w:val="2"/>
          </w:tcPr>
          <w:p w14:paraId="654CEFA8" w14:textId="26487E79" w:rsidR="00524C52" w:rsidRPr="00106229" w:rsidRDefault="00524C52" w:rsidP="00524C52">
            <w:pPr>
              <w:spacing w:after="0" w:line="240" w:lineRule="auto"/>
              <w:jc w:val="both"/>
              <w:rPr>
                <w:rFonts w:ascii="Times New Roman" w:hAnsi="Times New Roman"/>
                <w:sz w:val="20"/>
                <w:szCs w:val="20"/>
                <w:highlight w:val="yellow"/>
                <w:lang w:val="uk-UA"/>
              </w:rPr>
            </w:pPr>
          </w:p>
        </w:tc>
      </w:tr>
      <w:tr w:rsidR="00524C52" w:rsidRPr="00106229" w14:paraId="450D4A74" w14:textId="77777777" w:rsidTr="00524C52">
        <w:trPr>
          <w:jc w:val="center"/>
        </w:trPr>
        <w:tc>
          <w:tcPr>
            <w:tcW w:w="5220" w:type="dxa"/>
          </w:tcPr>
          <w:p w14:paraId="4837FE15" w14:textId="77777777" w:rsidR="00524C52" w:rsidRPr="00106229" w:rsidRDefault="00524C52" w:rsidP="00524C52">
            <w:pPr>
              <w:tabs>
                <w:tab w:val="left" w:pos="900"/>
              </w:tabs>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shd w:val="clear" w:color="auto" w:fill="FFFFFF"/>
                <w:lang w:val="uk-UA"/>
              </w:rPr>
              <w:t>9. Здатність в</w:t>
            </w:r>
            <w:r w:rsidRPr="00106229">
              <w:rPr>
                <w:rFonts w:ascii="Times New Roman" w:hAnsi="Times New Roman"/>
                <w:sz w:val="20"/>
                <w:szCs w:val="20"/>
                <w:lang w:val="uk-UA"/>
              </w:rPr>
              <w:t xml:space="preserve">ільно спілкуватися з питань, що стосуються сфери наукових та експертних знань, з колегами, широкою науковою спільнотою, суспільством у цілому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національної та інших соціальних груп.</w:t>
            </w:r>
          </w:p>
        </w:tc>
        <w:tc>
          <w:tcPr>
            <w:tcW w:w="540" w:type="dxa"/>
          </w:tcPr>
          <w:p w14:paraId="271B4A57"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CFFB5DC"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58F092FC"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2043B420"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6061FCA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2A266205"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gridSpan w:val="2"/>
          </w:tcPr>
          <w:p w14:paraId="671D0DC0"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7CA80E92" w14:textId="77777777" w:rsidR="00524C52" w:rsidRPr="00106229" w:rsidRDefault="00524C52" w:rsidP="00524C52">
            <w:pPr>
              <w:spacing w:after="0" w:line="240" w:lineRule="auto"/>
              <w:jc w:val="both"/>
              <w:rPr>
                <w:rFonts w:ascii="Times New Roman" w:hAnsi="Times New Roman"/>
                <w:sz w:val="20"/>
                <w:szCs w:val="20"/>
                <w:lang w:val="uk-UA"/>
              </w:rPr>
            </w:pPr>
          </w:p>
        </w:tc>
        <w:tc>
          <w:tcPr>
            <w:tcW w:w="540" w:type="dxa"/>
            <w:gridSpan w:val="2"/>
          </w:tcPr>
          <w:p w14:paraId="60A56B2B" w14:textId="23BF4ADF"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107BE1C9" w14:textId="77777777" w:rsidTr="00524C52">
        <w:trPr>
          <w:jc w:val="center"/>
        </w:trPr>
        <w:tc>
          <w:tcPr>
            <w:tcW w:w="5220" w:type="dxa"/>
          </w:tcPr>
          <w:p w14:paraId="29EE2B52"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shd w:val="clear" w:color="auto" w:fill="FFFFFF"/>
                <w:lang w:val="uk-UA"/>
              </w:rPr>
              <w:t>10. Здатність н</w:t>
            </w:r>
            <w:r w:rsidRPr="00106229">
              <w:rPr>
                <w:rFonts w:ascii="Times New Roman" w:hAnsi="Times New Roman"/>
                <w:sz w:val="20"/>
                <w:szCs w:val="20"/>
                <w:lang w:val="uk-UA"/>
              </w:rPr>
              <w:t>алагоджувати та підтримувати контакти з фаховими спільнотами</w:t>
            </w:r>
            <w:r w:rsidRPr="00106229">
              <w:rPr>
                <w:rFonts w:ascii="Times New Roman" w:hAnsi="Times New Roman"/>
                <w:iCs/>
                <w:sz w:val="20"/>
                <w:szCs w:val="20"/>
                <w:lang w:val="uk-UA"/>
              </w:rPr>
              <w:t xml:space="preserve"> у педагогічній діяльності</w:t>
            </w:r>
            <w:r w:rsidRPr="00106229">
              <w:rPr>
                <w:rFonts w:ascii="Times New Roman" w:hAnsi="Times New Roman"/>
                <w:sz w:val="20"/>
                <w:szCs w:val="20"/>
                <w:lang w:val="uk-UA"/>
              </w:rPr>
              <w:t xml:space="preserve">, побудовані на правилах і принципах академічної доброчесності науковця та освітянина, ефективно взаємодіяти з колегами в </w:t>
            </w:r>
            <w:proofErr w:type="spellStart"/>
            <w:r w:rsidRPr="00106229">
              <w:rPr>
                <w:rFonts w:ascii="Times New Roman" w:hAnsi="Times New Roman"/>
                <w:sz w:val="20"/>
                <w:szCs w:val="20"/>
                <w:lang w:val="uk-UA"/>
              </w:rPr>
              <w:t>моно</w:t>
            </w:r>
            <w:proofErr w:type="spellEnd"/>
            <w:r w:rsidRPr="00106229">
              <w:rPr>
                <w:rFonts w:ascii="Times New Roman" w:hAnsi="Times New Roman"/>
                <w:sz w:val="20"/>
                <w:szCs w:val="20"/>
                <w:lang w:val="uk-UA"/>
              </w:rPr>
              <w:t xml:space="preserve">- та </w:t>
            </w:r>
            <w:proofErr w:type="spellStart"/>
            <w:r w:rsidRPr="00106229">
              <w:rPr>
                <w:rFonts w:ascii="Times New Roman" w:hAnsi="Times New Roman"/>
                <w:sz w:val="20"/>
                <w:szCs w:val="20"/>
                <w:lang w:val="uk-UA"/>
              </w:rPr>
              <w:t>мультидисциплінарних</w:t>
            </w:r>
            <w:proofErr w:type="spellEnd"/>
            <w:r w:rsidRPr="00106229">
              <w:rPr>
                <w:rFonts w:ascii="Times New Roman" w:hAnsi="Times New Roman"/>
                <w:sz w:val="20"/>
                <w:szCs w:val="20"/>
                <w:lang w:val="uk-UA"/>
              </w:rPr>
              <w:t xml:space="preserve"> командах.</w:t>
            </w:r>
          </w:p>
        </w:tc>
        <w:tc>
          <w:tcPr>
            <w:tcW w:w="540" w:type="dxa"/>
          </w:tcPr>
          <w:p w14:paraId="3100A0D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0027067E"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7430AD98"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0A80854D"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7F869E2E"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35" w:type="dxa"/>
          </w:tcPr>
          <w:p w14:paraId="6A6F484A"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40" w:type="dxa"/>
            <w:gridSpan w:val="2"/>
          </w:tcPr>
          <w:p w14:paraId="204F8B13"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0811FB9E" w14:textId="77777777" w:rsidR="00524C52" w:rsidRPr="00106229" w:rsidRDefault="00524C52" w:rsidP="00524C52">
            <w:pPr>
              <w:spacing w:after="0" w:line="240" w:lineRule="auto"/>
              <w:jc w:val="both"/>
              <w:rPr>
                <w:rFonts w:ascii="Times New Roman" w:hAnsi="Times New Roman"/>
                <w:sz w:val="20"/>
                <w:szCs w:val="20"/>
                <w:lang w:val="uk-UA"/>
              </w:rPr>
            </w:pPr>
          </w:p>
        </w:tc>
        <w:tc>
          <w:tcPr>
            <w:tcW w:w="540" w:type="dxa"/>
            <w:gridSpan w:val="2"/>
          </w:tcPr>
          <w:p w14:paraId="26972BE6" w14:textId="5643F4C5"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524C52" w:rsidRPr="00106229" w14:paraId="6AEF5E60" w14:textId="77777777" w:rsidTr="00524C52">
        <w:trPr>
          <w:jc w:val="center"/>
        </w:trPr>
        <w:tc>
          <w:tcPr>
            <w:tcW w:w="5220" w:type="dxa"/>
          </w:tcPr>
          <w:p w14:paraId="7B919D94" w14:textId="77777777" w:rsidR="00524C52" w:rsidRPr="00106229" w:rsidRDefault="00524C52" w:rsidP="00524C52">
            <w:pPr>
              <w:spacing w:after="0" w:line="240" w:lineRule="auto"/>
              <w:jc w:val="both"/>
              <w:rPr>
                <w:rFonts w:ascii="Times New Roman" w:hAnsi="Times New Roman"/>
                <w:sz w:val="20"/>
                <w:szCs w:val="20"/>
                <w:lang w:val="uk-UA"/>
              </w:rPr>
            </w:pPr>
            <w:r w:rsidRPr="00106229">
              <w:rPr>
                <w:rFonts w:ascii="Times New Roman" w:hAnsi="Times New Roman"/>
                <w:sz w:val="20"/>
                <w:szCs w:val="20"/>
                <w:shd w:val="clear" w:color="auto" w:fill="FFFFFF"/>
                <w:lang w:val="uk-UA"/>
              </w:rPr>
              <w:t xml:space="preserve">11. Здатність </w:t>
            </w:r>
            <w:r w:rsidRPr="00106229">
              <w:rPr>
                <w:rFonts w:ascii="Times New Roman" w:hAnsi="Times New Roman"/>
                <w:sz w:val="20"/>
                <w:szCs w:val="20"/>
                <w:lang w:val="uk-UA"/>
              </w:rPr>
              <w:t>застосовувати у фаховій діяльності норми і принципи професійної етики, нести відповідальність за дотримання академічної доброчесності під час здійснення наукової та педагогічної діяльності, керуватися загальнолюдськими цінностями.</w:t>
            </w:r>
          </w:p>
        </w:tc>
        <w:tc>
          <w:tcPr>
            <w:tcW w:w="540" w:type="dxa"/>
          </w:tcPr>
          <w:p w14:paraId="1C57347F"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885BE2F"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1DDDE6F2"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64F18B88"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2182D466"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331B076D" w14:textId="77777777" w:rsidR="00524C52" w:rsidRPr="00106229" w:rsidRDefault="00524C52" w:rsidP="00524C52">
            <w:pPr>
              <w:spacing w:after="0" w:line="240" w:lineRule="auto"/>
              <w:jc w:val="both"/>
              <w:rPr>
                <w:rFonts w:ascii="Times New Roman" w:hAnsi="Times New Roman"/>
                <w:sz w:val="20"/>
                <w:szCs w:val="20"/>
                <w:highlight w:val="yellow"/>
                <w:lang w:val="uk-UA"/>
              </w:rPr>
            </w:pPr>
          </w:p>
        </w:tc>
        <w:tc>
          <w:tcPr>
            <w:tcW w:w="540" w:type="dxa"/>
            <w:gridSpan w:val="2"/>
          </w:tcPr>
          <w:p w14:paraId="6DA350E9" w14:textId="7777777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3E79FCE7" w14:textId="77777777" w:rsidR="00524C52" w:rsidRPr="00106229" w:rsidRDefault="00524C52" w:rsidP="00524C52">
            <w:pPr>
              <w:spacing w:after="0" w:line="240" w:lineRule="auto"/>
              <w:jc w:val="both"/>
              <w:rPr>
                <w:rFonts w:ascii="Times New Roman" w:hAnsi="Times New Roman"/>
                <w:sz w:val="20"/>
                <w:szCs w:val="20"/>
                <w:lang w:val="uk-UA"/>
              </w:rPr>
            </w:pPr>
          </w:p>
        </w:tc>
        <w:tc>
          <w:tcPr>
            <w:tcW w:w="540" w:type="dxa"/>
            <w:gridSpan w:val="2"/>
          </w:tcPr>
          <w:p w14:paraId="2D63DBAE" w14:textId="34EE8BE7" w:rsidR="00524C52" w:rsidRPr="00106229" w:rsidRDefault="00524C52" w:rsidP="00524C52">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bl>
    <w:p w14:paraId="7C04839B" w14:textId="77777777" w:rsidR="00BA0767" w:rsidRPr="00106229" w:rsidRDefault="00BA0767" w:rsidP="00093079">
      <w:pPr>
        <w:spacing w:after="0" w:line="240" w:lineRule="auto"/>
        <w:jc w:val="center"/>
        <w:rPr>
          <w:rFonts w:ascii="Times New Roman" w:hAnsi="Times New Roman"/>
          <w:b/>
          <w:sz w:val="28"/>
          <w:szCs w:val="28"/>
          <w:highlight w:val="yellow"/>
          <w:lang w:val="uk-UA"/>
        </w:rPr>
      </w:pPr>
    </w:p>
    <w:p w14:paraId="5439BF87" w14:textId="0E914622" w:rsidR="00BA0767" w:rsidRDefault="00BA0767" w:rsidP="00F15294">
      <w:pPr>
        <w:pStyle w:val="Default"/>
        <w:jc w:val="both"/>
        <w:rPr>
          <w:b/>
          <w:color w:val="auto"/>
          <w:lang w:val="uk-UA"/>
        </w:rPr>
      </w:pPr>
      <w:r w:rsidRPr="00106229">
        <w:rPr>
          <w:b/>
          <w:color w:val="auto"/>
          <w:lang w:val="uk-UA"/>
        </w:rPr>
        <w:t>6. Результати навчання аспірантів з дисципліни (освітнього компонента) «</w:t>
      </w:r>
      <w:r w:rsidR="00243735" w:rsidRPr="00243735">
        <w:rPr>
          <w:b/>
          <w:color w:val="auto"/>
          <w:lang w:val="uk-UA"/>
        </w:rPr>
        <w:t>Історія педагогічних ідей: Україна і світ</w:t>
      </w:r>
      <w:r w:rsidR="00396946">
        <w:rPr>
          <w:b/>
          <w:color w:val="auto"/>
          <w:lang w:val="uk-UA"/>
        </w:rPr>
        <w:t>»</w:t>
      </w:r>
    </w:p>
    <w:p w14:paraId="6A93E19B" w14:textId="77777777" w:rsidR="00396946" w:rsidRDefault="00396946" w:rsidP="00F15294">
      <w:pPr>
        <w:pStyle w:val="Default"/>
        <w:jc w:val="both"/>
        <w:rPr>
          <w:b/>
          <w:color w:val="auto"/>
          <w:lang w:val="uk-UA"/>
        </w:rPr>
      </w:pPr>
    </w:p>
    <w:p w14:paraId="46757F60" w14:textId="3675E7F0" w:rsidR="00BA0767" w:rsidRPr="00106229" w:rsidRDefault="00BA0767" w:rsidP="000A2CBB">
      <w:pPr>
        <w:pStyle w:val="Default"/>
        <w:ind w:firstLine="567"/>
        <w:jc w:val="both"/>
        <w:rPr>
          <w:b/>
          <w:color w:val="auto"/>
          <w:lang w:val="uk-UA"/>
        </w:rPr>
      </w:pPr>
      <w:r w:rsidRPr="000A2CBB">
        <w:rPr>
          <w:color w:val="auto"/>
          <w:lang w:val="uk-UA"/>
        </w:rPr>
        <w:t>Результати навчання аспірантів з дисципліни</w:t>
      </w:r>
      <w:r w:rsidRPr="00106229">
        <w:rPr>
          <w:b/>
          <w:color w:val="auto"/>
          <w:lang w:val="uk-UA"/>
        </w:rPr>
        <w:t xml:space="preserve"> </w:t>
      </w:r>
      <w:r w:rsidRPr="00106229">
        <w:rPr>
          <w:i/>
          <w:color w:val="auto"/>
          <w:lang w:val="uk-UA"/>
        </w:rPr>
        <w:t>базуються</w:t>
      </w:r>
      <w:r w:rsidRPr="00106229">
        <w:rPr>
          <w:color w:val="auto"/>
          <w:lang w:val="uk-UA"/>
        </w:rPr>
        <w:t xml:space="preserve"> </w:t>
      </w:r>
      <w:r w:rsidRPr="00106229">
        <w:rPr>
          <w:i/>
          <w:color w:val="auto"/>
          <w:lang w:val="uk-UA"/>
        </w:rPr>
        <w:t>на</w:t>
      </w:r>
      <w:r w:rsidRPr="00106229">
        <w:rPr>
          <w:color w:val="auto"/>
          <w:lang w:val="uk-UA"/>
        </w:rPr>
        <w:t xml:space="preserve"> </w:t>
      </w:r>
      <w:r w:rsidRPr="00106229">
        <w:rPr>
          <w:i/>
          <w:color w:val="auto"/>
          <w:lang w:val="uk-UA"/>
        </w:rPr>
        <w:t>програмних результатах навчання</w:t>
      </w:r>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00EC7448" w:rsidRPr="00EC7448">
        <w:rPr>
          <w:lang w:val="ru-RU"/>
        </w:rPr>
        <w:t xml:space="preserve"> </w:t>
      </w:r>
      <w:r w:rsidR="00EC7448">
        <w:rPr>
          <w:lang w:val="ru-RU"/>
        </w:rPr>
        <w:t>«</w:t>
      </w:r>
      <w:r w:rsidR="00EC7448" w:rsidRPr="00EC7448">
        <w:rPr>
          <w:i/>
          <w:color w:val="auto"/>
          <w:lang w:val="uk-UA"/>
        </w:rPr>
        <w:t>Сучасні наукові освітні студії: педагогіка, методика навчання іноземних мов і культур, наукова англійська мова»</w:t>
      </w:r>
      <w:r w:rsidRPr="00231F6F">
        <w:rPr>
          <w:color w:val="auto"/>
          <w:lang w:val="uk-UA"/>
        </w:rPr>
        <w:t>:</w:t>
      </w:r>
    </w:p>
    <w:p w14:paraId="5007C77B" w14:textId="70D6C927" w:rsidR="00524C52" w:rsidRDefault="00BA0767" w:rsidP="00524C52">
      <w:pPr>
        <w:spacing w:after="0" w:line="240" w:lineRule="auto"/>
        <w:ind w:firstLine="567"/>
        <w:jc w:val="both"/>
        <w:rPr>
          <w:rFonts w:ascii="Times New Roman" w:hAnsi="Times New Roman"/>
          <w:sz w:val="24"/>
          <w:szCs w:val="24"/>
          <w:lang w:val="uk-UA"/>
        </w:rPr>
      </w:pPr>
      <w:r w:rsidRPr="00231F6F">
        <w:rPr>
          <w:rFonts w:ascii="Times New Roman" w:hAnsi="Times New Roman"/>
          <w:sz w:val="24"/>
          <w:szCs w:val="24"/>
          <w:lang w:val="uk-UA"/>
        </w:rPr>
        <w:t xml:space="preserve">ПРН 1. </w:t>
      </w:r>
      <w:r w:rsidR="00524C52" w:rsidRPr="00524C52">
        <w:rPr>
          <w:rFonts w:ascii="Times New Roman" w:hAnsi="Times New Roman"/>
          <w:sz w:val="24"/>
          <w:szCs w:val="24"/>
          <w:lang w:val="uk-UA"/>
        </w:rPr>
        <w:t>На основі системного наукового світогляду</w:t>
      </w:r>
      <w:r w:rsidR="00524C52">
        <w:rPr>
          <w:rFonts w:ascii="Times New Roman" w:hAnsi="Times New Roman"/>
          <w:sz w:val="24"/>
          <w:szCs w:val="24"/>
          <w:lang w:val="uk-UA"/>
        </w:rPr>
        <w:t xml:space="preserve"> </w:t>
      </w:r>
      <w:r w:rsidR="00524C52" w:rsidRPr="00524C52">
        <w:rPr>
          <w:rFonts w:ascii="Times New Roman" w:hAnsi="Times New Roman"/>
          <w:sz w:val="24"/>
          <w:szCs w:val="24"/>
          <w:lang w:val="uk-UA"/>
        </w:rPr>
        <w:t>аналізувати складні явища суспільного життя,</w:t>
      </w:r>
      <w:r w:rsidR="00524C52">
        <w:rPr>
          <w:rFonts w:ascii="Times New Roman" w:hAnsi="Times New Roman"/>
          <w:sz w:val="24"/>
          <w:szCs w:val="24"/>
          <w:lang w:val="uk-UA"/>
        </w:rPr>
        <w:t xml:space="preserve"> </w:t>
      </w:r>
      <w:r w:rsidR="00524C52" w:rsidRPr="00524C52">
        <w:rPr>
          <w:rFonts w:ascii="Times New Roman" w:hAnsi="Times New Roman"/>
          <w:sz w:val="24"/>
          <w:szCs w:val="24"/>
          <w:lang w:val="uk-UA"/>
        </w:rPr>
        <w:t xml:space="preserve">пов’язувати </w:t>
      </w:r>
      <w:proofErr w:type="spellStart"/>
      <w:r w:rsidR="00524C52" w:rsidRPr="00524C52">
        <w:rPr>
          <w:rFonts w:ascii="Times New Roman" w:hAnsi="Times New Roman"/>
          <w:sz w:val="24"/>
          <w:szCs w:val="24"/>
          <w:lang w:val="uk-UA"/>
        </w:rPr>
        <w:t>загальнофілософські</w:t>
      </w:r>
      <w:proofErr w:type="spellEnd"/>
      <w:r w:rsidR="00524C52" w:rsidRPr="00524C52">
        <w:rPr>
          <w:rFonts w:ascii="Times New Roman" w:hAnsi="Times New Roman"/>
          <w:sz w:val="24"/>
          <w:szCs w:val="24"/>
          <w:lang w:val="uk-UA"/>
        </w:rPr>
        <w:t xml:space="preserve"> проблеми з вирішенням</w:t>
      </w:r>
      <w:r w:rsidR="00524C52">
        <w:rPr>
          <w:rFonts w:ascii="Times New Roman" w:hAnsi="Times New Roman"/>
          <w:sz w:val="24"/>
          <w:szCs w:val="24"/>
          <w:lang w:val="uk-UA"/>
        </w:rPr>
        <w:t xml:space="preserve"> </w:t>
      </w:r>
      <w:r w:rsidR="00524C52" w:rsidRPr="00524C52">
        <w:rPr>
          <w:rFonts w:ascii="Times New Roman" w:hAnsi="Times New Roman"/>
          <w:sz w:val="24"/>
          <w:szCs w:val="24"/>
          <w:lang w:val="uk-UA"/>
        </w:rPr>
        <w:t xml:space="preserve">завдань, що виникають у професійній та </w:t>
      </w:r>
      <w:proofErr w:type="spellStart"/>
      <w:r w:rsidR="00524C52" w:rsidRPr="00524C52">
        <w:rPr>
          <w:rFonts w:ascii="Times New Roman" w:hAnsi="Times New Roman"/>
          <w:sz w:val="24"/>
          <w:szCs w:val="24"/>
          <w:lang w:val="uk-UA"/>
        </w:rPr>
        <w:t>науковоінноваційній</w:t>
      </w:r>
      <w:proofErr w:type="spellEnd"/>
      <w:r w:rsidR="00524C52" w:rsidRPr="00524C52">
        <w:rPr>
          <w:rFonts w:ascii="Times New Roman" w:hAnsi="Times New Roman"/>
          <w:sz w:val="24"/>
          <w:szCs w:val="24"/>
          <w:lang w:val="uk-UA"/>
        </w:rPr>
        <w:t xml:space="preserve"> діяльності, застосовувати емпіричні й</w:t>
      </w:r>
      <w:r w:rsidR="00524C52">
        <w:rPr>
          <w:rFonts w:ascii="Times New Roman" w:hAnsi="Times New Roman"/>
          <w:sz w:val="24"/>
          <w:szCs w:val="24"/>
          <w:lang w:val="uk-UA"/>
        </w:rPr>
        <w:t xml:space="preserve"> </w:t>
      </w:r>
      <w:r w:rsidR="00524C52" w:rsidRPr="00524C52">
        <w:rPr>
          <w:rFonts w:ascii="Times New Roman" w:hAnsi="Times New Roman"/>
          <w:sz w:val="24"/>
          <w:szCs w:val="24"/>
          <w:lang w:val="uk-UA"/>
        </w:rPr>
        <w:t>теоретичні методи пізнання.</w:t>
      </w:r>
    </w:p>
    <w:p w14:paraId="4C006539" w14:textId="4EBB307A" w:rsidR="00524C52" w:rsidRDefault="00524C52" w:rsidP="00524C52">
      <w:pPr>
        <w:spacing w:after="0" w:line="240" w:lineRule="auto"/>
        <w:ind w:firstLine="567"/>
        <w:jc w:val="both"/>
        <w:rPr>
          <w:rFonts w:ascii="Times New Roman" w:hAnsi="Times New Roman"/>
          <w:sz w:val="24"/>
          <w:szCs w:val="24"/>
          <w:lang w:val="uk-UA"/>
        </w:rPr>
      </w:pPr>
      <w:r w:rsidRPr="00231F6F">
        <w:rPr>
          <w:rFonts w:ascii="Times New Roman" w:hAnsi="Times New Roman"/>
          <w:sz w:val="24"/>
          <w:szCs w:val="24"/>
          <w:lang w:val="uk-UA"/>
        </w:rPr>
        <w:t>ПРН </w:t>
      </w:r>
      <w:r>
        <w:rPr>
          <w:rFonts w:ascii="Times New Roman" w:hAnsi="Times New Roman"/>
          <w:sz w:val="24"/>
          <w:szCs w:val="24"/>
          <w:lang w:val="uk-UA"/>
        </w:rPr>
        <w:t>3</w:t>
      </w:r>
      <w:r w:rsidRPr="00231F6F">
        <w:rPr>
          <w:rFonts w:ascii="Times New Roman" w:hAnsi="Times New Roman"/>
          <w:sz w:val="24"/>
          <w:szCs w:val="24"/>
          <w:lang w:val="uk-UA"/>
        </w:rPr>
        <w:t>.</w:t>
      </w:r>
      <w:r w:rsidRPr="00524C52">
        <w:t xml:space="preserve"> </w:t>
      </w:r>
      <w:r w:rsidRPr="00524C52">
        <w:rPr>
          <w:rFonts w:ascii="Times New Roman" w:hAnsi="Times New Roman"/>
          <w:sz w:val="24"/>
          <w:szCs w:val="24"/>
          <w:lang w:val="uk-UA"/>
        </w:rPr>
        <w:t>Знати провідні наукові підходи, концепції,</w:t>
      </w:r>
      <w:r>
        <w:rPr>
          <w:rFonts w:ascii="Times New Roman" w:hAnsi="Times New Roman"/>
          <w:sz w:val="24"/>
          <w:szCs w:val="24"/>
          <w:lang w:val="uk-UA"/>
        </w:rPr>
        <w:t xml:space="preserve"> </w:t>
      </w:r>
      <w:r w:rsidRPr="00524C52">
        <w:rPr>
          <w:rFonts w:ascii="Times New Roman" w:hAnsi="Times New Roman"/>
          <w:sz w:val="24"/>
          <w:szCs w:val="24"/>
          <w:lang w:val="uk-UA"/>
        </w:rPr>
        <w:t>положення, освітні технології, їх історично-порівняльні</w:t>
      </w:r>
      <w:r>
        <w:rPr>
          <w:rFonts w:ascii="Times New Roman" w:hAnsi="Times New Roman"/>
          <w:sz w:val="24"/>
          <w:szCs w:val="24"/>
          <w:lang w:val="uk-UA"/>
        </w:rPr>
        <w:t xml:space="preserve"> </w:t>
      </w:r>
      <w:r w:rsidRPr="00524C52">
        <w:rPr>
          <w:rFonts w:ascii="Times New Roman" w:hAnsi="Times New Roman"/>
          <w:sz w:val="24"/>
          <w:szCs w:val="24"/>
          <w:lang w:val="uk-UA"/>
        </w:rPr>
        <w:t xml:space="preserve">аспекти, глибоко усвідомлювати актуальні </w:t>
      </w:r>
      <w:proofErr w:type="spellStart"/>
      <w:r w:rsidRPr="00524C52">
        <w:rPr>
          <w:rFonts w:ascii="Times New Roman" w:hAnsi="Times New Roman"/>
          <w:sz w:val="24"/>
          <w:szCs w:val="24"/>
          <w:lang w:val="uk-UA"/>
        </w:rPr>
        <w:t>теоретикометодологічні</w:t>
      </w:r>
      <w:proofErr w:type="spellEnd"/>
      <w:r w:rsidRPr="00524C52">
        <w:rPr>
          <w:rFonts w:ascii="Times New Roman" w:hAnsi="Times New Roman"/>
          <w:sz w:val="24"/>
          <w:szCs w:val="24"/>
          <w:lang w:val="uk-UA"/>
        </w:rPr>
        <w:t xml:space="preserve"> та практичні проблеми, що потребують</w:t>
      </w:r>
      <w:r>
        <w:rPr>
          <w:rFonts w:ascii="Times New Roman" w:hAnsi="Times New Roman"/>
          <w:sz w:val="24"/>
          <w:szCs w:val="24"/>
          <w:lang w:val="uk-UA"/>
        </w:rPr>
        <w:t xml:space="preserve"> </w:t>
      </w:r>
      <w:r w:rsidRPr="00524C52">
        <w:rPr>
          <w:rFonts w:ascii="Times New Roman" w:hAnsi="Times New Roman"/>
          <w:sz w:val="24"/>
          <w:szCs w:val="24"/>
          <w:lang w:val="uk-UA"/>
        </w:rPr>
        <w:t>вирішення у наукових дослідженнях.</w:t>
      </w:r>
    </w:p>
    <w:p w14:paraId="7AD36024" w14:textId="77777777" w:rsidR="00524C52" w:rsidRDefault="00524C52" w:rsidP="00524C52">
      <w:pPr>
        <w:spacing w:after="0" w:line="240" w:lineRule="auto"/>
        <w:ind w:firstLine="567"/>
        <w:jc w:val="both"/>
        <w:rPr>
          <w:rFonts w:ascii="Times New Roman" w:hAnsi="Times New Roman"/>
          <w:sz w:val="24"/>
          <w:szCs w:val="24"/>
          <w:lang w:val="uk-UA"/>
        </w:rPr>
      </w:pPr>
      <w:r w:rsidRPr="00231F6F">
        <w:rPr>
          <w:rFonts w:ascii="Times New Roman" w:hAnsi="Times New Roman"/>
          <w:sz w:val="24"/>
          <w:szCs w:val="24"/>
          <w:lang w:val="uk-UA"/>
        </w:rPr>
        <w:t>ПРН </w:t>
      </w:r>
      <w:r>
        <w:rPr>
          <w:rFonts w:ascii="Times New Roman" w:hAnsi="Times New Roman"/>
          <w:sz w:val="24"/>
          <w:szCs w:val="24"/>
          <w:lang w:val="uk-UA"/>
        </w:rPr>
        <w:t>4</w:t>
      </w:r>
      <w:r w:rsidRPr="00231F6F">
        <w:rPr>
          <w:rFonts w:ascii="Times New Roman" w:hAnsi="Times New Roman"/>
          <w:sz w:val="24"/>
          <w:szCs w:val="24"/>
          <w:lang w:val="uk-UA"/>
        </w:rPr>
        <w:t>.</w:t>
      </w:r>
      <w:r w:rsidRPr="00524C52">
        <w:t xml:space="preserve"> </w:t>
      </w:r>
      <w:r w:rsidRPr="00524C52">
        <w:rPr>
          <w:rFonts w:ascii="Times New Roman" w:hAnsi="Times New Roman"/>
          <w:sz w:val="24"/>
          <w:szCs w:val="24"/>
          <w:lang w:val="uk-UA"/>
        </w:rPr>
        <w:t>Порівнювати і класифікувати різні наукові теорії</w:t>
      </w:r>
      <w:r>
        <w:rPr>
          <w:rFonts w:ascii="Times New Roman" w:hAnsi="Times New Roman"/>
          <w:sz w:val="24"/>
          <w:szCs w:val="24"/>
          <w:lang w:val="uk-UA"/>
        </w:rPr>
        <w:t xml:space="preserve"> </w:t>
      </w:r>
      <w:r w:rsidRPr="00524C52">
        <w:rPr>
          <w:rFonts w:ascii="Times New Roman" w:hAnsi="Times New Roman"/>
          <w:sz w:val="24"/>
          <w:szCs w:val="24"/>
          <w:lang w:val="uk-UA"/>
        </w:rPr>
        <w:t>у галузі дослідження, формулювати й обґрунтовувати</w:t>
      </w:r>
      <w:r>
        <w:rPr>
          <w:rFonts w:ascii="Times New Roman" w:hAnsi="Times New Roman"/>
          <w:sz w:val="24"/>
          <w:szCs w:val="24"/>
          <w:lang w:val="uk-UA"/>
        </w:rPr>
        <w:t xml:space="preserve"> </w:t>
      </w:r>
      <w:r w:rsidRPr="00524C52">
        <w:rPr>
          <w:rFonts w:ascii="Times New Roman" w:hAnsi="Times New Roman"/>
          <w:sz w:val="24"/>
          <w:szCs w:val="24"/>
          <w:lang w:val="uk-UA"/>
        </w:rPr>
        <w:t>власну наукову концепцію; критично аналізувати</w:t>
      </w:r>
      <w:r>
        <w:rPr>
          <w:rFonts w:ascii="Times New Roman" w:hAnsi="Times New Roman"/>
          <w:sz w:val="24"/>
          <w:szCs w:val="24"/>
          <w:lang w:val="uk-UA"/>
        </w:rPr>
        <w:t xml:space="preserve"> </w:t>
      </w:r>
      <w:r w:rsidRPr="00524C52">
        <w:rPr>
          <w:rFonts w:ascii="Times New Roman" w:hAnsi="Times New Roman"/>
          <w:sz w:val="24"/>
          <w:szCs w:val="24"/>
          <w:lang w:val="uk-UA"/>
        </w:rPr>
        <w:t>особисті наукові досягнення і здобутки інших</w:t>
      </w:r>
      <w:r>
        <w:rPr>
          <w:rFonts w:ascii="Times New Roman" w:hAnsi="Times New Roman"/>
          <w:sz w:val="24"/>
          <w:szCs w:val="24"/>
          <w:lang w:val="uk-UA"/>
        </w:rPr>
        <w:t xml:space="preserve"> </w:t>
      </w:r>
      <w:r w:rsidRPr="00524C52">
        <w:rPr>
          <w:rFonts w:ascii="Times New Roman" w:hAnsi="Times New Roman"/>
          <w:sz w:val="24"/>
          <w:szCs w:val="24"/>
          <w:lang w:val="uk-UA"/>
        </w:rPr>
        <w:t>дослідників</w:t>
      </w:r>
      <w:r>
        <w:rPr>
          <w:rFonts w:ascii="Times New Roman" w:hAnsi="Times New Roman"/>
          <w:sz w:val="24"/>
          <w:szCs w:val="24"/>
          <w:lang w:val="uk-UA"/>
        </w:rPr>
        <w:t>.</w:t>
      </w:r>
    </w:p>
    <w:p w14:paraId="3A93B3A2" w14:textId="1A1C31A7" w:rsidR="00BA0767" w:rsidRDefault="00BA0767" w:rsidP="00524C52">
      <w:pPr>
        <w:spacing w:after="0" w:line="240" w:lineRule="auto"/>
        <w:ind w:firstLine="567"/>
        <w:jc w:val="both"/>
        <w:rPr>
          <w:rFonts w:ascii="Times New Roman" w:hAnsi="Times New Roman"/>
          <w:b/>
          <w:sz w:val="24"/>
          <w:szCs w:val="24"/>
          <w:lang w:val="uk-UA" w:eastAsia="uk-UA"/>
        </w:rPr>
      </w:pPr>
    </w:p>
    <w:p w14:paraId="4F5F3062" w14:textId="77777777" w:rsidR="00BA0767" w:rsidRPr="00106229" w:rsidRDefault="00BA0767" w:rsidP="00C559E3">
      <w:pPr>
        <w:spacing w:after="0" w:line="240" w:lineRule="auto"/>
        <w:ind w:firstLine="567"/>
        <w:jc w:val="right"/>
        <w:rPr>
          <w:rFonts w:ascii="Times New Roman" w:hAnsi="Times New Roman"/>
          <w:b/>
          <w:sz w:val="24"/>
          <w:szCs w:val="24"/>
          <w:lang w:val="uk-UA" w:eastAsia="uk-UA"/>
        </w:rPr>
      </w:pPr>
      <w:r w:rsidRPr="00106229">
        <w:rPr>
          <w:rFonts w:ascii="Times New Roman" w:hAnsi="Times New Roman"/>
          <w:b/>
          <w:sz w:val="24"/>
          <w:szCs w:val="24"/>
          <w:lang w:val="uk-UA" w:eastAsia="uk-UA"/>
        </w:rPr>
        <w:t>Таблиця 2</w:t>
      </w:r>
    </w:p>
    <w:p w14:paraId="11CFF3F9" w14:textId="77777777" w:rsidR="00BA0767" w:rsidRPr="00106229" w:rsidRDefault="00BA0767" w:rsidP="00C559E3">
      <w:pPr>
        <w:pStyle w:val="Default"/>
        <w:jc w:val="center"/>
        <w:rPr>
          <w:b/>
          <w:color w:val="auto"/>
          <w:lang w:val="uk-UA"/>
        </w:rPr>
      </w:pPr>
      <w:r w:rsidRPr="00106229">
        <w:rPr>
          <w:b/>
          <w:shd w:val="clear" w:color="auto" w:fill="FFFFFF"/>
          <w:lang w:val="uk-UA"/>
        </w:rPr>
        <w:t xml:space="preserve">Матриця відповідності </w:t>
      </w:r>
      <w:r w:rsidRPr="00106229">
        <w:rPr>
          <w:b/>
          <w:lang w:val="uk-UA"/>
        </w:rPr>
        <w:t xml:space="preserve">результатів навчання з </w:t>
      </w:r>
      <w:r w:rsidRPr="00106229">
        <w:rPr>
          <w:b/>
          <w:color w:val="auto"/>
          <w:lang w:val="uk-UA"/>
        </w:rPr>
        <w:t xml:space="preserve">дисципліни </w:t>
      </w:r>
    </w:p>
    <w:p w14:paraId="71CF5F29" w14:textId="0E5D3CEE" w:rsidR="00BA0767" w:rsidRPr="00106229" w:rsidRDefault="00BA0767" w:rsidP="00C559E3">
      <w:pPr>
        <w:pStyle w:val="Default"/>
        <w:jc w:val="center"/>
        <w:rPr>
          <w:b/>
          <w:color w:val="auto"/>
          <w:lang w:val="uk-UA"/>
        </w:rPr>
      </w:pPr>
      <w:r w:rsidRPr="00106229">
        <w:rPr>
          <w:b/>
          <w:color w:val="auto"/>
          <w:lang w:val="uk-UA"/>
        </w:rPr>
        <w:t xml:space="preserve">(освітнього компонента) </w:t>
      </w:r>
      <w:r w:rsidRPr="00106229">
        <w:rPr>
          <w:b/>
          <w:lang w:val="uk-UA"/>
        </w:rPr>
        <w:t>«</w:t>
      </w:r>
      <w:r w:rsidR="00243735" w:rsidRPr="00243735">
        <w:rPr>
          <w:b/>
          <w:lang w:val="uk-UA"/>
        </w:rPr>
        <w:t>Історія педагогічних ідей: Україна і світ</w:t>
      </w:r>
      <w:r w:rsidRPr="00106229">
        <w:rPr>
          <w:b/>
          <w:lang w:val="uk-UA"/>
        </w:rPr>
        <w:t xml:space="preserve">» </w:t>
      </w:r>
    </w:p>
    <w:p w14:paraId="3B82A194" w14:textId="77777777" w:rsidR="00BA0767" w:rsidRPr="00106229" w:rsidRDefault="00BA0767" w:rsidP="00C559E3">
      <w:pPr>
        <w:pStyle w:val="Default"/>
        <w:jc w:val="center"/>
        <w:rPr>
          <w:b/>
          <w:shd w:val="clear" w:color="auto" w:fill="FFFFFF"/>
          <w:lang w:val="uk-UA"/>
        </w:rPr>
      </w:pPr>
      <w:r w:rsidRPr="00106229">
        <w:rPr>
          <w:b/>
          <w:shd w:val="clear" w:color="auto" w:fill="FFFFFF"/>
          <w:lang w:val="uk-UA"/>
        </w:rPr>
        <w:t>програмним результатам навчання,</w:t>
      </w:r>
      <w:r w:rsidRPr="00106229">
        <w:rPr>
          <w:b/>
          <w:color w:val="auto"/>
          <w:lang w:val="uk-UA"/>
        </w:rPr>
        <w:t xml:space="preserve"> визначених </w:t>
      </w:r>
      <w:proofErr w:type="spellStart"/>
      <w:r w:rsidRPr="00106229">
        <w:rPr>
          <w:b/>
          <w:color w:val="auto"/>
          <w:lang w:val="uk-UA"/>
        </w:rPr>
        <w:t>освітньо</w:t>
      </w:r>
      <w:proofErr w:type="spellEnd"/>
      <w:r w:rsidRPr="00106229">
        <w:rPr>
          <w:b/>
          <w:color w:val="auto"/>
          <w:lang w:val="uk-UA"/>
        </w:rPr>
        <w:t>-науковою програмою</w:t>
      </w:r>
      <w:r w:rsidRPr="00106229">
        <w:rPr>
          <w:b/>
          <w:shd w:val="clear" w:color="auto" w:fill="FFFFFF"/>
          <w:lang w:val="uk-UA"/>
        </w:rPr>
        <w:t xml:space="preserve"> </w:t>
      </w:r>
    </w:p>
    <w:p w14:paraId="1D7D8402" w14:textId="77777777" w:rsidR="00BA0767" w:rsidRPr="00106229" w:rsidRDefault="00BA0767" w:rsidP="00C559E3">
      <w:pPr>
        <w:pStyle w:val="Default"/>
        <w:jc w:val="center"/>
        <w:rPr>
          <w:b/>
          <w:shd w:val="clear" w:color="auto" w:fill="FFFFFF"/>
          <w:lang w:val="uk-UA"/>
        </w:rPr>
      </w:pP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0"/>
        <w:gridCol w:w="563"/>
        <w:gridCol w:w="563"/>
        <w:gridCol w:w="563"/>
      </w:tblGrid>
      <w:tr w:rsidR="00BA0767" w:rsidRPr="00106229" w14:paraId="1C003A5A" w14:textId="77777777" w:rsidTr="00524C52">
        <w:trPr>
          <w:jc w:val="center"/>
        </w:trPr>
        <w:tc>
          <w:tcPr>
            <w:tcW w:w="8540" w:type="dxa"/>
            <w:vMerge w:val="restart"/>
          </w:tcPr>
          <w:p w14:paraId="733E0103" w14:textId="77777777" w:rsidR="00BA0767" w:rsidRPr="00106229" w:rsidRDefault="00BA0767" w:rsidP="00106229">
            <w:pPr>
              <w:pStyle w:val="Default"/>
              <w:jc w:val="center"/>
              <w:rPr>
                <w:b/>
                <w:lang w:val="uk-UA"/>
              </w:rPr>
            </w:pPr>
          </w:p>
          <w:p w14:paraId="2CB9CA73" w14:textId="77777777" w:rsidR="00BA0767" w:rsidRPr="00106229" w:rsidRDefault="00BA0767" w:rsidP="00106229">
            <w:pPr>
              <w:pStyle w:val="Default"/>
              <w:jc w:val="center"/>
              <w:rPr>
                <w:b/>
                <w:color w:val="auto"/>
                <w:lang w:val="uk-UA"/>
              </w:rPr>
            </w:pPr>
            <w:r w:rsidRPr="00106229">
              <w:rPr>
                <w:b/>
                <w:lang w:val="uk-UA"/>
              </w:rPr>
              <w:t xml:space="preserve">Результати навчання з </w:t>
            </w:r>
            <w:r w:rsidRPr="00106229">
              <w:rPr>
                <w:b/>
                <w:color w:val="auto"/>
                <w:lang w:val="uk-UA"/>
              </w:rPr>
              <w:t>дисципліни</w:t>
            </w:r>
          </w:p>
          <w:p w14:paraId="6E986914" w14:textId="77777777" w:rsidR="00BA0767" w:rsidRPr="00106229" w:rsidRDefault="00BA0767" w:rsidP="00106229">
            <w:pPr>
              <w:spacing w:after="0" w:line="240" w:lineRule="auto"/>
              <w:jc w:val="center"/>
              <w:rPr>
                <w:rFonts w:ascii="Times New Roman" w:hAnsi="Times New Roman"/>
                <w:sz w:val="20"/>
                <w:szCs w:val="28"/>
                <w:highlight w:val="yellow"/>
                <w:lang w:val="uk-UA"/>
              </w:rPr>
            </w:pPr>
            <w:r w:rsidRPr="00106229">
              <w:rPr>
                <w:rFonts w:ascii="Times New Roman" w:hAnsi="Times New Roman"/>
                <w:b/>
                <w:sz w:val="24"/>
                <w:szCs w:val="24"/>
                <w:lang w:val="uk-UA"/>
              </w:rPr>
              <w:t>(освітнього компонента)</w:t>
            </w:r>
          </w:p>
        </w:tc>
        <w:tc>
          <w:tcPr>
            <w:tcW w:w="1689" w:type="dxa"/>
            <w:gridSpan w:val="3"/>
          </w:tcPr>
          <w:p w14:paraId="68041328" w14:textId="77777777" w:rsidR="00BA0767" w:rsidRPr="00106229" w:rsidRDefault="00BA0767" w:rsidP="00106229">
            <w:pPr>
              <w:spacing w:after="0" w:line="240" w:lineRule="auto"/>
              <w:jc w:val="center"/>
              <w:rPr>
                <w:rFonts w:ascii="Times New Roman" w:hAnsi="Times New Roman"/>
                <w:b/>
                <w:sz w:val="24"/>
                <w:szCs w:val="24"/>
                <w:shd w:val="clear" w:color="auto" w:fill="FFFFFF"/>
                <w:lang w:val="uk-UA"/>
              </w:rPr>
            </w:pPr>
            <w:r w:rsidRPr="00106229">
              <w:rPr>
                <w:rFonts w:ascii="Times New Roman" w:hAnsi="Times New Roman"/>
                <w:b/>
                <w:sz w:val="24"/>
                <w:szCs w:val="24"/>
                <w:shd w:val="clear" w:color="auto" w:fill="FFFFFF"/>
                <w:lang w:val="uk-UA"/>
              </w:rPr>
              <w:t>Програмні результати навчання</w:t>
            </w:r>
          </w:p>
          <w:p w14:paraId="7F5FDF23" w14:textId="77777777" w:rsidR="00BA0767" w:rsidRPr="00106229" w:rsidRDefault="00BA0767" w:rsidP="00106229">
            <w:pPr>
              <w:spacing w:after="0" w:line="240" w:lineRule="auto"/>
              <w:jc w:val="center"/>
              <w:rPr>
                <w:rFonts w:ascii="Times New Roman" w:hAnsi="Times New Roman"/>
                <w:sz w:val="24"/>
                <w:szCs w:val="24"/>
                <w:lang w:val="uk-UA"/>
              </w:rPr>
            </w:pPr>
          </w:p>
        </w:tc>
      </w:tr>
      <w:tr w:rsidR="00524C52" w:rsidRPr="00106229" w14:paraId="70781A1E" w14:textId="77777777" w:rsidTr="00524C52">
        <w:trPr>
          <w:jc w:val="center"/>
        </w:trPr>
        <w:tc>
          <w:tcPr>
            <w:tcW w:w="8540" w:type="dxa"/>
            <w:vMerge/>
          </w:tcPr>
          <w:p w14:paraId="4FCB5341" w14:textId="77777777" w:rsidR="00524C52" w:rsidRPr="00106229" w:rsidRDefault="00524C52" w:rsidP="00106229">
            <w:pPr>
              <w:spacing w:after="0" w:line="240" w:lineRule="auto"/>
              <w:jc w:val="both"/>
              <w:rPr>
                <w:rFonts w:ascii="Times New Roman" w:hAnsi="Times New Roman"/>
                <w:sz w:val="20"/>
                <w:szCs w:val="28"/>
                <w:highlight w:val="yellow"/>
                <w:lang w:val="uk-UA"/>
              </w:rPr>
            </w:pPr>
          </w:p>
        </w:tc>
        <w:tc>
          <w:tcPr>
            <w:tcW w:w="563" w:type="dxa"/>
          </w:tcPr>
          <w:p w14:paraId="4645C62B" w14:textId="77777777" w:rsidR="00524C52" w:rsidRPr="00106229" w:rsidRDefault="00524C52" w:rsidP="000D13DF">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ПРН 1</w:t>
            </w:r>
          </w:p>
        </w:tc>
        <w:tc>
          <w:tcPr>
            <w:tcW w:w="563" w:type="dxa"/>
          </w:tcPr>
          <w:p w14:paraId="7DD04C7D" w14:textId="5CA532EF" w:rsidR="00524C52" w:rsidRPr="00106229" w:rsidRDefault="00524C52" w:rsidP="000D13DF">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3</w:t>
            </w:r>
          </w:p>
        </w:tc>
        <w:tc>
          <w:tcPr>
            <w:tcW w:w="563" w:type="dxa"/>
          </w:tcPr>
          <w:p w14:paraId="3B1354B1" w14:textId="379A04D3" w:rsidR="00524C52" w:rsidRPr="00106229" w:rsidRDefault="00524C52" w:rsidP="000D13DF">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4</w:t>
            </w:r>
          </w:p>
        </w:tc>
      </w:tr>
      <w:tr w:rsidR="00524C52" w:rsidRPr="00106229" w14:paraId="3ABBF225" w14:textId="77777777" w:rsidTr="00524C52">
        <w:trPr>
          <w:jc w:val="center"/>
        </w:trPr>
        <w:tc>
          <w:tcPr>
            <w:tcW w:w="8540" w:type="dxa"/>
          </w:tcPr>
          <w:p w14:paraId="4A8EDE85" w14:textId="59D81821" w:rsidR="00524C52" w:rsidRPr="00106229" w:rsidRDefault="00524C52"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lastRenderedPageBreak/>
              <w:t xml:space="preserve">1. </w:t>
            </w:r>
            <w:r w:rsidRPr="00106229">
              <w:rPr>
                <w:rFonts w:ascii="Times New Roman" w:hAnsi="Times New Roman"/>
                <w:sz w:val="20"/>
                <w:szCs w:val="20"/>
                <w:lang w:val="uk-UA"/>
              </w:rPr>
              <w:t>Характеризувати теоретичні засади (концепції, категорії, принципи, основні поняття)</w:t>
            </w:r>
            <w:r>
              <w:t xml:space="preserve"> </w:t>
            </w:r>
            <w:r>
              <w:rPr>
                <w:lang w:val="uk-UA"/>
              </w:rPr>
              <w:t>і</w:t>
            </w:r>
            <w:r w:rsidRPr="00243735">
              <w:rPr>
                <w:rFonts w:ascii="Times New Roman" w:hAnsi="Times New Roman"/>
                <w:sz w:val="20"/>
                <w:szCs w:val="20"/>
                <w:lang w:val="uk-UA"/>
              </w:rPr>
              <w:t>сторі</w:t>
            </w:r>
            <w:r>
              <w:rPr>
                <w:rFonts w:ascii="Times New Roman" w:hAnsi="Times New Roman"/>
                <w:sz w:val="20"/>
                <w:szCs w:val="20"/>
                <w:lang w:val="uk-UA"/>
              </w:rPr>
              <w:t>ї</w:t>
            </w:r>
            <w:r w:rsidRPr="00243735">
              <w:rPr>
                <w:rFonts w:ascii="Times New Roman" w:hAnsi="Times New Roman"/>
                <w:sz w:val="20"/>
                <w:szCs w:val="20"/>
                <w:lang w:val="uk-UA"/>
              </w:rPr>
              <w:t xml:space="preserve"> педагогічних ідей</w:t>
            </w:r>
            <w:r>
              <w:rPr>
                <w:rFonts w:ascii="Times New Roman" w:hAnsi="Times New Roman"/>
                <w:sz w:val="20"/>
                <w:szCs w:val="20"/>
                <w:lang w:val="uk-UA"/>
              </w:rPr>
              <w:t xml:space="preserve"> в У</w:t>
            </w:r>
            <w:r w:rsidRPr="00243735">
              <w:rPr>
                <w:rFonts w:ascii="Times New Roman" w:hAnsi="Times New Roman"/>
                <w:sz w:val="20"/>
                <w:szCs w:val="20"/>
                <w:lang w:val="uk-UA"/>
              </w:rPr>
              <w:t>країн</w:t>
            </w:r>
            <w:r>
              <w:rPr>
                <w:rFonts w:ascii="Times New Roman" w:hAnsi="Times New Roman"/>
                <w:sz w:val="20"/>
                <w:szCs w:val="20"/>
                <w:lang w:val="uk-UA"/>
              </w:rPr>
              <w:t xml:space="preserve">і </w:t>
            </w:r>
            <w:r w:rsidRPr="00243735">
              <w:rPr>
                <w:rFonts w:ascii="Times New Roman" w:hAnsi="Times New Roman"/>
                <w:sz w:val="20"/>
                <w:szCs w:val="20"/>
                <w:lang w:val="uk-UA"/>
              </w:rPr>
              <w:t>і світ</w:t>
            </w:r>
            <w:r>
              <w:rPr>
                <w:rFonts w:ascii="Times New Roman" w:hAnsi="Times New Roman"/>
                <w:sz w:val="20"/>
                <w:szCs w:val="20"/>
                <w:lang w:val="uk-UA"/>
              </w:rPr>
              <w:t>і</w:t>
            </w:r>
            <w:r w:rsidRPr="00106229">
              <w:rPr>
                <w:rFonts w:ascii="Times New Roman" w:hAnsi="Times New Roman"/>
                <w:sz w:val="20"/>
                <w:szCs w:val="20"/>
                <w:lang w:val="uk-UA"/>
              </w:rPr>
              <w:t>, аналізувати, порівнювати різні напрями і школи.</w:t>
            </w:r>
          </w:p>
        </w:tc>
        <w:tc>
          <w:tcPr>
            <w:tcW w:w="563" w:type="dxa"/>
          </w:tcPr>
          <w:p w14:paraId="65FB6443"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78425745"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241AF8B7"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r>
      <w:tr w:rsidR="00524C52" w:rsidRPr="00106229" w14:paraId="727B8DE8" w14:textId="77777777" w:rsidTr="00524C52">
        <w:trPr>
          <w:jc w:val="center"/>
        </w:trPr>
        <w:tc>
          <w:tcPr>
            <w:tcW w:w="8540" w:type="dxa"/>
          </w:tcPr>
          <w:p w14:paraId="574548FC" w14:textId="3185959E" w:rsidR="00524C52" w:rsidRPr="00106229" w:rsidRDefault="00524C52" w:rsidP="00106229">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2. </w:t>
            </w:r>
            <w:r w:rsidRPr="00106229">
              <w:rPr>
                <w:rFonts w:ascii="Times New Roman" w:hAnsi="Times New Roman"/>
                <w:sz w:val="20"/>
                <w:szCs w:val="20"/>
                <w:lang w:val="uk-UA"/>
              </w:rPr>
              <w:t xml:space="preserve">Критично аналізувати та оцінювати </w:t>
            </w:r>
            <w:r>
              <w:rPr>
                <w:rFonts w:ascii="Times New Roman" w:hAnsi="Times New Roman"/>
                <w:sz w:val="20"/>
                <w:szCs w:val="20"/>
                <w:lang w:val="uk-UA"/>
              </w:rPr>
              <w:t xml:space="preserve"> проблеми</w:t>
            </w:r>
            <w:r w:rsidRPr="00EC18E5">
              <w:rPr>
                <w:rFonts w:ascii="Times New Roman" w:hAnsi="Times New Roman"/>
                <w:sz w:val="20"/>
                <w:szCs w:val="20"/>
                <w:lang w:val="uk-UA"/>
              </w:rPr>
              <w:t>) історії педагогічних ідей в Україні і світі</w:t>
            </w:r>
            <w:r>
              <w:rPr>
                <w:rFonts w:ascii="Times New Roman" w:hAnsi="Times New Roman"/>
                <w:sz w:val="20"/>
                <w:szCs w:val="20"/>
                <w:lang w:val="uk-UA"/>
              </w:rPr>
              <w:t xml:space="preserve"> </w:t>
            </w:r>
            <w:r w:rsidRPr="00106229">
              <w:rPr>
                <w:rFonts w:ascii="Times New Roman" w:hAnsi="Times New Roman"/>
                <w:sz w:val="20"/>
                <w:szCs w:val="20"/>
                <w:lang w:val="uk-UA"/>
              </w:rPr>
              <w:t>і пропонувати шляхи їх вирішення.</w:t>
            </w:r>
          </w:p>
        </w:tc>
        <w:tc>
          <w:tcPr>
            <w:tcW w:w="563" w:type="dxa"/>
          </w:tcPr>
          <w:p w14:paraId="180DD9B2"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66653596"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53C5B6F9"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r>
      <w:tr w:rsidR="00524C52" w:rsidRPr="00106229" w14:paraId="2F1648AA" w14:textId="77777777" w:rsidTr="00524C52">
        <w:trPr>
          <w:jc w:val="center"/>
        </w:trPr>
        <w:tc>
          <w:tcPr>
            <w:tcW w:w="8540" w:type="dxa"/>
          </w:tcPr>
          <w:p w14:paraId="08FFF073" w14:textId="5B5D99DA" w:rsidR="00524C52" w:rsidRPr="00106229" w:rsidRDefault="00524C52"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3. </w:t>
            </w:r>
            <w:r w:rsidRPr="00106229">
              <w:rPr>
                <w:rFonts w:ascii="Times New Roman" w:hAnsi="Times New Roman"/>
                <w:sz w:val="20"/>
                <w:szCs w:val="20"/>
                <w:lang w:val="uk-UA"/>
              </w:rPr>
              <w:t>Використовувати знання</w:t>
            </w:r>
            <w:r w:rsidRPr="00106229">
              <w:rPr>
                <w:rFonts w:ascii="Times New Roman" w:hAnsi="Times New Roman"/>
                <w:sz w:val="20"/>
                <w:szCs w:val="20"/>
                <w:shd w:val="clear" w:color="auto" w:fill="FFFFFF"/>
                <w:lang w:val="uk-UA"/>
              </w:rPr>
              <w:t xml:space="preserve"> з</w:t>
            </w:r>
            <w:r w:rsidRPr="00EC18E5">
              <w:rPr>
                <w:rFonts w:ascii="Times New Roman" w:hAnsi="Times New Roman"/>
                <w:sz w:val="20"/>
                <w:szCs w:val="20"/>
                <w:lang w:val="uk-UA"/>
              </w:rPr>
              <w:t xml:space="preserve"> історії педагогічних ідей в Україні і світі</w:t>
            </w:r>
            <w:r>
              <w:rPr>
                <w:rFonts w:ascii="Times New Roman" w:hAnsi="Times New Roman"/>
                <w:sz w:val="20"/>
                <w:szCs w:val="20"/>
                <w:lang w:val="uk-UA"/>
              </w:rPr>
              <w:t xml:space="preserve"> и </w:t>
            </w:r>
            <w:r w:rsidRPr="00106229">
              <w:rPr>
                <w:rFonts w:ascii="Times New Roman" w:hAnsi="Times New Roman"/>
                <w:sz w:val="20"/>
                <w:szCs w:val="20"/>
                <w:lang w:val="uk-UA"/>
              </w:rPr>
              <w:t xml:space="preserve">для підвищення </w:t>
            </w:r>
            <w:r>
              <w:rPr>
                <w:rFonts w:ascii="Times New Roman" w:hAnsi="Times New Roman"/>
                <w:sz w:val="20"/>
                <w:szCs w:val="20"/>
                <w:lang w:val="uk-UA"/>
              </w:rPr>
              <w:t xml:space="preserve">професійної </w:t>
            </w:r>
            <w:r w:rsidRPr="00106229">
              <w:rPr>
                <w:rFonts w:ascii="Times New Roman" w:hAnsi="Times New Roman"/>
                <w:sz w:val="20"/>
                <w:szCs w:val="20"/>
                <w:lang w:val="uk-UA"/>
              </w:rPr>
              <w:t xml:space="preserve">компетентності і </w:t>
            </w:r>
            <w:r>
              <w:rPr>
                <w:rFonts w:ascii="Times New Roman" w:hAnsi="Times New Roman"/>
                <w:sz w:val="20"/>
                <w:szCs w:val="20"/>
                <w:lang w:val="uk-UA"/>
              </w:rPr>
              <w:t xml:space="preserve"> педагогічної </w:t>
            </w:r>
            <w:r w:rsidRPr="00106229">
              <w:rPr>
                <w:rFonts w:ascii="Times New Roman" w:hAnsi="Times New Roman"/>
                <w:sz w:val="20"/>
                <w:szCs w:val="20"/>
                <w:lang w:val="uk-UA"/>
              </w:rPr>
              <w:t>культури.</w:t>
            </w:r>
          </w:p>
        </w:tc>
        <w:tc>
          <w:tcPr>
            <w:tcW w:w="563" w:type="dxa"/>
          </w:tcPr>
          <w:p w14:paraId="5DB8264B"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7CA20620"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6ED1F5A1"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r>
      <w:tr w:rsidR="00524C52" w:rsidRPr="00106229" w14:paraId="5CDD86AB" w14:textId="77777777" w:rsidTr="00524C52">
        <w:trPr>
          <w:jc w:val="center"/>
        </w:trPr>
        <w:tc>
          <w:tcPr>
            <w:tcW w:w="8540" w:type="dxa"/>
          </w:tcPr>
          <w:p w14:paraId="16706108" w14:textId="77777777" w:rsidR="00524C52" w:rsidRDefault="00524C52"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4. </w:t>
            </w:r>
            <w:r w:rsidRPr="00106229">
              <w:rPr>
                <w:rFonts w:ascii="Times New Roman" w:hAnsi="Times New Roman"/>
                <w:sz w:val="20"/>
                <w:szCs w:val="20"/>
                <w:shd w:val="clear" w:color="auto" w:fill="FFFFFF"/>
                <w:lang w:val="uk-UA"/>
              </w:rPr>
              <w:t xml:space="preserve">Аналізувати і описувати ситуацію професійної взаємодії на основі знань </w:t>
            </w:r>
            <w:r>
              <w:rPr>
                <w:rFonts w:ascii="Times New Roman" w:hAnsi="Times New Roman"/>
                <w:sz w:val="20"/>
                <w:szCs w:val="20"/>
                <w:shd w:val="clear" w:color="auto" w:fill="FFFFFF"/>
                <w:lang w:val="uk-UA"/>
              </w:rPr>
              <w:t xml:space="preserve">історичних </w:t>
            </w:r>
            <w:r w:rsidRPr="00106229">
              <w:rPr>
                <w:rFonts w:ascii="Times New Roman" w:hAnsi="Times New Roman"/>
                <w:sz w:val="20"/>
                <w:szCs w:val="20"/>
                <w:shd w:val="clear" w:color="auto" w:fill="FFFFFF"/>
                <w:lang w:val="uk-UA"/>
              </w:rPr>
              <w:t>і соціокультурних детермінант поведінки та діяльності людини.</w:t>
            </w:r>
          </w:p>
          <w:p w14:paraId="04EE71DC" w14:textId="567D0D34" w:rsidR="00524C52" w:rsidRPr="00106229" w:rsidRDefault="00524C52" w:rsidP="00106229">
            <w:pPr>
              <w:tabs>
                <w:tab w:val="left" w:pos="900"/>
              </w:tabs>
              <w:spacing w:after="0" w:line="240" w:lineRule="auto"/>
              <w:jc w:val="both"/>
              <w:rPr>
                <w:rFonts w:ascii="Times New Roman" w:hAnsi="Times New Roman"/>
                <w:sz w:val="20"/>
                <w:szCs w:val="20"/>
                <w:shd w:val="clear" w:color="auto" w:fill="FFFFFF"/>
                <w:lang w:val="uk-UA"/>
              </w:rPr>
            </w:pPr>
          </w:p>
        </w:tc>
        <w:tc>
          <w:tcPr>
            <w:tcW w:w="563" w:type="dxa"/>
          </w:tcPr>
          <w:p w14:paraId="4A92BF11"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7AB8C737"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1DBF733B"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1645511E" w14:textId="77777777" w:rsidTr="00524C52">
        <w:trPr>
          <w:jc w:val="center"/>
        </w:trPr>
        <w:tc>
          <w:tcPr>
            <w:tcW w:w="8540" w:type="dxa"/>
          </w:tcPr>
          <w:p w14:paraId="398442EF" w14:textId="7EDCD926" w:rsidR="00524C52" w:rsidRPr="00106229" w:rsidRDefault="00524C52"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5. </w:t>
            </w:r>
            <w:r w:rsidRPr="00106229">
              <w:rPr>
                <w:rFonts w:ascii="Times New Roman" w:hAnsi="Times New Roman"/>
                <w:sz w:val="20"/>
                <w:szCs w:val="20"/>
                <w:shd w:val="clear" w:color="auto" w:fill="FFFFFF"/>
                <w:lang w:val="uk-UA"/>
              </w:rPr>
              <w:t xml:space="preserve">Прогнозувати зміни і </w:t>
            </w:r>
            <w:r>
              <w:rPr>
                <w:rFonts w:ascii="Times New Roman" w:hAnsi="Times New Roman"/>
                <w:sz w:val="20"/>
                <w:szCs w:val="20"/>
                <w:shd w:val="clear" w:color="auto" w:fill="FFFFFF"/>
                <w:lang w:val="uk-UA"/>
              </w:rPr>
              <w:t xml:space="preserve"> тенденції розвитку в системі освіти України і країн світу.</w:t>
            </w:r>
          </w:p>
        </w:tc>
        <w:tc>
          <w:tcPr>
            <w:tcW w:w="563" w:type="dxa"/>
          </w:tcPr>
          <w:p w14:paraId="2208AB7C"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41A773A9"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500CFC66" w14:textId="77777777" w:rsidR="00524C52" w:rsidRPr="00106229" w:rsidRDefault="00524C52"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2C396FA9" w14:textId="77777777" w:rsidTr="00524C52">
        <w:trPr>
          <w:jc w:val="center"/>
        </w:trPr>
        <w:tc>
          <w:tcPr>
            <w:tcW w:w="8540" w:type="dxa"/>
          </w:tcPr>
          <w:p w14:paraId="7C45B39A" w14:textId="77777777" w:rsidR="00524C52" w:rsidRPr="00106229" w:rsidRDefault="00524C52" w:rsidP="00106229">
            <w:pPr>
              <w:pStyle w:val="af8"/>
              <w:contextualSpacing/>
              <w:rPr>
                <w:sz w:val="20"/>
              </w:rPr>
            </w:pPr>
            <w:r>
              <w:rPr>
                <w:sz w:val="20"/>
                <w:shd w:val="clear" w:color="auto" w:fill="FFFFFF"/>
              </w:rPr>
              <w:t xml:space="preserve">6. </w:t>
            </w:r>
            <w:r w:rsidRPr="00106229">
              <w:rPr>
                <w:sz w:val="20"/>
                <w:shd w:val="clear" w:color="auto" w:fill="FFFFFF"/>
              </w:rPr>
              <w:t xml:space="preserve">Знаходити оптимальні шляхи взаємодії у професійному колективі та застосовувати оптимальні технології </w:t>
            </w:r>
            <w:r w:rsidRPr="00106229">
              <w:rPr>
                <w:sz w:val="20"/>
              </w:rPr>
              <w:t>комунікації, побудовані на правилах і принципах професійної етики та академічної доброчесності науковця та освітянина, для успішного здійснення науково-дослідної та професійної діяльності.</w:t>
            </w:r>
          </w:p>
        </w:tc>
        <w:tc>
          <w:tcPr>
            <w:tcW w:w="563" w:type="dxa"/>
          </w:tcPr>
          <w:p w14:paraId="190814A2"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660C3DBA"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7EA8EF38" w14:textId="77777777" w:rsidR="00524C52" w:rsidRPr="00106229" w:rsidRDefault="00524C52"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7DA18E2D" w14:textId="77777777" w:rsidTr="00524C52">
        <w:trPr>
          <w:jc w:val="center"/>
        </w:trPr>
        <w:tc>
          <w:tcPr>
            <w:tcW w:w="8540" w:type="dxa"/>
          </w:tcPr>
          <w:p w14:paraId="327D658F" w14:textId="11A7282E" w:rsidR="00524C52" w:rsidRPr="00106229" w:rsidRDefault="00524C52" w:rsidP="00106229">
            <w:pPr>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lang w:val="uk-UA"/>
              </w:rPr>
              <w:t>7.</w:t>
            </w:r>
            <w:r>
              <w:t xml:space="preserve"> </w:t>
            </w:r>
            <w:r w:rsidRPr="00B47EB9">
              <w:rPr>
                <w:rFonts w:ascii="Times New Roman" w:hAnsi="Times New Roman"/>
                <w:sz w:val="20"/>
                <w:szCs w:val="20"/>
                <w:lang w:val="uk-UA"/>
              </w:rPr>
              <w:t>Організовувати науково-дослідну діяльність та вибудовувати конструктивні взаємини з учасниками експерименту з урахуванням</w:t>
            </w:r>
            <w:r>
              <w:rPr>
                <w:rFonts w:ascii="Times New Roman" w:hAnsi="Times New Roman"/>
                <w:sz w:val="20"/>
                <w:szCs w:val="20"/>
                <w:lang w:val="uk-UA"/>
              </w:rPr>
              <w:t xml:space="preserve"> </w:t>
            </w:r>
            <w:r w:rsidRPr="00106229">
              <w:rPr>
                <w:rFonts w:ascii="Times New Roman" w:hAnsi="Times New Roman"/>
                <w:sz w:val="20"/>
                <w:szCs w:val="20"/>
                <w:shd w:val="clear" w:color="auto" w:fill="FFFFFF"/>
                <w:lang w:val="uk-UA"/>
              </w:rPr>
              <w:t>етичних принципів і норм, психологічних особливостей людей, їх приналежності до професійної, гендерної, національної та інших соціальних груп.</w:t>
            </w:r>
          </w:p>
        </w:tc>
        <w:tc>
          <w:tcPr>
            <w:tcW w:w="563" w:type="dxa"/>
          </w:tcPr>
          <w:p w14:paraId="0FADFD83"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20E346E9"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4A241496"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7ADA51B2" w14:textId="77777777" w:rsidTr="00524C52">
        <w:trPr>
          <w:jc w:val="center"/>
        </w:trPr>
        <w:tc>
          <w:tcPr>
            <w:tcW w:w="8540" w:type="dxa"/>
          </w:tcPr>
          <w:p w14:paraId="39D86303" w14:textId="77777777" w:rsidR="00524C52" w:rsidRPr="00106229" w:rsidRDefault="00524C52"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shd w:val="clear" w:color="auto" w:fill="FFFFFF"/>
                <w:lang w:val="uk-UA"/>
              </w:rPr>
              <w:t xml:space="preserve">8. </w:t>
            </w:r>
            <w:r w:rsidRPr="00106229">
              <w:rPr>
                <w:rFonts w:ascii="Times New Roman" w:hAnsi="Times New Roman"/>
                <w:sz w:val="20"/>
                <w:szCs w:val="20"/>
                <w:shd w:val="clear" w:color="auto" w:fill="FFFFFF"/>
                <w:lang w:val="uk-UA"/>
              </w:rPr>
              <w:t>П</w:t>
            </w:r>
            <w:r w:rsidRPr="00106229">
              <w:rPr>
                <w:rFonts w:ascii="Times New Roman" w:hAnsi="Times New Roman"/>
                <w:sz w:val="20"/>
                <w:szCs w:val="20"/>
                <w:lang w:val="uk-UA"/>
              </w:rPr>
              <w:t>ланувати і вирішувати завдання власного професійного та особистісного розвитку і самовдосконалення в науково-дослідній та викладацькій діяльності.</w:t>
            </w:r>
          </w:p>
        </w:tc>
        <w:tc>
          <w:tcPr>
            <w:tcW w:w="563" w:type="dxa"/>
          </w:tcPr>
          <w:p w14:paraId="3D5B3DEF"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7063DD7A"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4234817D"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r>
      <w:tr w:rsidR="00524C52" w:rsidRPr="00106229" w14:paraId="01459D4F" w14:textId="77777777" w:rsidTr="00524C52">
        <w:trPr>
          <w:jc w:val="center"/>
        </w:trPr>
        <w:tc>
          <w:tcPr>
            <w:tcW w:w="8540" w:type="dxa"/>
          </w:tcPr>
          <w:p w14:paraId="247D209D" w14:textId="77777777" w:rsidR="00524C52" w:rsidRPr="00106229" w:rsidRDefault="00524C52" w:rsidP="00106229">
            <w:pPr>
              <w:spacing w:after="0" w:line="240" w:lineRule="auto"/>
              <w:jc w:val="both"/>
              <w:rPr>
                <w:rFonts w:ascii="Times New Roman" w:hAnsi="Times New Roman"/>
                <w:iCs/>
                <w:sz w:val="20"/>
                <w:szCs w:val="20"/>
                <w:lang w:val="uk-UA"/>
              </w:rPr>
            </w:pPr>
            <w:r>
              <w:rPr>
                <w:rFonts w:ascii="Times New Roman" w:hAnsi="Times New Roman"/>
                <w:sz w:val="20"/>
                <w:szCs w:val="20"/>
                <w:lang w:val="uk-UA"/>
              </w:rPr>
              <w:t xml:space="preserve">9. </w:t>
            </w:r>
            <w:r w:rsidRPr="00106229">
              <w:rPr>
                <w:rFonts w:ascii="Times New Roman" w:hAnsi="Times New Roman"/>
                <w:sz w:val="20"/>
                <w:szCs w:val="20"/>
                <w:lang w:val="uk-UA"/>
              </w:rPr>
              <w:t xml:space="preserve">Демонструвати високу ступінь самостійності, </w:t>
            </w:r>
            <w:r>
              <w:rPr>
                <w:rFonts w:ascii="Times New Roman" w:hAnsi="Times New Roman"/>
                <w:sz w:val="20"/>
                <w:szCs w:val="20"/>
                <w:lang w:val="uk-UA"/>
              </w:rPr>
              <w:t xml:space="preserve">авторитетність, </w:t>
            </w:r>
            <w:proofErr w:type="spellStart"/>
            <w:r>
              <w:rPr>
                <w:rFonts w:ascii="Times New Roman" w:hAnsi="Times New Roman"/>
                <w:sz w:val="20"/>
                <w:szCs w:val="20"/>
                <w:lang w:val="uk-UA"/>
              </w:rPr>
              <w:t>інноваційність</w:t>
            </w:r>
            <w:proofErr w:type="spellEnd"/>
            <w:r w:rsidRPr="00106229">
              <w:rPr>
                <w:rFonts w:ascii="Times New Roman" w:hAnsi="Times New Roman"/>
                <w:sz w:val="20"/>
                <w:szCs w:val="20"/>
                <w:lang w:val="uk-UA"/>
              </w:rPr>
              <w:t xml:space="preserve"> у </w:t>
            </w:r>
            <w:r>
              <w:rPr>
                <w:rFonts w:ascii="Times New Roman" w:hAnsi="Times New Roman"/>
                <w:sz w:val="20"/>
                <w:szCs w:val="20"/>
                <w:lang w:val="uk-UA"/>
              </w:rPr>
              <w:t>професійній та науковій</w:t>
            </w:r>
            <w:r w:rsidRPr="00106229">
              <w:rPr>
                <w:rFonts w:ascii="Times New Roman" w:hAnsi="Times New Roman"/>
                <w:sz w:val="20"/>
                <w:szCs w:val="20"/>
                <w:lang w:val="uk-UA"/>
              </w:rPr>
              <w:t xml:space="preserve"> діяльності</w:t>
            </w:r>
            <w:r>
              <w:rPr>
                <w:rFonts w:ascii="Times New Roman" w:hAnsi="Times New Roman"/>
                <w:sz w:val="20"/>
                <w:szCs w:val="20"/>
                <w:lang w:val="uk-UA"/>
              </w:rPr>
              <w:t>.</w:t>
            </w:r>
          </w:p>
        </w:tc>
        <w:tc>
          <w:tcPr>
            <w:tcW w:w="563" w:type="dxa"/>
          </w:tcPr>
          <w:p w14:paraId="6F58DFC1"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3F8CDC36"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19E8C914"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279022D2" w14:textId="77777777" w:rsidTr="00524C52">
        <w:trPr>
          <w:jc w:val="center"/>
        </w:trPr>
        <w:tc>
          <w:tcPr>
            <w:tcW w:w="8540" w:type="dxa"/>
          </w:tcPr>
          <w:p w14:paraId="66B08DB4" w14:textId="77777777" w:rsidR="00524C52" w:rsidRPr="00106229" w:rsidRDefault="00524C52"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10. </w:t>
            </w:r>
            <w:r w:rsidRPr="00106229">
              <w:rPr>
                <w:rFonts w:ascii="Times New Roman" w:hAnsi="Times New Roman"/>
                <w:sz w:val="20"/>
                <w:szCs w:val="20"/>
                <w:shd w:val="clear" w:color="auto" w:fill="FFFFFF"/>
                <w:lang w:val="uk-UA"/>
              </w:rPr>
              <w:t>В</w:t>
            </w:r>
            <w:r w:rsidRPr="00106229">
              <w:rPr>
                <w:rFonts w:ascii="Times New Roman" w:hAnsi="Times New Roman"/>
                <w:sz w:val="20"/>
                <w:szCs w:val="20"/>
                <w:lang w:val="uk-UA"/>
              </w:rPr>
              <w:t xml:space="preserve">ільно спілкуватися з питань, що стосуються сфери наукових та експертних знань, з колегами, широкою науковою спільнотою, суспільством у цілому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національної та інших соціальних груп.</w:t>
            </w:r>
          </w:p>
        </w:tc>
        <w:tc>
          <w:tcPr>
            <w:tcW w:w="563" w:type="dxa"/>
          </w:tcPr>
          <w:p w14:paraId="1E392077"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109F2DA8"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45A730E4"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524C52" w:rsidRPr="00106229" w14:paraId="15CCF7BE" w14:textId="77777777" w:rsidTr="00524C52">
        <w:trPr>
          <w:jc w:val="center"/>
        </w:trPr>
        <w:tc>
          <w:tcPr>
            <w:tcW w:w="8540" w:type="dxa"/>
          </w:tcPr>
          <w:p w14:paraId="01E2D81C" w14:textId="3FECB202" w:rsidR="00524C52" w:rsidRPr="00106229" w:rsidRDefault="00524C52" w:rsidP="00106229">
            <w:pPr>
              <w:spacing w:after="0" w:line="240" w:lineRule="auto"/>
              <w:jc w:val="both"/>
              <w:rPr>
                <w:rFonts w:ascii="Times New Roman" w:hAnsi="Times New Roman"/>
                <w:sz w:val="20"/>
                <w:szCs w:val="20"/>
                <w:lang w:val="uk-UA"/>
              </w:rPr>
            </w:pPr>
            <w:r>
              <w:rPr>
                <w:rFonts w:ascii="Times New Roman" w:hAnsi="Times New Roman"/>
                <w:sz w:val="20"/>
                <w:szCs w:val="20"/>
                <w:shd w:val="clear" w:color="auto" w:fill="FFFFFF"/>
                <w:lang w:val="uk-UA"/>
              </w:rPr>
              <w:t xml:space="preserve">11. </w:t>
            </w:r>
            <w:r w:rsidRPr="00106229">
              <w:rPr>
                <w:rFonts w:ascii="Times New Roman" w:hAnsi="Times New Roman"/>
                <w:sz w:val="20"/>
                <w:szCs w:val="20"/>
                <w:shd w:val="clear" w:color="auto" w:fill="FFFFFF"/>
                <w:lang w:val="uk-UA"/>
              </w:rPr>
              <w:t>З</w:t>
            </w:r>
            <w:r w:rsidRPr="00106229">
              <w:rPr>
                <w:rFonts w:ascii="Times New Roman" w:hAnsi="Times New Roman"/>
                <w:sz w:val="20"/>
                <w:szCs w:val="20"/>
                <w:lang w:val="uk-UA"/>
              </w:rPr>
              <w:t>астосовувати у фаховій діяльності норм</w:t>
            </w:r>
            <w:r>
              <w:rPr>
                <w:rFonts w:ascii="Times New Roman" w:hAnsi="Times New Roman"/>
                <w:sz w:val="20"/>
                <w:szCs w:val="20"/>
                <w:lang w:val="uk-UA"/>
              </w:rPr>
              <w:t>и і принципи</w:t>
            </w:r>
            <w:r w:rsidRPr="00106229">
              <w:rPr>
                <w:rFonts w:ascii="Times New Roman" w:hAnsi="Times New Roman"/>
                <w:sz w:val="20"/>
                <w:szCs w:val="20"/>
                <w:lang w:val="uk-UA"/>
              </w:rPr>
              <w:t xml:space="preserve"> професійної етики, нести відповідальність за дотримання академічної доброчесності під час здійснення науков</w:t>
            </w:r>
            <w:r>
              <w:rPr>
                <w:rFonts w:ascii="Times New Roman" w:hAnsi="Times New Roman"/>
                <w:sz w:val="20"/>
                <w:szCs w:val="20"/>
                <w:lang w:val="uk-UA"/>
              </w:rPr>
              <w:t>ої та педагогічної діяльності,</w:t>
            </w:r>
            <w:r w:rsidRPr="00106229">
              <w:rPr>
                <w:rFonts w:ascii="Times New Roman" w:hAnsi="Times New Roman"/>
                <w:sz w:val="20"/>
                <w:szCs w:val="20"/>
                <w:lang w:val="uk-UA"/>
              </w:rPr>
              <w:t xml:space="preserve"> керуватися загальнолюдськими цінностями.</w:t>
            </w:r>
          </w:p>
        </w:tc>
        <w:tc>
          <w:tcPr>
            <w:tcW w:w="563" w:type="dxa"/>
          </w:tcPr>
          <w:p w14:paraId="76896BBB" w14:textId="77777777" w:rsidR="00524C52" w:rsidRPr="00106229" w:rsidRDefault="00524C52" w:rsidP="00106229">
            <w:pPr>
              <w:spacing w:after="0" w:line="240" w:lineRule="auto"/>
              <w:jc w:val="both"/>
              <w:rPr>
                <w:rFonts w:ascii="Times New Roman" w:hAnsi="Times New Roman"/>
                <w:sz w:val="20"/>
                <w:szCs w:val="20"/>
                <w:highlight w:val="yellow"/>
                <w:lang w:val="uk-UA"/>
              </w:rPr>
            </w:pPr>
          </w:p>
        </w:tc>
        <w:tc>
          <w:tcPr>
            <w:tcW w:w="563" w:type="dxa"/>
          </w:tcPr>
          <w:p w14:paraId="10F6E2AB"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563" w:type="dxa"/>
          </w:tcPr>
          <w:p w14:paraId="6A627CBB" w14:textId="77777777" w:rsidR="00524C52" w:rsidRPr="00106229" w:rsidRDefault="00524C52"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bl>
    <w:p w14:paraId="7348DFB4" w14:textId="77777777" w:rsidR="00BA0767" w:rsidRDefault="00BA0767" w:rsidP="006E12C7">
      <w:pPr>
        <w:pStyle w:val="Default"/>
        <w:jc w:val="both"/>
        <w:rPr>
          <w:b/>
          <w:color w:val="auto"/>
          <w:sz w:val="28"/>
          <w:szCs w:val="28"/>
          <w:lang w:val="uk-UA" w:eastAsia="en-US"/>
        </w:rPr>
      </w:pPr>
    </w:p>
    <w:p w14:paraId="4DBAF89F" w14:textId="7568C274" w:rsidR="00BA0767" w:rsidRPr="00106229" w:rsidRDefault="00BA0767" w:rsidP="006E12C7">
      <w:pPr>
        <w:pStyle w:val="Default"/>
        <w:jc w:val="both"/>
        <w:rPr>
          <w:b/>
          <w:color w:val="auto"/>
          <w:lang w:val="uk-UA"/>
        </w:rPr>
      </w:pPr>
      <w:r w:rsidRPr="0071731F">
        <w:rPr>
          <w:b/>
          <w:lang w:val="uk-UA"/>
        </w:rPr>
        <w:t xml:space="preserve">7. Відповідність програмних результатів навчання, методів навчання та форм оцінювання </w:t>
      </w:r>
      <w:r w:rsidRPr="00106229">
        <w:rPr>
          <w:b/>
          <w:lang w:val="uk-UA"/>
        </w:rPr>
        <w:t xml:space="preserve">з </w:t>
      </w:r>
      <w:r>
        <w:rPr>
          <w:b/>
          <w:lang w:val="uk-UA"/>
        </w:rPr>
        <w:t xml:space="preserve">навчальної </w:t>
      </w:r>
      <w:r w:rsidRPr="00106229">
        <w:rPr>
          <w:b/>
          <w:color w:val="auto"/>
          <w:lang w:val="uk-UA"/>
        </w:rPr>
        <w:t xml:space="preserve">дисципліни (освітнього компонента) </w:t>
      </w:r>
      <w:r w:rsidRPr="00106229">
        <w:rPr>
          <w:b/>
          <w:lang w:val="uk-UA"/>
        </w:rPr>
        <w:t>«</w:t>
      </w:r>
      <w:bookmarkStart w:id="7" w:name="_Hlk49859034"/>
      <w:r w:rsidR="00EC18E5">
        <w:rPr>
          <w:b/>
          <w:lang w:val="uk-UA"/>
        </w:rPr>
        <w:t>І</w:t>
      </w:r>
      <w:r w:rsidR="00EC18E5" w:rsidRPr="00EC18E5">
        <w:rPr>
          <w:b/>
          <w:lang w:val="uk-UA"/>
        </w:rPr>
        <w:t>сторі</w:t>
      </w:r>
      <w:r w:rsidR="00EC18E5">
        <w:rPr>
          <w:b/>
          <w:lang w:val="uk-UA"/>
        </w:rPr>
        <w:t>я</w:t>
      </w:r>
      <w:r w:rsidR="00EC18E5" w:rsidRPr="00EC18E5">
        <w:rPr>
          <w:b/>
          <w:lang w:val="uk-UA"/>
        </w:rPr>
        <w:t xml:space="preserve"> педагогічних ідей</w:t>
      </w:r>
      <w:r w:rsidR="00EC18E5">
        <w:rPr>
          <w:b/>
          <w:lang w:val="uk-UA"/>
        </w:rPr>
        <w:t xml:space="preserve">: </w:t>
      </w:r>
      <w:r w:rsidR="00EC18E5" w:rsidRPr="00EC18E5">
        <w:rPr>
          <w:b/>
          <w:lang w:val="uk-UA"/>
        </w:rPr>
        <w:t>Україн</w:t>
      </w:r>
      <w:r w:rsidR="00EC18E5">
        <w:rPr>
          <w:b/>
          <w:lang w:val="uk-UA"/>
        </w:rPr>
        <w:t>а</w:t>
      </w:r>
      <w:r w:rsidR="00EC18E5" w:rsidRPr="00EC18E5">
        <w:rPr>
          <w:b/>
          <w:lang w:val="uk-UA"/>
        </w:rPr>
        <w:t xml:space="preserve"> і світ</w:t>
      </w:r>
      <w:bookmarkEnd w:id="7"/>
      <w:r w:rsidRPr="00106229">
        <w:rPr>
          <w:b/>
          <w:lang w:val="uk-UA"/>
        </w:rPr>
        <w:t>»</w:t>
      </w:r>
      <w:r>
        <w:rPr>
          <w:b/>
          <w:lang w:val="uk-UA"/>
        </w:rPr>
        <w:t>.</w:t>
      </w:r>
      <w:r w:rsidRPr="00106229">
        <w:rPr>
          <w:b/>
          <w:lang w:val="uk-UA"/>
        </w:rPr>
        <w:t xml:space="preserve"> </w:t>
      </w:r>
    </w:p>
    <w:p w14:paraId="18E0CBE6" w14:textId="77777777" w:rsidR="00BA0767" w:rsidRPr="000A2CBB" w:rsidRDefault="00BA0767" w:rsidP="0071731F">
      <w:pPr>
        <w:pStyle w:val="Default"/>
        <w:jc w:val="right"/>
        <w:rPr>
          <w:lang w:val="uk-UA"/>
        </w:rPr>
      </w:pPr>
    </w:p>
    <w:p w14:paraId="02FAEBC2" w14:textId="77777777" w:rsidR="00BA0767" w:rsidRPr="0071731F" w:rsidRDefault="00BA0767" w:rsidP="0071731F">
      <w:pPr>
        <w:pStyle w:val="Default"/>
        <w:jc w:val="right"/>
        <w:rPr>
          <w:b/>
          <w:lang w:val="uk-UA"/>
        </w:rPr>
      </w:pPr>
      <w:r w:rsidRPr="0071731F">
        <w:rPr>
          <w:b/>
          <w:lang w:val="uk-UA"/>
        </w:rPr>
        <w:t>Таблиця 3</w:t>
      </w:r>
    </w:p>
    <w:p w14:paraId="6F33239A" w14:textId="77777777" w:rsidR="00BA0767" w:rsidRDefault="00BA0767" w:rsidP="00423D5E">
      <w:pPr>
        <w:pStyle w:val="Default"/>
        <w:jc w:val="center"/>
        <w:rPr>
          <w:b/>
          <w:lang w:val="uk-UA"/>
        </w:rPr>
      </w:pPr>
      <w:r w:rsidRPr="0071731F">
        <w:rPr>
          <w:b/>
          <w:lang w:val="uk-UA"/>
        </w:rPr>
        <w:t xml:space="preserve">Матриця відповідності програмних результатів навчання, </w:t>
      </w:r>
    </w:p>
    <w:p w14:paraId="17E9B8A5" w14:textId="77777777" w:rsidR="00BA0767" w:rsidRPr="00106229" w:rsidRDefault="00BA0767" w:rsidP="006E12C7">
      <w:pPr>
        <w:pStyle w:val="Default"/>
        <w:jc w:val="center"/>
        <w:rPr>
          <w:b/>
          <w:color w:val="auto"/>
          <w:lang w:val="uk-UA"/>
        </w:rPr>
      </w:pPr>
      <w:r w:rsidRPr="0071731F">
        <w:rPr>
          <w:b/>
          <w:lang w:val="uk-UA"/>
        </w:rPr>
        <w:t>методів навчання та форм оцінювання</w:t>
      </w:r>
      <w:r w:rsidRPr="006E12C7">
        <w:rPr>
          <w:b/>
          <w:lang w:val="uk-UA"/>
        </w:rPr>
        <w:t xml:space="preserve"> </w:t>
      </w:r>
      <w:r w:rsidRPr="00106229">
        <w:rPr>
          <w:b/>
          <w:lang w:val="uk-UA"/>
        </w:rPr>
        <w:t xml:space="preserve">з </w:t>
      </w:r>
      <w:r>
        <w:rPr>
          <w:b/>
          <w:lang w:val="uk-UA"/>
        </w:rPr>
        <w:t xml:space="preserve">навчальної </w:t>
      </w:r>
      <w:r w:rsidRPr="00106229">
        <w:rPr>
          <w:b/>
          <w:color w:val="auto"/>
          <w:lang w:val="uk-UA"/>
        </w:rPr>
        <w:t xml:space="preserve">дисципліни </w:t>
      </w:r>
    </w:p>
    <w:p w14:paraId="7C5D597F" w14:textId="06940792" w:rsidR="00BA0767" w:rsidRDefault="00BA0767" w:rsidP="006E12C7">
      <w:pPr>
        <w:pStyle w:val="Default"/>
        <w:jc w:val="center"/>
        <w:rPr>
          <w:b/>
          <w:lang w:val="uk-UA"/>
        </w:rPr>
      </w:pPr>
      <w:r w:rsidRPr="00106229">
        <w:rPr>
          <w:b/>
          <w:color w:val="auto"/>
          <w:lang w:val="uk-UA"/>
        </w:rPr>
        <w:t xml:space="preserve">(освітнього компонента) </w:t>
      </w:r>
      <w:r w:rsidRPr="00106229">
        <w:rPr>
          <w:b/>
          <w:lang w:val="uk-UA"/>
        </w:rPr>
        <w:t>«</w:t>
      </w:r>
      <w:r w:rsidR="00EC18E5" w:rsidRPr="00EC18E5">
        <w:rPr>
          <w:b/>
          <w:lang w:val="uk-UA"/>
        </w:rPr>
        <w:t>Історія педагогічних ідей: Україна і світ</w:t>
      </w:r>
      <w:r w:rsidRPr="00106229">
        <w:rPr>
          <w:b/>
          <w:lang w:val="uk-UA"/>
        </w:rPr>
        <w:t xml:space="preserve">» </w:t>
      </w:r>
    </w:p>
    <w:p w14:paraId="243F48E3" w14:textId="77777777" w:rsidR="00BA0767" w:rsidRPr="00106229" w:rsidRDefault="00BA0767" w:rsidP="006E12C7">
      <w:pPr>
        <w:pStyle w:val="Default"/>
        <w:jc w:val="center"/>
        <w:rPr>
          <w:b/>
          <w:color w:val="auto"/>
          <w:lang w:val="uk-UA"/>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2"/>
        <w:gridCol w:w="4110"/>
        <w:gridCol w:w="1868"/>
      </w:tblGrid>
      <w:tr w:rsidR="00BA0767" w:rsidRPr="00524C52" w14:paraId="2A107866" w14:textId="77777777" w:rsidTr="00524C52">
        <w:tc>
          <w:tcPr>
            <w:tcW w:w="4642" w:type="dxa"/>
          </w:tcPr>
          <w:p w14:paraId="2ADBE7BC" w14:textId="77777777" w:rsidR="00BA0767" w:rsidRPr="00524C52" w:rsidRDefault="00BA0767" w:rsidP="00423D5E">
            <w:pPr>
              <w:tabs>
                <w:tab w:val="left" w:pos="900"/>
              </w:tabs>
              <w:spacing w:after="0" w:line="240" w:lineRule="auto"/>
              <w:jc w:val="center"/>
              <w:rPr>
                <w:rFonts w:ascii="Times New Roman" w:hAnsi="Times New Roman"/>
                <w:b/>
                <w:sz w:val="23"/>
                <w:szCs w:val="23"/>
                <w:lang w:val="uk-UA"/>
              </w:rPr>
            </w:pPr>
            <w:r w:rsidRPr="00524C52">
              <w:rPr>
                <w:rFonts w:ascii="Times New Roman" w:hAnsi="Times New Roman"/>
                <w:b/>
                <w:sz w:val="23"/>
                <w:szCs w:val="23"/>
                <w:lang w:val="uk-UA"/>
              </w:rPr>
              <w:t>Програмні результати навчання</w:t>
            </w:r>
          </w:p>
        </w:tc>
        <w:tc>
          <w:tcPr>
            <w:tcW w:w="4110" w:type="dxa"/>
          </w:tcPr>
          <w:p w14:paraId="5155E4C6" w14:textId="77777777" w:rsidR="00BA0767" w:rsidRPr="00524C52" w:rsidRDefault="00BA0767" w:rsidP="00423D5E">
            <w:pPr>
              <w:tabs>
                <w:tab w:val="left" w:pos="900"/>
              </w:tabs>
              <w:spacing w:after="0" w:line="240" w:lineRule="auto"/>
              <w:jc w:val="center"/>
              <w:rPr>
                <w:rFonts w:ascii="Times New Roman" w:hAnsi="Times New Roman"/>
                <w:b/>
                <w:sz w:val="23"/>
                <w:szCs w:val="23"/>
                <w:lang w:val="uk-UA"/>
              </w:rPr>
            </w:pPr>
            <w:r w:rsidRPr="00524C52">
              <w:rPr>
                <w:rFonts w:ascii="Times New Roman" w:hAnsi="Times New Roman"/>
                <w:b/>
                <w:sz w:val="23"/>
                <w:szCs w:val="23"/>
                <w:lang w:val="uk-UA"/>
              </w:rPr>
              <w:t>Методи  навчання</w:t>
            </w:r>
          </w:p>
        </w:tc>
        <w:tc>
          <w:tcPr>
            <w:tcW w:w="1868" w:type="dxa"/>
          </w:tcPr>
          <w:p w14:paraId="673652B9" w14:textId="77777777" w:rsidR="00BA0767" w:rsidRPr="00524C52" w:rsidRDefault="00BA0767" w:rsidP="00423D5E">
            <w:pPr>
              <w:tabs>
                <w:tab w:val="left" w:pos="900"/>
              </w:tabs>
              <w:spacing w:after="0" w:line="240" w:lineRule="auto"/>
              <w:jc w:val="center"/>
              <w:rPr>
                <w:rFonts w:ascii="Times New Roman" w:hAnsi="Times New Roman"/>
                <w:b/>
                <w:sz w:val="23"/>
                <w:szCs w:val="23"/>
                <w:lang w:val="uk-UA"/>
              </w:rPr>
            </w:pPr>
            <w:r w:rsidRPr="00524C52">
              <w:rPr>
                <w:rFonts w:ascii="Times New Roman" w:hAnsi="Times New Roman"/>
                <w:b/>
                <w:sz w:val="23"/>
                <w:szCs w:val="23"/>
                <w:lang w:val="uk-UA"/>
              </w:rPr>
              <w:t>Форми оцінювання</w:t>
            </w:r>
          </w:p>
        </w:tc>
      </w:tr>
      <w:tr w:rsidR="00524C52" w:rsidRPr="00524C52" w14:paraId="7D1891D3" w14:textId="77777777" w:rsidTr="00524C52">
        <w:trPr>
          <w:trHeight w:val="6979"/>
        </w:trPr>
        <w:tc>
          <w:tcPr>
            <w:tcW w:w="4642" w:type="dxa"/>
          </w:tcPr>
          <w:p w14:paraId="66D7E886" w14:textId="64196B11" w:rsidR="00524C52" w:rsidRPr="00524C52" w:rsidRDefault="00524C52" w:rsidP="00524C52">
            <w:pPr>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lastRenderedPageBreak/>
              <w:t>П</w:t>
            </w:r>
            <w:r w:rsidRPr="00524C52">
              <w:rPr>
                <w:rFonts w:ascii="Times New Roman" w:hAnsi="Times New Roman"/>
                <w:sz w:val="23"/>
                <w:szCs w:val="23"/>
                <w:lang w:val="uk-UA"/>
              </w:rPr>
              <w:t xml:space="preserve">РН 1. На основі системного наукового світогляду аналізувати складні явища суспільного життя, пов’язувати </w:t>
            </w:r>
            <w:proofErr w:type="spellStart"/>
            <w:r w:rsidRPr="00524C52">
              <w:rPr>
                <w:rFonts w:ascii="Times New Roman" w:hAnsi="Times New Roman"/>
                <w:sz w:val="23"/>
                <w:szCs w:val="23"/>
                <w:lang w:val="uk-UA"/>
              </w:rPr>
              <w:t>загальнофілософські</w:t>
            </w:r>
            <w:proofErr w:type="spellEnd"/>
            <w:r w:rsidRPr="00524C52">
              <w:rPr>
                <w:rFonts w:ascii="Times New Roman" w:hAnsi="Times New Roman"/>
                <w:sz w:val="23"/>
                <w:szCs w:val="23"/>
                <w:lang w:val="uk-UA"/>
              </w:rPr>
              <w:t xml:space="preserve"> проблеми з вирішенням завдань, що виникають у професійній та </w:t>
            </w:r>
            <w:proofErr w:type="spellStart"/>
            <w:r w:rsidRPr="00524C52">
              <w:rPr>
                <w:rFonts w:ascii="Times New Roman" w:hAnsi="Times New Roman"/>
                <w:sz w:val="23"/>
                <w:szCs w:val="23"/>
                <w:lang w:val="uk-UA"/>
              </w:rPr>
              <w:t>науковоінноваційній</w:t>
            </w:r>
            <w:proofErr w:type="spellEnd"/>
            <w:r w:rsidRPr="00524C52">
              <w:rPr>
                <w:rFonts w:ascii="Times New Roman" w:hAnsi="Times New Roman"/>
                <w:sz w:val="23"/>
                <w:szCs w:val="23"/>
                <w:lang w:val="uk-UA"/>
              </w:rPr>
              <w:t xml:space="preserve"> діяльності, застосовувати емпіричні й теоретичні методи пізнання.</w:t>
            </w:r>
          </w:p>
          <w:p w14:paraId="04004090" w14:textId="77777777" w:rsidR="00524C52" w:rsidRPr="00524C52" w:rsidRDefault="00524C52" w:rsidP="00524C52">
            <w:pPr>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t xml:space="preserve">ПРН 3. Знати провідні наукові підходи, концепції, положення, освітні технології, їх історично-порівняльні аспекти, глибоко усвідомлювати актуальні </w:t>
            </w:r>
            <w:proofErr w:type="spellStart"/>
            <w:r w:rsidRPr="00524C52">
              <w:rPr>
                <w:rFonts w:ascii="Times New Roman" w:hAnsi="Times New Roman"/>
                <w:sz w:val="23"/>
                <w:szCs w:val="23"/>
                <w:lang w:val="uk-UA"/>
              </w:rPr>
              <w:t>теоретикометодологічні</w:t>
            </w:r>
            <w:proofErr w:type="spellEnd"/>
            <w:r w:rsidRPr="00524C52">
              <w:rPr>
                <w:rFonts w:ascii="Times New Roman" w:hAnsi="Times New Roman"/>
                <w:sz w:val="23"/>
                <w:szCs w:val="23"/>
                <w:lang w:val="uk-UA"/>
              </w:rPr>
              <w:t xml:space="preserve"> та практичні проблеми, що потребують вирішення у наукових дослідженнях.</w:t>
            </w:r>
          </w:p>
          <w:p w14:paraId="54E797D4" w14:textId="18B98CA9" w:rsidR="00524C52" w:rsidRPr="00524C52" w:rsidRDefault="00524C52" w:rsidP="00524C52">
            <w:pPr>
              <w:spacing w:after="0" w:line="240" w:lineRule="auto"/>
              <w:jc w:val="both"/>
              <w:rPr>
                <w:rFonts w:ascii="Times New Roman" w:hAnsi="Times New Roman"/>
                <w:b/>
                <w:sz w:val="23"/>
                <w:szCs w:val="23"/>
                <w:lang w:val="uk-UA"/>
              </w:rPr>
            </w:pPr>
            <w:r w:rsidRPr="00524C52">
              <w:rPr>
                <w:rFonts w:ascii="Times New Roman" w:hAnsi="Times New Roman"/>
                <w:sz w:val="23"/>
                <w:szCs w:val="23"/>
                <w:lang w:val="uk-UA"/>
              </w:rPr>
              <w:t>ПРН 4. Порівнювати і класифікувати різні наукові теорії у галузі дослідження, формулювати й обґрунтовувати власну наукову концепцію; критично аналізувати особисті наукові досягнення і здобутки інших дослідників.</w:t>
            </w:r>
          </w:p>
        </w:tc>
        <w:tc>
          <w:tcPr>
            <w:tcW w:w="4110" w:type="dxa"/>
          </w:tcPr>
          <w:p w14:paraId="53B87163"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iCs/>
                <w:sz w:val="23"/>
                <w:szCs w:val="23"/>
                <w:lang w:val="uk-UA"/>
              </w:rPr>
            </w:pPr>
            <w:r w:rsidRPr="00524C52">
              <w:rPr>
                <w:rFonts w:ascii="Times New Roman" w:hAnsi="Times New Roman"/>
                <w:i/>
                <w:iCs/>
                <w:sz w:val="23"/>
                <w:szCs w:val="23"/>
                <w:lang w:val="uk-UA"/>
              </w:rPr>
              <w:t>Загальнонаукові методи теоретичного пізнання</w:t>
            </w:r>
            <w:r w:rsidRPr="00524C52">
              <w:rPr>
                <w:rFonts w:ascii="Times New Roman" w:hAnsi="Times New Roman"/>
                <w:iCs/>
                <w:sz w:val="23"/>
                <w:szCs w:val="23"/>
                <w:lang w:val="uk-UA"/>
              </w:rPr>
              <w:t>: аналіз, синтез, абстрагування, узагальнення.</w:t>
            </w:r>
          </w:p>
          <w:p w14:paraId="65E2C6D8" w14:textId="77777777" w:rsidR="00524C52" w:rsidRPr="00524C52" w:rsidRDefault="00524C52" w:rsidP="00976785">
            <w:pPr>
              <w:tabs>
                <w:tab w:val="left" w:pos="223"/>
                <w:tab w:val="left" w:pos="463"/>
                <w:tab w:val="left" w:pos="2552"/>
              </w:tabs>
              <w:spacing w:after="0" w:line="240" w:lineRule="auto"/>
              <w:ind w:firstLine="113"/>
              <w:jc w:val="both"/>
              <w:rPr>
                <w:rStyle w:val="af7"/>
                <w:rFonts w:ascii="Times New Roman" w:hAnsi="Times New Roman"/>
                <w:b w:val="0"/>
                <w:bCs/>
                <w:sz w:val="23"/>
                <w:szCs w:val="23"/>
                <w:shd w:val="clear" w:color="auto" w:fill="FFFFFF"/>
                <w:lang w:val="uk-UA"/>
              </w:rPr>
            </w:pPr>
          </w:p>
          <w:p w14:paraId="56CC4DF7"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sz w:val="23"/>
                <w:szCs w:val="23"/>
                <w:lang w:val="uk-UA"/>
              </w:rPr>
            </w:pPr>
            <w:r w:rsidRPr="00524C52">
              <w:rPr>
                <w:rStyle w:val="af7"/>
                <w:rFonts w:ascii="Times New Roman" w:hAnsi="Times New Roman"/>
                <w:b w:val="0"/>
                <w:bCs/>
                <w:i/>
                <w:sz w:val="23"/>
                <w:szCs w:val="23"/>
                <w:shd w:val="clear" w:color="auto" w:fill="FFFFFF"/>
                <w:lang w:val="uk-UA"/>
              </w:rPr>
              <w:t>Технологія</w:t>
            </w:r>
            <w:r w:rsidRPr="00524C52">
              <w:rPr>
                <w:rStyle w:val="af7"/>
                <w:rFonts w:ascii="Times New Roman" w:hAnsi="Times New Roman"/>
                <w:b w:val="0"/>
                <w:bCs/>
                <w:sz w:val="23"/>
                <w:szCs w:val="23"/>
                <w:shd w:val="clear" w:color="auto" w:fill="FFFFFF"/>
                <w:lang w:val="uk-UA"/>
              </w:rPr>
              <w:t xml:space="preserve"> особистісно орієнтованого навчання</w:t>
            </w:r>
          </w:p>
          <w:p w14:paraId="76D7D6CB"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sz w:val="23"/>
                <w:szCs w:val="23"/>
                <w:lang w:val="uk-UA"/>
              </w:rPr>
            </w:pPr>
          </w:p>
          <w:p w14:paraId="3A770D41"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sz w:val="23"/>
                <w:szCs w:val="23"/>
                <w:lang w:val="uk-UA"/>
              </w:rPr>
            </w:pPr>
            <w:r w:rsidRPr="00524C52">
              <w:rPr>
                <w:rFonts w:ascii="Times New Roman" w:hAnsi="Times New Roman"/>
                <w:i/>
                <w:sz w:val="23"/>
                <w:szCs w:val="23"/>
                <w:lang w:val="uk-UA"/>
              </w:rPr>
              <w:t>Методи</w:t>
            </w:r>
            <w:r w:rsidRPr="00524C52">
              <w:rPr>
                <w:rFonts w:ascii="Times New Roman" w:hAnsi="Times New Roman"/>
                <w:sz w:val="23"/>
                <w:szCs w:val="23"/>
                <w:lang w:val="uk-UA"/>
              </w:rPr>
              <w:t xml:space="preserve"> інтерактивного (комунікативного) і проблемного навчання</w:t>
            </w:r>
          </w:p>
          <w:p w14:paraId="4B4829E4" w14:textId="77777777" w:rsidR="00524C52" w:rsidRPr="00524C52" w:rsidRDefault="00524C52" w:rsidP="00976785">
            <w:pPr>
              <w:tabs>
                <w:tab w:val="left" w:pos="223"/>
                <w:tab w:val="left" w:pos="463"/>
              </w:tabs>
              <w:spacing w:after="0" w:line="240" w:lineRule="auto"/>
              <w:ind w:firstLine="113"/>
              <w:jc w:val="both"/>
              <w:rPr>
                <w:rFonts w:ascii="Times New Roman" w:hAnsi="Times New Roman"/>
                <w:sz w:val="23"/>
                <w:szCs w:val="23"/>
                <w:lang w:val="uk-UA"/>
              </w:rPr>
            </w:pPr>
          </w:p>
          <w:p w14:paraId="2A7BEB18" w14:textId="77777777" w:rsidR="00524C52" w:rsidRPr="00524C52" w:rsidRDefault="00524C52" w:rsidP="00976785">
            <w:pPr>
              <w:tabs>
                <w:tab w:val="left" w:pos="223"/>
                <w:tab w:val="left" w:pos="463"/>
              </w:tabs>
              <w:spacing w:after="0" w:line="240" w:lineRule="auto"/>
              <w:ind w:firstLine="113"/>
              <w:jc w:val="both"/>
              <w:rPr>
                <w:rFonts w:ascii="Times New Roman" w:hAnsi="Times New Roman"/>
                <w:sz w:val="23"/>
                <w:szCs w:val="23"/>
                <w:lang w:val="uk-UA"/>
              </w:rPr>
            </w:pPr>
            <w:r w:rsidRPr="00524C52">
              <w:rPr>
                <w:rFonts w:ascii="Times New Roman" w:hAnsi="Times New Roman"/>
                <w:i/>
                <w:sz w:val="23"/>
                <w:szCs w:val="23"/>
                <w:lang w:val="uk-UA"/>
              </w:rPr>
              <w:t>Методи навчання</w:t>
            </w:r>
            <w:r w:rsidRPr="00524C52">
              <w:rPr>
                <w:rFonts w:ascii="Times New Roman" w:hAnsi="Times New Roman"/>
                <w:sz w:val="23"/>
                <w:szCs w:val="23"/>
                <w:lang w:val="uk-UA"/>
              </w:rPr>
              <w:t>:</w:t>
            </w:r>
          </w:p>
          <w:p w14:paraId="6EF6B455" w14:textId="77777777" w:rsidR="00524C52" w:rsidRPr="00524C52" w:rsidRDefault="00524C52" w:rsidP="00976785">
            <w:pPr>
              <w:numPr>
                <w:ilvl w:val="0"/>
                <w:numId w:val="13"/>
              </w:numPr>
              <w:tabs>
                <w:tab w:val="left" w:pos="223"/>
                <w:tab w:val="left" w:pos="463"/>
              </w:tabs>
              <w:spacing w:after="0" w:line="240" w:lineRule="auto"/>
              <w:ind w:left="0" w:firstLine="113"/>
              <w:jc w:val="both"/>
              <w:rPr>
                <w:rFonts w:ascii="Times New Roman" w:hAnsi="Times New Roman"/>
                <w:sz w:val="23"/>
                <w:szCs w:val="23"/>
                <w:lang w:val="uk-UA"/>
              </w:rPr>
            </w:pPr>
            <w:r w:rsidRPr="00524C52">
              <w:rPr>
                <w:rFonts w:ascii="Times New Roman" w:hAnsi="Times New Roman"/>
                <w:sz w:val="23"/>
                <w:szCs w:val="23"/>
                <w:lang w:val="uk-UA"/>
              </w:rPr>
              <w:t>групова дискусія,</w:t>
            </w:r>
          </w:p>
          <w:p w14:paraId="09711F10" w14:textId="77777777" w:rsidR="00524C52" w:rsidRPr="00524C52" w:rsidRDefault="00524C52" w:rsidP="00976785">
            <w:pPr>
              <w:numPr>
                <w:ilvl w:val="0"/>
                <w:numId w:val="13"/>
              </w:numPr>
              <w:tabs>
                <w:tab w:val="left" w:pos="223"/>
                <w:tab w:val="left" w:pos="463"/>
                <w:tab w:val="left" w:pos="2552"/>
              </w:tabs>
              <w:spacing w:after="0" w:line="240" w:lineRule="auto"/>
              <w:ind w:left="0" w:firstLine="113"/>
              <w:jc w:val="both"/>
              <w:rPr>
                <w:rFonts w:ascii="Times New Roman" w:hAnsi="Times New Roman"/>
                <w:sz w:val="23"/>
                <w:szCs w:val="23"/>
                <w:lang w:val="uk-UA"/>
              </w:rPr>
            </w:pPr>
            <w:r w:rsidRPr="00524C52">
              <w:rPr>
                <w:rFonts w:ascii="Times New Roman" w:hAnsi="Times New Roman"/>
                <w:sz w:val="23"/>
                <w:szCs w:val="23"/>
                <w:lang w:val="uk-UA"/>
              </w:rPr>
              <w:t>дидактичні та ділові ігри, що імітують досліджувані процеси,</w:t>
            </w:r>
          </w:p>
          <w:p w14:paraId="53C157CB" w14:textId="77777777" w:rsidR="00524C52" w:rsidRPr="00524C52" w:rsidRDefault="00524C52" w:rsidP="00976785">
            <w:pPr>
              <w:numPr>
                <w:ilvl w:val="0"/>
                <w:numId w:val="13"/>
              </w:numPr>
              <w:tabs>
                <w:tab w:val="left" w:pos="223"/>
                <w:tab w:val="left" w:pos="463"/>
                <w:tab w:val="left" w:pos="2552"/>
              </w:tabs>
              <w:spacing w:after="0" w:line="240" w:lineRule="auto"/>
              <w:ind w:left="0" w:firstLine="113"/>
              <w:jc w:val="both"/>
              <w:rPr>
                <w:rFonts w:ascii="Times New Roman" w:hAnsi="Times New Roman"/>
                <w:sz w:val="23"/>
                <w:szCs w:val="23"/>
                <w:lang w:val="uk-UA"/>
              </w:rPr>
            </w:pPr>
            <w:r w:rsidRPr="00524C52">
              <w:rPr>
                <w:rFonts w:ascii="Times New Roman" w:hAnsi="Times New Roman"/>
                <w:sz w:val="23"/>
                <w:szCs w:val="23"/>
                <w:lang w:val="uk-UA"/>
              </w:rPr>
              <w:t>ситуаційний аналіз (кейс-метод), дослідження ситуації професійної взаємодії з використанням різних методів (аналіз літературних джерел, спостережень, інтерв’ю), презентація результатів виконаних досліджень.</w:t>
            </w:r>
          </w:p>
          <w:p w14:paraId="3B51DC51"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sz w:val="23"/>
                <w:szCs w:val="23"/>
                <w:lang w:val="uk-UA"/>
              </w:rPr>
            </w:pPr>
          </w:p>
          <w:p w14:paraId="5DDFF2F8" w14:textId="77777777" w:rsidR="00524C52" w:rsidRPr="00524C52" w:rsidRDefault="00524C52" w:rsidP="00976785">
            <w:pPr>
              <w:tabs>
                <w:tab w:val="left" w:pos="223"/>
                <w:tab w:val="left" w:pos="463"/>
                <w:tab w:val="left" w:pos="2552"/>
              </w:tabs>
              <w:spacing w:after="0" w:line="240" w:lineRule="auto"/>
              <w:ind w:firstLine="113"/>
              <w:jc w:val="both"/>
              <w:rPr>
                <w:rFonts w:ascii="Times New Roman" w:hAnsi="Times New Roman"/>
                <w:sz w:val="23"/>
                <w:szCs w:val="23"/>
                <w:lang w:val="uk-UA"/>
              </w:rPr>
            </w:pPr>
            <w:r w:rsidRPr="00524C52">
              <w:rPr>
                <w:rFonts w:ascii="Times New Roman" w:hAnsi="Times New Roman"/>
                <w:i/>
                <w:sz w:val="23"/>
                <w:szCs w:val="23"/>
                <w:lang w:val="uk-UA"/>
              </w:rPr>
              <w:t>Індивідуальні  завдання</w:t>
            </w:r>
            <w:r w:rsidRPr="00524C52">
              <w:rPr>
                <w:rFonts w:ascii="Times New Roman" w:hAnsi="Times New Roman"/>
                <w:sz w:val="23"/>
                <w:szCs w:val="23"/>
                <w:lang w:val="uk-UA"/>
              </w:rPr>
              <w:t xml:space="preserve">: </w:t>
            </w:r>
          </w:p>
          <w:p w14:paraId="73790F20" w14:textId="110C3BE9" w:rsidR="00524C52" w:rsidRPr="00524C52" w:rsidRDefault="00524C52" w:rsidP="00976785">
            <w:pPr>
              <w:numPr>
                <w:ilvl w:val="0"/>
                <w:numId w:val="14"/>
              </w:numPr>
              <w:tabs>
                <w:tab w:val="left" w:pos="223"/>
                <w:tab w:val="left" w:pos="463"/>
                <w:tab w:val="left" w:pos="2552"/>
              </w:tabs>
              <w:spacing w:after="0" w:line="240" w:lineRule="auto"/>
              <w:ind w:left="0" w:firstLine="113"/>
              <w:jc w:val="both"/>
              <w:rPr>
                <w:rFonts w:ascii="Times New Roman" w:hAnsi="Times New Roman"/>
                <w:sz w:val="23"/>
                <w:szCs w:val="23"/>
                <w:lang w:val="uk-UA"/>
              </w:rPr>
            </w:pPr>
            <w:r w:rsidRPr="00524C52">
              <w:rPr>
                <w:rFonts w:ascii="Times New Roman" w:hAnsi="Times New Roman"/>
                <w:sz w:val="23"/>
                <w:szCs w:val="23"/>
                <w:lang w:val="uk-UA"/>
              </w:rPr>
              <w:t xml:space="preserve">творчі есе з історії педагогічних ідей України або країн світу (на вибір), </w:t>
            </w:r>
          </w:p>
          <w:p w14:paraId="4B9B0E2A" w14:textId="34954ECF" w:rsidR="00524C52" w:rsidRPr="00524C52" w:rsidRDefault="00524C52" w:rsidP="00495AB3">
            <w:pPr>
              <w:numPr>
                <w:ilvl w:val="0"/>
                <w:numId w:val="14"/>
              </w:numPr>
              <w:tabs>
                <w:tab w:val="left" w:pos="223"/>
                <w:tab w:val="left" w:pos="463"/>
                <w:tab w:val="left" w:pos="900"/>
              </w:tabs>
              <w:spacing w:after="0" w:line="240" w:lineRule="auto"/>
              <w:ind w:left="0" w:firstLine="113"/>
              <w:jc w:val="both"/>
              <w:rPr>
                <w:rFonts w:ascii="Times New Roman" w:hAnsi="Times New Roman"/>
                <w:sz w:val="23"/>
                <w:szCs w:val="23"/>
                <w:lang w:val="uk-UA"/>
              </w:rPr>
            </w:pPr>
            <w:r w:rsidRPr="00524C52">
              <w:rPr>
                <w:rFonts w:ascii="Times New Roman" w:hAnsi="Times New Roman"/>
                <w:sz w:val="23"/>
                <w:szCs w:val="23"/>
                <w:lang w:val="uk-UA"/>
              </w:rPr>
              <w:t>анотування статей</w:t>
            </w:r>
          </w:p>
        </w:tc>
        <w:tc>
          <w:tcPr>
            <w:tcW w:w="1868" w:type="dxa"/>
          </w:tcPr>
          <w:p w14:paraId="167B42F8" w14:textId="77777777" w:rsidR="00524C52" w:rsidRPr="00524C52" w:rsidRDefault="00524C52" w:rsidP="00976785">
            <w:pPr>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t>Індивідуальне і групове опитування.</w:t>
            </w:r>
          </w:p>
          <w:p w14:paraId="11C4D22E" w14:textId="77777777" w:rsidR="00524C52" w:rsidRPr="00524C52" w:rsidRDefault="00524C52" w:rsidP="00976785">
            <w:pPr>
              <w:spacing w:after="0" w:line="240" w:lineRule="auto"/>
              <w:jc w:val="both"/>
              <w:rPr>
                <w:rFonts w:ascii="Times New Roman" w:hAnsi="Times New Roman"/>
                <w:sz w:val="23"/>
                <w:szCs w:val="23"/>
                <w:lang w:val="uk-UA"/>
              </w:rPr>
            </w:pPr>
          </w:p>
          <w:p w14:paraId="195FEDE8" w14:textId="77777777" w:rsidR="00524C52" w:rsidRPr="00524C52" w:rsidRDefault="00524C52" w:rsidP="00976785">
            <w:pPr>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t>Експрес-контроль.</w:t>
            </w:r>
          </w:p>
          <w:p w14:paraId="1036AA63"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p>
          <w:p w14:paraId="50AD9259" w14:textId="77777777" w:rsidR="00524C52" w:rsidRPr="00524C52" w:rsidRDefault="00524C52" w:rsidP="00976785">
            <w:pPr>
              <w:tabs>
                <w:tab w:val="left" w:pos="2552"/>
              </w:tabs>
              <w:spacing w:after="0" w:line="240" w:lineRule="auto"/>
              <w:jc w:val="both"/>
              <w:rPr>
                <w:rFonts w:ascii="Times New Roman" w:hAnsi="Times New Roman"/>
                <w:sz w:val="23"/>
                <w:szCs w:val="23"/>
                <w:lang w:val="uk-UA" w:eastAsia="ru-RU"/>
              </w:rPr>
            </w:pPr>
            <w:r w:rsidRPr="00524C52">
              <w:rPr>
                <w:rFonts w:ascii="Times New Roman" w:hAnsi="Times New Roman"/>
                <w:sz w:val="23"/>
                <w:szCs w:val="23"/>
                <w:lang w:val="uk-UA"/>
              </w:rPr>
              <w:t xml:space="preserve">Оцінювання роботи аспірантів в групах. </w:t>
            </w:r>
          </w:p>
          <w:p w14:paraId="141381D2"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p>
          <w:p w14:paraId="4B680B3D" w14:textId="77777777" w:rsidR="00524C52" w:rsidRPr="00524C52" w:rsidRDefault="00524C52" w:rsidP="00976785">
            <w:pPr>
              <w:tabs>
                <w:tab w:val="left" w:pos="2552"/>
              </w:tabs>
              <w:spacing w:after="0" w:line="240" w:lineRule="auto"/>
              <w:jc w:val="both"/>
              <w:rPr>
                <w:rFonts w:ascii="Times New Roman" w:hAnsi="Times New Roman"/>
                <w:sz w:val="23"/>
                <w:szCs w:val="23"/>
                <w:lang w:val="uk-UA" w:eastAsia="ru-RU"/>
              </w:rPr>
            </w:pPr>
            <w:r w:rsidRPr="00524C52">
              <w:rPr>
                <w:rFonts w:ascii="Times New Roman" w:hAnsi="Times New Roman"/>
                <w:sz w:val="23"/>
                <w:szCs w:val="23"/>
                <w:lang w:val="uk-UA"/>
              </w:rPr>
              <w:t>Оцінювання індивідуальних завдань аспірантів.</w:t>
            </w:r>
          </w:p>
          <w:p w14:paraId="48D265BE" w14:textId="77777777" w:rsidR="00524C52" w:rsidRPr="00524C52" w:rsidRDefault="00524C52" w:rsidP="00976785">
            <w:pPr>
              <w:tabs>
                <w:tab w:val="left" w:pos="2552"/>
              </w:tabs>
              <w:spacing w:after="0" w:line="240" w:lineRule="auto"/>
              <w:jc w:val="both"/>
              <w:rPr>
                <w:rFonts w:ascii="Times New Roman" w:hAnsi="Times New Roman"/>
                <w:sz w:val="23"/>
                <w:szCs w:val="23"/>
                <w:lang w:val="uk-UA" w:eastAsia="ru-RU"/>
              </w:rPr>
            </w:pPr>
          </w:p>
          <w:p w14:paraId="4A96068F"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r w:rsidRPr="00524C52">
              <w:rPr>
                <w:rFonts w:ascii="Times New Roman" w:hAnsi="Times New Roman"/>
                <w:sz w:val="23"/>
                <w:szCs w:val="23"/>
                <w:lang w:val="uk-UA" w:eastAsia="ru-RU"/>
              </w:rPr>
              <w:t>Тематичне тестування.</w:t>
            </w:r>
          </w:p>
          <w:p w14:paraId="7886824C"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p>
          <w:p w14:paraId="41D05961"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t>Модульна контрольна робота.</w:t>
            </w:r>
          </w:p>
          <w:p w14:paraId="7A0EB554" w14:textId="77777777" w:rsidR="00524C52" w:rsidRPr="00524C52" w:rsidRDefault="00524C52" w:rsidP="00976785">
            <w:pPr>
              <w:tabs>
                <w:tab w:val="left" w:pos="2552"/>
              </w:tabs>
              <w:spacing w:after="0" w:line="240" w:lineRule="auto"/>
              <w:jc w:val="both"/>
              <w:rPr>
                <w:rFonts w:ascii="Times New Roman" w:hAnsi="Times New Roman"/>
                <w:sz w:val="23"/>
                <w:szCs w:val="23"/>
                <w:lang w:val="uk-UA"/>
              </w:rPr>
            </w:pPr>
          </w:p>
          <w:p w14:paraId="214F5FBD" w14:textId="5AD3EE7A" w:rsidR="00524C52" w:rsidRPr="00524C52" w:rsidRDefault="00524C52" w:rsidP="00495AB3">
            <w:pPr>
              <w:tabs>
                <w:tab w:val="left" w:pos="2552"/>
              </w:tabs>
              <w:spacing w:after="0" w:line="240" w:lineRule="auto"/>
              <w:jc w:val="both"/>
              <w:rPr>
                <w:rFonts w:ascii="Times New Roman" w:hAnsi="Times New Roman"/>
                <w:sz w:val="23"/>
                <w:szCs w:val="23"/>
                <w:lang w:val="uk-UA"/>
              </w:rPr>
            </w:pPr>
            <w:r w:rsidRPr="00524C52">
              <w:rPr>
                <w:rFonts w:ascii="Times New Roman" w:hAnsi="Times New Roman"/>
                <w:sz w:val="23"/>
                <w:szCs w:val="23"/>
                <w:lang w:val="uk-UA"/>
              </w:rPr>
              <w:t>Залік</w:t>
            </w:r>
          </w:p>
        </w:tc>
      </w:tr>
    </w:tbl>
    <w:p w14:paraId="28E542FB" w14:textId="77777777" w:rsidR="00BA0767" w:rsidRPr="007977BA" w:rsidRDefault="00BA0767" w:rsidP="00423D5E">
      <w:pPr>
        <w:tabs>
          <w:tab w:val="left" w:pos="900"/>
        </w:tabs>
        <w:spacing w:after="0" w:line="240" w:lineRule="auto"/>
        <w:jc w:val="center"/>
        <w:rPr>
          <w:rFonts w:ascii="Times New Roman" w:hAnsi="Times New Roman"/>
          <w:sz w:val="28"/>
          <w:szCs w:val="28"/>
          <w:lang w:val="uk-UA"/>
        </w:rPr>
      </w:pPr>
    </w:p>
    <w:p w14:paraId="13216360" w14:textId="74CFA7DD" w:rsidR="00BA0767" w:rsidRPr="0059672A" w:rsidRDefault="00BA0767" w:rsidP="0059672A">
      <w:pPr>
        <w:pStyle w:val="a4"/>
        <w:tabs>
          <w:tab w:val="left" w:pos="266"/>
        </w:tabs>
        <w:spacing w:after="0" w:line="240" w:lineRule="auto"/>
        <w:ind w:left="0" w:firstLine="567"/>
        <w:jc w:val="both"/>
        <w:rPr>
          <w:rFonts w:ascii="Times New Roman" w:hAnsi="Times New Roman"/>
          <w:sz w:val="24"/>
          <w:szCs w:val="24"/>
          <w:lang w:val="uk-UA"/>
        </w:rPr>
      </w:pPr>
      <w:r w:rsidRPr="00106229">
        <w:rPr>
          <w:rFonts w:ascii="Times New Roman" w:hAnsi="Times New Roman"/>
          <w:b/>
          <w:sz w:val="24"/>
          <w:szCs w:val="24"/>
          <w:lang w:val="uk-UA"/>
        </w:rPr>
        <w:t xml:space="preserve">8. Система оцінювання результатів навчання </w:t>
      </w:r>
      <w:r w:rsidRPr="00106229">
        <w:rPr>
          <w:rFonts w:ascii="Times New Roman" w:hAnsi="Times New Roman"/>
          <w:sz w:val="24"/>
          <w:szCs w:val="24"/>
          <w:lang w:val="uk-UA"/>
        </w:rPr>
        <w:t>(</w:t>
      </w:r>
      <w:r w:rsidRPr="00106229">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106229">
        <w:rPr>
          <w:rFonts w:ascii="Times New Roman" w:hAnsi="Times New Roman"/>
          <w:sz w:val="24"/>
          <w:szCs w:val="24"/>
          <w:lang w:val="uk-UA"/>
        </w:rPr>
        <w:t>)</w:t>
      </w:r>
    </w:p>
    <w:p w14:paraId="037CF09C" w14:textId="15380BB1" w:rsidR="00BA0767" w:rsidRPr="0059672A" w:rsidRDefault="00BA0767" w:rsidP="0059672A">
      <w:pPr>
        <w:widowControl w:val="0"/>
        <w:shd w:val="clear" w:color="auto" w:fill="FFFFFF"/>
        <w:tabs>
          <w:tab w:val="left" w:pos="-5220"/>
          <w:tab w:val="left" w:pos="1080"/>
        </w:tabs>
        <w:autoSpaceDE w:val="0"/>
        <w:autoSpaceDN w:val="0"/>
        <w:adjustRightInd w:val="0"/>
        <w:spacing w:after="0" w:line="240" w:lineRule="auto"/>
        <w:ind w:firstLine="567"/>
        <w:jc w:val="both"/>
        <w:rPr>
          <w:rStyle w:val="afd"/>
          <w:b w:val="0"/>
          <w:color w:val="auto"/>
          <w:sz w:val="24"/>
          <w:szCs w:val="28"/>
          <w:lang w:eastAsia="en-US"/>
        </w:rPr>
      </w:pPr>
      <w:r w:rsidRPr="00106229">
        <w:rPr>
          <w:rFonts w:ascii="Times New Roman" w:hAnsi="Times New Roman"/>
          <w:spacing w:val="-6"/>
          <w:sz w:val="24"/>
          <w:lang w:val="uk-UA"/>
        </w:rPr>
        <w:t xml:space="preserve">Контроль результатів навчання </w:t>
      </w:r>
      <w:r w:rsidRPr="00106229">
        <w:rPr>
          <w:rFonts w:ascii="Times New Roman" w:hAnsi="Times New Roman"/>
          <w:sz w:val="24"/>
          <w:lang w:val="uk-UA"/>
        </w:rPr>
        <w:t xml:space="preserve">аспіранта з </w:t>
      </w:r>
      <w:r w:rsidRPr="00106229">
        <w:rPr>
          <w:rFonts w:ascii="Times New Roman" w:hAnsi="Times New Roman"/>
          <w:sz w:val="24"/>
          <w:szCs w:val="24"/>
          <w:lang w:val="uk-UA"/>
        </w:rPr>
        <w:t>дисципліна «</w:t>
      </w:r>
      <w:r w:rsidR="00EC18E5" w:rsidRPr="00EC18E5">
        <w:rPr>
          <w:rFonts w:ascii="Times New Roman" w:hAnsi="Times New Roman"/>
          <w:sz w:val="24"/>
          <w:szCs w:val="24"/>
          <w:lang w:val="uk-UA"/>
        </w:rPr>
        <w:t>Історія педагогічних ідей: Україна і світ</w:t>
      </w:r>
      <w:r w:rsidRPr="00106229">
        <w:rPr>
          <w:rFonts w:ascii="Times New Roman" w:hAnsi="Times New Roman"/>
          <w:sz w:val="24"/>
          <w:szCs w:val="24"/>
          <w:lang w:val="uk-UA"/>
        </w:rPr>
        <w:t xml:space="preserve">» </w:t>
      </w:r>
      <w:r w:rsidRPr="00106229">
        <w:rPr>
          <w:rFonts w:ascii="Times New Roman" w:hAnsi="Times New Roman"/>
          <w:spacing w:val="-6"/>
          <w:sz w:val="24"/>
          <w:lang w:val="uk-UA"/>
        </w:rPr>
        <w:t xml:space="preserve">здійснюється у формі </w:t>
      </w:r>
      <w:r w:rsidRPr="00106229">
        <w:rPr>
          <w:rFonts w:ascii="Times New Roman" w:hAnsi="Times New Roman"/>
          <w:i/>
          <w:spacing w:val="-6"/>
          <w:sz w:val="24"/>
          <w:lang w:val="uk-UA"/>
        </w:rPr>
        <w:t>вхідного, поточного</w:t>
      </w:r>
      <w:r w:rsidRPr="00106229">
        <w:rPr>
          <w:rFonts w:ascii="Times New Roman" w:hAnsi="Times New Roman"/>
          <w:i/>
          <w:sz w:val="24"/>
          <w:lang w:val="uk-UA"/>
        </w:rPr>
        <w:t>,</w:t>
      </w:r>
      <w:r w:rsidRPr="00106229">
        <w:rPr>
          <w:rFonts w:ascii="Times New Roman" w:hAnsi="Times New Roman"/>
          <w:i/>
          <w:sz w:val="24"/>
          <w:szCs w:val="28"/>
          <w:lang w:val="uk-UA"/>
        </w:rPr>
        <w:t xml:space="preserve"> модульного та підсумкового (семестрового) контролю. </w:t>
      </w:r>
      <w:r w:rsidRPr="00106229">
        <w:rPr>
          <w:rFonts w:ascii="Times New Roman" w:hAnsi="Times New Roman"/>
          <w:sz w:val="24"/>
          <w:szCs w:val="28"/>
          <w:lang w:val="uk-UA"/>
        </w:rPr>
        <w:t xml:space="preserve">Механізм і критерії оцінювання оприлюднюються кафедрою психології педагогіки та фізичного виховання на своєму сайті та інформаційному стенді та доводяться до відома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до початку навчального року.</w:t>
      </w:r>
    </w:p>
    <w:p w14:paraId="5CE70909" w14:textId="3E902503" w:rsidR="00BA0767" w:rsidRPr="0059672A" w:rsidRDefault="00BA0767" w:rsidP="0059672A">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eastAsia="uk-UA"/>
        </w:rPr>
      </w:pPr>
      <w:r w:rsidRPr="00106229">
        <w:rPr>
          <w:rStyle w:val="afd"/>
          <w:b w:val="0"/>
          <w:bCs/>
          <w:i/>
          <w:color w:val="auto"/>
          <w:sz w:val="24"/>
          <w:szCs w:val="28"/>
        </w:rPr>
        <w:t xml:space="preserve">Вхідний контроль </w:t>
      </w:r>
      <w:r w:rsidRPr="00106229">
        <w:rPr>
          <w:rStyle w:val="afc"/>
          <w:rFonts w:ascii="Times New Roman" w:hAnsi="Times New Roman"/>
          <w:color w:val="auto"/>
          <w:sz w:val="24"/>
          <w:szCs w:val="28"/>
        </w:rPr>
        <w:t>застосовується як передумова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14:paraId="2652987B" w14:textId="0F9CD02F"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i/>
          <w:sz w:val="24"/>
          <w:lang w:val="uk-UA"/>
        </w:rPr>
        <w:t>Поточний контроль</w:t>
      </w:r>
      <w:r w:rsidRPr="00106229">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106229">
        <w:rPr>
          <w:rStyle w:val="afd"/>
          <w:b w:val="0"/>
          <w:bCs/>
          <w:color w:val="auto"/>
          <w:sz w:val="24"/>
          <w:szCs w:val="28"/>
        </w:rPr>
        <w:t xml:space="preserve">Поточний контроль </w:t>
      </w:r>
      <w:r w:rsidRPr="00106229">
        <w:rPr>
          <w:rStyle w:val="afc"/>
          <w:rFonts w:ascii="Times New Roman" w:hAnsi="Times New Roman"/>
          <w:color w:val="auto"/>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14:paraId="49B063FA"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106229">
        <w:rPr>
          <w:rFonts w:ascii="Times New Roman" w:hAnsi="Times New Roman"/>
          <w:sz w:val="24"/>
          <w:szCs w:val="28"/>
          <w:lang w:val="uk-UA"/>
        </w:rPr>
        <w:t xml:space="preserve">Поточне оцінювання всіх видів навчальної діяльності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здійснюється </w:t>
      </w:r>
      <w:r w:rsidRPr="00106229">
        <w:rPr>
          <w:rFonts w:ascii="Times New Roman" w:hAnsi="Times New Roman"/>
          <w:i/>
          <w:sz w:val="24"/>
          <w:szCs w:val="28"/>
          <w:lang w:val="uk-UA"/>
        </w:rPr>
        <w:t xml:space="preserve">за  накопичувальною системою. </w:t>
      </w:r>
    </w:p>
    <w:p w14:paraId="0EF837A1" w14:textId="77777777" w:rsidR="00BA0767" w:rsidRPr="00524C52" w:rsidRDefault="00BA0767" w:rsidP="00A00B73">
      <w:pPr>
        <w:spacing w:after="0" w:line="240" w:lineRule="auto"/>
        <w:ind w:firstLine="567"/>
        <w:jc w:val="center"/>
        <w:rPr>
          <w:rFonts w:ascii="Times New Roman" w:hAnsi="Times New Roman"/>
          <w:sz w:val="14"/>
          <w:szCs w:val="28"/>
          <w:lang w:val="uk-UA"/>
        </w:rPr>
      </w:pPr>
    </w:p>
    <w:p w14:paraId="637ACBBE" w14:textId="77777777" w:rsidR="00BA0767" w:rsidRPr="00106229" w:rsidRDefault="00BA0767"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lastRenderedPageBreak/>
        <w:t>Система оцінювання результатів навчання аспірантів</w:t>
      </w:r>
    </w:p>
    <w:p w14:paraId="53829E82" w14:textId="115280D2" w:rsidR="00BA0767" w:rsidRPr="00106229" w:rsidRDefault="00BA0767"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з дисципліни «</w:t>
      </w:r>
      <w:r w:rsidR="00EC18E5" w:rsidRPr="00EC18E5">
        <w:rPr>
          <w:rFonts w:ascii="Times New Roman" w:hAnsi="Times New Roman"/>
          <w:sz w:val="24"/>
          <w:szCs w:val="28"/>
          <w:lang w:val="uk-UA"/>
        </w:rPr>
        <w:t>Історія педагогічних ідей: Україна і світ</w:t>
      </w:r>
      <w:r w:rsidRPr="00106229">
        <w:rPr>
          <w:rFonts w:ascii="Times New Roman" w:hAnsi="Times New Roman"/>
          <w:sz w:val="24"/>
          <w:szCs w:val="28"/>
          <w:lang w:val="uk-U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757"/>
        <w:gridCol w:w="756"/>
        <w:gridCol w:w="756"/>
        <w:gridCol w:w="756"/>
        <w:gridCol w:w="756"/>
        <w:gridCol w:w="1952"/>
        <w:gridCol w:w="1560"/>
        <w:gridCol w:w="1382"/>
      </w:tblGrid>
      <w:tr w:rsidR="00BA0767" w:rsidRPr="00524C52" w14:paraId="650103B6" w14:textId="77777777" w:rsidTr="00150516">
        <w:tc>
          <w:tcPr>
            <w:tcW w:w="1496" w:type="dxa"/>
          </w:tcPr>
          <w:p w14:paraId="5507C5DB" w14:textId="77777777" w:rsidR="00BA0767" w:rsidRPr="00524C52" w:rsidRDefault="00BA0767" w:rsidP="00154A36">
            <w:pPr>
              <w:spacing w:after="0" w:line="240" w:lineRule="auto"/>
              <w:jc w:val="center"/>
              <w:rPr>
                <w:rFonts w:ascii="Times New Roman" w:hAnsi="Times New Roman"/>
                <w:szCs w:val="24"/>
                <w:lang w:val="uk-UA"/>
              </w:rPr>
            </w:pPr>
            <w:r w:rsidRPr="00524C52">
              <w:rPr>
                <w:rFonts w:ascii="Times New Roman" w:hAnsi="Times New Roman"/>
                <w:szCs w:val="24"/>
                <w:lang w:val="uk-UA"/>
              </w:rPr>
              <w:t>Види навчальної діяльності аспіранта</w:t>
            </w:r>
          </w:p>
        </w:tc>
        <w:tc>
          <w:tcPr>
            <w:tcW w:w="3781" w:type="dxa"/>
            <w:gridSpan w:val="5"/>
          </w:tcPr>
          <w:p w14:paraId="263E3A3A" w14:textId="77777777" w:rsidR="00BA0767" w:rsidRPr="00524C52" w:rsidRDefault="00BA0767" w:rsidP="00154A36">
            <w:pPr>
              <w:spacing w:after="0" w:line="240" w:lineRule="auto"/>
              <w:jc w:val="center"/>
              <w:rPr>
                <w:rFonts w:ascii="Times New Roman" w:hAnsi="Times New Roman"/>
                <w:szCs w:val="24"/>
                <w:lang w:val="uk-UA"/>
              </w:rPr>
            </w:pPr>
            <w:r w:rsidRPr="00524C52">
              <w:rPr>
                <w:rFonts w:ascii="Times New Roman" w:hAnsi="Times New Roman"/>
                <w:szCs w:val="24"/>
                <w:lang w:val="uk-UA"/>
              </w:rPr>
              <w:t>Аудиторна навчальна робота аспіранта</w:t>
            </w:r>
          </w:p>
        </w:tc>
        <w:tc>
          <w:tcPr>
            <w:tcW w:w="3512" w:type="dxa"/>
            <w:gridSpan w:val="2"/>
          </w:tcPr>
          <w:p w14:paraId="3C4C8A7A" w14:textId="77777777" w:rsidR="00BA0767" w:rsidRPr="00524C52" w:rsidRDefault="00BA0767" w:rsidP="00154A36">
            <w:pPr>
              <w:spacing w:after="0" w:line="240" w:lineRule="auto"/>
              <w:jc w:val="center"/>
              <w:rPr>
                <w:rFonts w:ascii="Times New Roman" w:hAnsi="Times New Roman"/>
                <w:szCs w:val="24"/>
                <w:lang w:val="uk-UA"/>
              </w:rPr>
            </w:pPr>
            <w:r w:rsidRPr="00524C52">
              <w:rPr>
                <w:rFonts w:ascii="Times New Roman" w:hAnsi="Times New Roman"/>
                <w:szCs w:val="24"/>
                <w:lang w:val="uk-UA"/>
              </w:rPr>
              <w:t>Самостійна навчальна робота аспіранта</w:t>
            </w:r>
          </w:p>
        </w:tc>
        <w:tc>
          <w:tcPr>
            <w:tcW w:w="1382" w:type="dxa"/>
            <w:vMerge w:val="restart"/>
          </w:tcPr>
          <w:p w14:paraId="5F694821" w14:textId="77777777" w:rsidR="00BA0767" w:rsidRPr="00524C52" w:rsidRDefault="00BA0767" w:rsidP="00154A36">
            <w:pPr>
              <w:spacing w:after="0" w:line="240" w:lineRule="auto"/>
              <w:jc w:val="center"/>
              <w:rPr>
                <w:rFonts w:ascii="Times New Roman" w:hAnsi="Times New Roman"/>
                <w:szCs w:val="24"/>
                <w:lang w:val="uk-UA"/>
              </w:rPr>
            </w:pPr>
            <w:r w:rsidRPr="00524C52">
              <w:rPr>
                <w:rFonts w:ascii="Times New Roman" w:hAnsi="Times New Roman"/>
                <w:szCs w:val="24"/>
                <w:lang w:val="uk-UA"/>
              </w:rPr>
              <w:t>Модульна контрольна робота</w:t>
            </w:r>
          </w:p>
        </w:tc>
      </w:tr>
      <w:tr w:rsidR="00150516" w:rsidRPr="00524C52" w14:paraId="1CBACA0D" w14:textId="77777777" w:rsidTr="00150516">
        <w:tc>
          <w:tcPr>
            <w:tcW w:w="1496" w:type="dxa"/>
          </w:tcPr>
          <w:p w14:paraId="72F84245" w14:textId="77777777" w:rsidR="00150516" w:rsidRPr="00524C52" w:rsidRDefault="00150516" w:rsidP="00154A36">
            <w:pPr>
              <w:spacing w:after="0" w:line="240" w:lineRule="auto"/>
              <w:jc w:val="center"/>
              <w:rPr>
                <w:rFonts w:ascii="Times New Roman" w:hAnsi="Times New Roman"/>
                <w:szCs w:val="28"/>
                <w:lang w:val="uk-UA"/>
              </w:rPr>
            </w:pPr>
          </w:p>
        </w:tc>
        <w:tc>
          <w:tcPr>
            <w:tcW w:w="757" w:type="dxa"/>
          </w:tcPr>
          <w:p w14:paraId="39133326" w14:textId="28E5023A"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Тема 1</w:t>
            </w:r>
          </w:p>
        </w:tc>
        <w:tc>
          <w:tcPr>
            <w:tcW w:w="756" w:type="dxa"/>
          </w:tcPr>
          <w:p w14:paraId="309E09CE"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Тема 2</w:t>
            </w:r>
          </w:p>
        </w:tc>
        <w:tc>
          <w:tcPr>
            <w:tcW w:w="756" w:type="dxa"/>
          </w:tcPr>
          <w:p w14:paraId="39EAE4E0"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Тема 3</w:t>
            </w:r>
          </w:p>
        </w:tc>
        <w:tc>
          <w:tcPr>
            <w:tcW w:w="756" w:type="dxa"/>
          </w:tcPr>
          <w:p w14:paraId="035B3255"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Тема 4</w:t>
            </w:r>
          </w:p>
        </w:tc>
        <w:tc>
          <w:tcPr>
            <w:tcW w:w="756" w:type="dxa"/>
          </w:tcPr>
          <w:p w14:paraId="5CA688E5" w14:textId="2D0B28D1"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Тема 5</w:t>
            </w:r>
          </w:p>
        </w:tc>
        <w:tc>
          <w:tcPr>
            <w:tcW w:w="1952" w:type="dxa"/>
          </w:tcPr>
          <w:p w14:paraId="02843C7F" w14:textId="502E246B" w:rsidR="00150516" w:rsidRPr="00524C52" w:rsidRDefault="00150516" w:rsidP="00150516">
            <w:pPr>
              <w:spacing w:after="0" w:line="240" w:lineRule="auto"/>
              <w:rPr>
                <w:rFonts w:ascii="Times New Roman" w:hAnsi="Times New Roman"/>
                <w:szCs w:val="28"/>
                <w:lang w:val="uk-UA"/>
              </w:rPr>
            </w:pPr>
            <w:r w:rsidRPr="00524C52">
              <w:rPr>
                <w:rFonts w:ascii="Times New Roman" w:hAnsi="Times New Roman"/>
                <w:szCs w:val="28"/>
                <w:lang w:val="uk-UA"/>
              </w:rPr>
              <w:t xml:space="preserve">Творчі есе з історії педагогічних ідей України або країн світу </w:t>
            </w:r>
          </w:p>
        </w:tc>
        <w:tc>
          <w:tcPr>
            <w:tcW w:w="1560" w:type="dxa"/>
          </w:tcPr>
          <w:p w14:paraId="4A915822" w14:textId="6BC30B4C" w:rsidR="00150516" w:rsidRPr="00524C52" w:rsidRDefault="00150516" w:rsidP="00154A36">
            <w:pPr>
              <w:spacing w:after="0" w:line="240" w:lineRule="auto"/>
              <w:jc w:val="center"/>
              <w:rPr>
                <w:rFonts w:ascii="Times New Roman" w:hAnsi="Times New Roman"/>
                <w:szCs w:val="20"/>
                <w:lang w:val="uk-UA"/>
              </w:rPr>
            </w:pPr>
            <w:r w:rsidRPr="00524C52">
              <w:rPr>
                <w:rFonts w:ascii="Times New Roman" w:hAnsi="Times New Roman"/>
                <w:szCs w:val="28"/>
                <w:lang w:val="uk-UA"/>
              </w:rPr>
              <w:t>Анотування статей</w:t>
            </w:r>
          </w:p>
        </w:tc>
        <w:tc>
          <w:tcPr>
            <w:tcW w:w="1382" w:type="dxa"/>
            <w:vMerge/>
          </w:tcPr>
          <w:p w14:paraId="44EEEB04" w14:textId="77777777" w:rsidR="00150516" w:rsidRPr="00524C52" w:rsidRDefault="00150516" w:rsidP="00154A36">
            <w:pPr>
              <w:spacing w:after="0" w:line="240" w:lineRule="auto"/>
              <w:jc w:val="center"/>
              <w:rPr>
                <w:rFonts w:ascii="Times New Roman" w:hAnsi="Times New Roman"/>
                <w:szCs w:val="28"/>
                <w:lang w:val="uk-UA"/>
              </w:rPr>
            </w:pPr>
          </w:p>
        </w:tc>
      </w:tr>
      <w:tr w:rsidR="00150516" w:rsidRPr="00524C52" w14:paraId="1C587DED" w14:textId="77777777" w:rsidTr="00150516">
        <w:tc>
          <w:tcPr>
            <w:tcW w:w="1496" w:type="dxa"/>
          </w:tcPr>
          <w:p w14:paraId="44E62725" w14:textId="77777777" w:rsidR="00150516" w:rsidRPr="00524C52" w:rsidRDefault="00150516" w:rsidP="00154A36">
            <w:pPr>
              <w:spacing w:after="0" w:line="240" w:lineRule="auto"/>
              <w:jc w:val="center"/>
              <w:rPr>
                <w:rFonts w:ascii="Times New Roman" w:hAnsi="Times New Roman"/>
                <w:lang w:val="uk-UA"/>
              </w:rPr>
            </w:pPr>
            <w:r w:rsidRPr="00524C52">
              <w:rPr>
                <w:rFonts w:ascii="Times New Roman" w:hAnsi="Times New Roman"/>
                <w:lang w:val="uk-UA"/>
              </w:rPr>
              <w:t>Максимальна кількість балів</w:t>
            </w:r>
          </w:p>
        </w:tc>
        <w:tc>
          <w:tcPr>
            <w:tcW w:w="757" w:type="dxa"/>
          </w:tcPr>
          <w:p w14:paraId="4C7888CA"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w:t>
            </w:r>
          </w:p>
        </w:tc>
        <w:tc>
          <w:tcPr>
            <w:tcW w:w="756" w:type="dxa"/>
          </w:tcPr>
          <w:p w14:paraId="472478C3"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w:t>
            </w:r>
          </w:p>
        </w:tc>
        <w:tc>
          <w:tcPr>
            <w:tcW w:w="756" w:type="dxa"/>
          </w:tcPr>
          <w:p w14:paraId="5D39A056"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w:t>
            </w:r>
          </w:p>
        </w:tc>
        <w:tc>
          <w:tcPr>
            <w:tcW w:w="756" w:type="dxa"/>
          </w:tcPr>
          <w:p w14:paraId="06C8F8BC"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w:t>
            </w:r>
          </w:p>
        </w:tc>
        <w:tc>
          <w:tcPr>
            <w:tcW w:w="756" w:type="dxa"/>
          </w:tcPr>
          <w:p w14:paraId="66FAF094"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w:t>
            </w:r>
          </w:p>
        </w:tc>
        <w:tc>
          <w:tcPr>
            <w:tcW w:w="1952" w:type="dxa"/>
          </w:tcPr>
          <w:p w14:paraId="55B78338" w14:textId="6BB9EB95"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15</w:t>
            </w:r>
          </w:p>
        </w:tc>
        <w:tc>
          <w:tcPr>
            <w:tcW w:w="1560" w:type="dxa"/>
          </w:tcPr>
          <w:p w14:paraId="5A208FD4" w14:textId="5DEE3BF0"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10</w:t>
            </w:r>
          </w:p>
        </w:tc>
        <w:tc>
          <w:tcPr>
            <w:tcW w:w="1382" w:type="dxa"/>
          </w:tcPr>
          <w:p w14:paraId="2E3AAF01" w14:textId="77777777" w:rsidR="00150516" w:rsidRPr="00524C52" w:rsidRDefault="00150516" w:rsidP="00154A36">
            <w:pPr>
              <w:spacing w:after="0" w:line="240" w:lineRule="auto"/>
              <w:jc w:val="center"/>
              <w:rPr>
                <w:rFonts w:ascii="Times New Roman" w:hAnsi="Times New Roman"/>
                <w:szCs w:val="28"/>
                <w:lang w:val="uk-UA"/>
              </w:rPr>
            </w:pPr>
            <w:r w:rsidRPr="00524C52">
              <w:rPr>
                <w:rFonts w:ascii="Times New Roman" w:hAnsi="Times New Roman"/>
                <w:szCs w:val="28"/>
                <w:lang w:val="uk-UA"/>
              </w:rPr>
              <w:t>50</w:t>
            </w:r>
          </w:p>
        </w:tc>
      </w:tr>
    </w:tbl>
    <w:p w14:paraId="09E3A84B" w14:textId="77777777" w:rsidR="00BA0767" w:rsidRPr="00524C52" w:rsidRDefault="00BA0767" w:rsidP="00A00B73">
      <w:pPr>
        <w:spacing w:after="0" w:line="240" w:lineRule="auto"/>
        <w:ind w:firstLine="567"/>
        <w:jc w:val="center"/>
        <w:rPr>
          <w:rFonts w:ascii="Times New Roman" w:hAnsi="Times New Roman"/>
          <w:sz w:val="12"/>
          <w:szCs w:val="28"/>
          <w:lang w:val="uk-UA"/>
        </w:rPr>
      </w:pPr>
    </w:p>
    <w:p w14:paraId="7DBC0BC0" w14:textId="4C9D8762" w:rsidR="00BA0767" w:rsidRPr="00106229" w:rsidRDefault="00BA0767"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i/>
          <w:sz w:val="24"/>
          <w:szCs w:val="28"/>
          <w:lang w:val="uk-UA"/>
        </w:rPr>
        <w:t>Модульний контроль</w:t>
      </w:r>
      <w:r w:rsidRPr="00106229">
        <w:rPr>
          <w:rFonts w:ascii="Times New Roman" w:hAnsi="Times New Roman"/>
          <w:sz w:val="24"/>
          <w:szCs w:val="28"/>
          <w:lang w:val="uk-UA"/>
        </w:rPr>
        <w:t>. Семестровому контролю з навчальної дисципліни «</w:t>
      </w:r>
      <w:r w:rsidR="00150516" w:rsidRPr="00150516">
        <w:rPr>
          <w:rFonts w:ascii="Times New Roman" w:hAnsi="Times New Roman"/>
          <w:sz w:val="24"/>
          <w:szCs w:val="28"/>
          <w:lang w:val="uk-UA"/>
        </w:rPr>
        <w:t>Історія педагогічних ідей: Україна і світ</w:t>
      </w:r>
      <w:r w:rsidRPr="00106229">
        <w:rPr>
          <w:rFonts w:ascii="Times New Roman" w:hAnsi="Times New Roman"/>
          <w:sz w:val="24"/>
          <w:szCs w:val="28"/>
          <w:lang w:val="uk-UA"/>
        </w:rPr>
        <w:t>» передує написання аспірантами модульної контрольної роботи.</w:t>
      </w:r>
    </w:p>
    <w:p w14:paraId="321BC208" w14:textId="77777777" w:rsidR="00BA0767" w:rsidRDefault="00BA0767" w:rsidP="00A23139">
      <w:pPr>
        <w:spacing w:after="0" w:line="240" w:lineRule="auto"/>
        <w:ind w:firstLine="567"/>
        <w:jc w:val="center"/>
        <w:rPr>
          <w:rFonts w:ascii="Times New Roman" w:hAnsi="Times New Roman"/>
          <w:sz w:val="24"/>
          <w:lang w:val="uk-UA"/>
        </w:rPr>
      </w:pPr>
    </w:p>
    <w:p w14:paraId="6DEF7B5B" w14:textId="77777777" w:rsidR="00BA0767" w:rsidRPr="00106229" w:rsidRDefault="00BA0767" w:rsidP="00A23139">
      <w:pPr>
        <w:spacing w:after="0" w:line="240" w:lineRule="auto"/>
        <w:ind w:firstLine="567"/>
        <w:jc w:val="center"/>
        <w:rPr>
          <w:rFonts w:ascii="Times New Roman" w:hAnsi="Times New Roman"/>
          <w:sz w:val="24"/>
          <w:szCs w:val="28"/>
          <w:lang w:val="uk-UA"/>
        </w:rPr>
      </w:pPr>
      <w:r w:rsidRPr="00106229">
        <w:rPr>
          <w:rFonts w:ascii="Times New Roman" w:hAnsi="Times New Roman"/>
          <w:sz w:val="24"/>
          <w:lang w:val="uk-UA"/>
        </w:rPr>
        <w:t xml:space="preserve">Критерії оцінювання модульної контрольної роботи </w:t>
      </w:r>
      <w:r w:rsidRPr="00106229">
        <w:rPr>
          <w:rFonts w:ascii="Times New Roman" w:hAnsi="Times New Roman"/>
          <w:sz w:val="24"/>
          <w:szCs w:val="28"/>
          <w:lang w:val="uk-UA"/>
        </w:rPr>
        <w:t xml:space="preserve">з дисципліни </w:t>
      </w:r>
    </w:p>
    <w:p w14:paraId="175C32B8" w14:textId="0CB77129" w:rsidR="00BA0767" w:rsidRDefault="00BA0767" w:rsidP="00A23139">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w:t>
      </w:r>
      <w:r w:rsidR="00150516" w:rsidRPr="00150516">
        <w:rPr>
          <w:rFonts w:ascii="Times New Roman" w:hAnsi="Times New Roman"/>
          <w:sz w:val="24"/>
          <w:szCs w:val="28"/>
          <w:lang w:val="uk-UA"/>
        </w:rPr>
        <w:t>Історія педагогічних ідей: Україна і світ</w:t>
      </w:r>
      <w:r w:rsidRPr="00106229">
        <w:rPr>
          <w:rFonts w:ascii="Times New Roman" w:hAnsi="Times New Roman"/>
          <w:sz w:val="24"/>
          <w:szCs w:val="28"/>
          <w:lang w:val="uk-UA"/>
        </w:rPr>
        <w:t>»</w:t>
      </w:r>
    </w:p>
    <w:p w14:paraId="47127C9C" w14:textId="77777777" w:rsidR="00BA0767" w:rsidRPr="00106229" w:rsidRDefault="00BA0767" w:rsidP="00A23139">
      <w:pPr>
        <w:tabs>
          <w:tab w:val="left" w:pos="72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Модульна контрольна робота включає 2 завдання, з яких кожне оцінюється за наступними </w:t>
      </w:r>
      <w:r w:rsidRPr="00106229">
        <w:rPr>
          <w:rFonts w:ascii="Times New Roman" w:hAnsi="Times New Roman"/>
          <w:i/>
          <w:sz w:val="24"/>
          <w:szCs w:val="28"/>
          <w:lang w:val="uk-UA"/>
        </w:rPr>
        <w:t>критеріями</w:t>
      </w:r>
      <w:r w:rsidRPr="00106229">
        <w:rPr>
          <w:rFonts w:ascii="Times New Roman" w:hAnsi="Times New Roman"/>
          <w:sz w:val="24"/>
          <w:szCs w:val="28"/>
          <w:lang w:val="uk-UA"/>
        </w:rPr>
        <w:t xml:space="preserve">. </w:t>
      </w:r>
      <w:r w:rsidRPr="00106229">
        <w:rPr>
          <w:rFonts w:ascii="Times New Roman" w:hAnsi="Times New Roman"/>
          <w:sz w:val="24"/>
          <w:lang w:val="uk-UA"/>
        </w:rPr>
        <w:t xml:space="preserve">Відповідь на кожне </w:t>
      </w:r>
      <w:r w:rsidRPr="00106229">
        <w:rPr>
          <w:rFonts w:ascii="Times New Roman" w:hAnsi="Times New Roman"/>
          <w:sz w:val="24"/>
          <w:szCs w:val="28"/>
          <w:lang w:val="uk-UA"/>
        </w:rPr>
        <w:t xml:space="preserve">завдання </w:t>
      </w:r>
      <w:r w:rsidRPr="00106229">
        <w:rPr>
          <w:rFonts w:ascii="Times New Roman" w:hAnsi="Times New Roman"/>
          <w:sz w:val="24"/>
          <w:lang w:val="uk-UA"/>
        </w:rPr>
        <w:t xml:space="preserve">модульної контрольної роботи оцінюється за 25-бальною шкалою. </w:t>
      </w:r>
    </w:p>
    <w:p w14:paraId="2B433641"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23-25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4C851D53"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18-22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14:paraId="29C2DE75"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33DCF829" w14:textId="3F5DEE96"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14 балів і менше виставляється за умови відсутності вичерпаної відповіді на питання, наявності значної кількості не</w:t>
      </w:r>
      <w:r w:rsidR="00137CAD">
        <w:rPr>
          <w:rFonts w:ascii="Times New Roman" w:hAnsi="Times New Roman"/>
          <w:sz w:val="24"/>
          <w:lang w:val="uk-UA"/>
        </w:rPr>
        <w:t>доліків</w:t>
      </w:r>
      <w:r w:rsidRPr="00106229">
        <w:rPr>
          <w:rFonts w:ascii="Times New Roman" w:hAnsi="Times New Roman"/>
          <w:sz w:val="24"/>
          <w:lang w:val="uk-UA"/>
        </w:rPr>
        <w:t xml:space="preserve"> і фактологічних помилок, що свідчить про поверховість знань аспіранта.</w:t>
      </w:r>
    </w:p>
    <w:p w14:paraId="3F290593" w14:textId="77777777" w:rsidR="00BA0767" w:rsidRPr="00106229" w:rsidRDefault="00BA0767" w:rsidP="00A00B73">
      <w:pPr>
        <w:tabs>
          <w:tab w:val="left" w:pos="567"/>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Виконане завдання має включати такі складники: обґрунтування актуальності, викладення змісту, висновки.</w:t>
      </w:r>
    </w:p>
    <w:p w14:paraId="23C7B996" w14:textId="77777777" w:rsidR="00BA0767" w:rsidRPr="00106229" w:rsidRDefault="00BA0767" w:rsidP="00A00B73">
      <w:pPr>
        <w:tabs>
          <w:tab w:val="left" w:pos="720"/>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Максимальна кількість балів за виконану МКР становить 50.</w:t>
      </w:r>
    </w:p>
    <w:p w14:paraId="456DCED7" w14:textId="77777777" w:rsidR="00BA0767" w:rsidRPr="00106229" w:rsidRDefault="00BA0767" w:rsidP="00A00B73">
      <w:pPr>
        <w:pStyle w:val="p24"/>
        <w:spacing w:before="0" w:beforeAutospacing="0" w:after="0" w:afterAutospacing="0"/>
        <w:ind w:firstLine="567"/>
        <w:jc w:val="both"/>
        <w:rPr>
          <w:lang w:val="uk-UA"/>
        </w:rPr>
      </w:pPr>
      <w:r w:rsidRPr="00106229">
        <w:rPr>
          <w:rStyle w:val="afd"/>
          <w:b w:val="0"/>
          <w:bCs/>
          <w:i/>
          <w:color w:val="auto"/>
          <w:sz w:val="24"/>
          <w:szCs w:val="28"/>
        </w:rPr>
        <w:t xml:space="preserve">Підсумковий (семестровий) контроль </w:t>
      </w:r>
      <w:r w:rsidRPr="00106229">
        <w:rPr>
          <w:rStyle w:val="afc"/>
          <w:color w:val="auto"/>
          <w:sz w:val="24"/>
          <w:szCs w:val="28"/>
        </w:rPr>
        <w:t>проводиться з метою оцінювання результатів навчання аспірантів на завершальному етапі вивчення дисципліни.</w:t>
      </w:r>
    </w:p>
    <w:p w14:paraId="20A4DAAF" w14:textId="77777777" w:rsidR="00BA0767" w:rsidRPr="00106229" w:rsidRDefault="00BA0767" w:rsidP="00A00B73">
      <w:pPr>
        <w:pStyle w:val="p24"/>
        <w:spacing w:before="0" w:beforeAutospacing="0" w:after="0" w:afterAutospacing="0"/>
        <w:ind w:firstLine="567"/>
        <w:jc w:val="both"/>
        <w:rPr>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BA0767" w:rsidRPr="00106229" w14:paraId="3A24259B" w14:textId="77777777" w:rsidTr="000D3F5D">
        <w:trPr>
          <w:trHeight w:val="739"/>
        </w:trPr>
        <w:tc>
          <w:tcPr>
            <w:tcW w:w="812" w:type="dxa"/>
            <w:vAlign w:val="center"/>
          </w:tcPr>
          <w:p w14:paraId="6F663779" w14:textId="77777777" w:rsidR="00BA0767" w:rsidRPr="00106229" w:rsidRDefault="00BA0767" w:rsidP="000D3F5D">
            <w:pPr>
              <w:spacing w:after="0" w:line="240" w:lineRule="auto"/>
              <w:jc w:val="center"/>
              <w:rPr>
                <w:rFonts w:ascii="Times New Roman" w:hAnsi="Times New Roman"/>
                <w:spacing w:val="-6"/>
                <w:sz w:val="24"/>
                <w:lang w:val="uk-UA"/>
              </w:rPr>
            </w:pPr>
            <w:r w:rsidRPr="00106229">
              <w:rPr>
                <w:rFonts w:ascii="Times New Roman" w:hAnsi="Times New Roman"/>
                <w:spacing w:val="-6"/>
                <w:sz w:val="24"/>
                <w:lang w:val="uk-UA"/>
              </w:rPr>
              <w:t>№ з/п</w:t>
            </w:r>
          </w:p>
        </w:tc>
        <w:tc>
          <w:tcPr>
            <w:tcW w:w="2968" w:type="dxa"/>
            <w:vAlign w:val="center"/>
          </w:tcPr>
          <w:p w14:paraId="3F6B1D3C"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Форма підсумкового контролю</w:t>
            </w:r>
          </w:p>
        </w:tc>
        <w:tc>
          <w:tcPr>
            <w:tcW w:w="3501" w:type="dxa"/>
            <w:vAlign w:val="center"/>
          </w:tcPr>
          <w:p w14:paraId="0B4D5F71"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Види навчальної діяльності аспіранта</w:t>
            </w:r>
          </w:p>
        </w:tc>
        <w:tc>
          <w:tcPr>
            <w:tcW w:w="2439" w:type="dxa"/>
            <w:vAlign w:val="center"/>
          </w:tcPr>
          <w:p w14:paraId="325320F5"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Максимальна кількість балів</w:t>
            </w:r>
          </w:p>
        </w:tc>
      </w:tr>
      <w:tr w:rsidR="00BA0767" w:rsidRPr="00106229" w14:paraId="6FA544FA" w14:textId="77777777" w:rsidTr="000D3F5D">
        <w:trPr>
          <w:trHeight w:val="739"/>
        </w:trPr>
        <w:tc>
          <w:tcPr>
            <w:tcW w:w="812" w:type="dxa"/>
          </w:tcPr>
          <w:p w14:paraId="17C3738B"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1.</w:t>
            </w:r>
          </w:p>
        </w:tc>
        <w:tc>
          <w:tcPr>
            <w:tcW w:w="2968" w:type="dxa"/>
          </w:tcPr>
          <w:p w14:paraId="403452DE"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Передбачений підсумковий контроль –</w:t>
            </w:r>
            <w:r w:rsidRPr="00106229">
              <w:rPr>
                <w:rFonts w:ascii="Times New Roman" w:hAnsi="Times New Roman"/>
                <w:i/>
                <w:sz w:val="24"/>
                <w:lang w:val="uk-UA"/>
              </w:rPr>
              <w:t>залік</w:t>
            </w:r>
          </w:p>
        </w:tc>
        <w:tc>
          <w:tcPr>
            <w:tcW w:w="3501" w:type="dxa"/>
          </w:tcPr>
          <w:p w14:paraId="325BF168"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1. Аудиторна та самостійна навчальна робота аспіранта</w:t>
            </w:r>
          </w:p>
          <w:p w14:paraId="0C48E5B2"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2. Модульна контрольна робота (МКР)</w:t>
            </w:r>
          </w:p>
          <w:p w14:paraId="63A09901"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3. Залік</w:t>
            </w:r>
          </w:p>
        </w:tc>
        <w:tc>
          <w:tcPr>
            <w:tcW w:w="2439" w:type="dxa"/>
          </w:tcPr>
          <w:p w14:paraId="231AB62C"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14:paraId="52CB84A9" w14:textId="77777777" w:rsidR="00BA0767" w:rsidRPr="00106229" w:rsidRDefault="00BA0767" w:rsidP="000D3F5D">
            <w:pPr>
              <w:spacing w:after="0" w:line="240" w:lineRule="auto"/>
              <w:jc w:val="center"/>
              <w:rPr>
                <w:rFonts w:ascii="Times New Roman" w:hAnsi="Times New Roman"/>
                <w:sz w:val="24"/>
                <w:lang w:val="uk-UA"/>
              </w:rPr>
            </w:pPr>
          </w:p>
          <w:p w14:paraId="64AD1698"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14:paraId="5F489ED5" w14:textId="77777777" w:rsidR="00BA0767" w:rsidRPr="00106229" w:rsidRDefault="00BA0767" w:rsidP="000D3F5D">
            <w:pPr>
              <w:spacing w:after="0" w:line="240" w:lineRule="auto"/>
              <w:jc w:val="both"/>
              <w:rPr>
                <w:rFonts w:ascii="Times New Roman" w:hAnsi="Times New Roman"/>
                <w:sz w:val="24"/>
                <w:lang w:val="uk-UA"/>
              </w:rPr>
            </w:pPr>
          </w:p>
          <w:p w14:paraId="00023483" w14:textId="77777777" w:rsidR="00BA0767" w:rsidRPr="00106229" w:rsidRDefault="00BA0767" w:rsidP="000D3F5D">
            <w:pPr>
              <w:spacing w:after="0" w:line="240" w:lineRule="auto"/>
              <w:jc w:val="both"/>
              <w:rPr>
                <w:rFonts w:ascii="Times New Roman" w:hAnsi="Times New Roman"/>
                <w:sz w:val="24"/>
                <w:lang w:val="uk-UA"/>
              </w:rPr>
            </w:pPr>
          </w:p>
        </w:tc>
      </w:tr>
    </w:tbl>
    <w:p w14:paraId="32541E4A" w14:textId="77777777" w:rsidR="00BA0767" w:rsidRPr="00106229" w:rsidRDefault="00BA0767" w:rsidP="00A00B73">
      <w:pPr>
        <w:shd w:val="clear" w:color="auto" w:fill="FFFFFF"/>
        <w:tabs>
          <w:tab w:val="left" w:pos="293"/>
        </w:tabs>
        <w:spacing w:after="0" w:line="240" w:lineRule="auto"/>
        <w:ind w:firstLine="567"/>
        <w:jc w:val="both"/>
        <w:rPr>
          <w:rFonts w:ascii="Times New Roman" w:hAnsi="Times New Roman"/>
          <w:sz w:val="24"/>
          <w:szCs w:val="28"/>
          <w:lang w:val="uk-UA"/>
        </w:rPr>
      </w:pPr>
    </w:p>
    <w:p w14:paraId="601ABAB2" w14:textId="77777777" w:rsidR="00BA0767" w:rsidRPr="00106229" w:rsidRDefault="00BA0767"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lastRenderedPageBreak/>
        <w:t xml:space="preserve">Аспірант вважається </w:t>
      </w:r>
      <w:r w:rsidRPr="00106229">
        <w:rPr>
          <w:rFonts w:ascii="Times New Roman" w:hAnsi="Times New Roman"/>
          <w:bCs/>
          <w:sz w:val="24"/>
          <w:szCs w:val="28"/>
          <w:lang w:val="uk-UA"/>
        </w:rPr>
        <w:t>допущеним до семестрового контролю</w:t>
      </w:r>
      <w:r w:rsidRPr="00106229">
        <w:rPr>
          <w:rFonts w:ascii="Times New Roman" w:hAnsi="Times New Roman"/>
          <w:sz w:val="24"/>
          <w:szCs w:val="28"/>
          <w:lang w:val="uk-UA"/>
        </w:rPr>
        <w:t xml:space="preserve">, якщо він </w:t>
      </w:r>
      <w:r w:rsidRPr="00106229">
        <w:rPr>
          <w:rFonts w:ascii="Times New Roman" w:hAnsi="Times New Roman"/>
          <w:bCs/>
          <w:sz w:val="24"/>
          <w:szCs w:val="28"/>
          <w:lang w:val="uk-UA"/>
        </w:rPr>
        <w:t xml:space="preserve">виконав усі види робіт, </w:t>
      </w:r>
      <w:r w:rsidRPr="00106229">
        <w:rPr>
          <w:rFonts w:ascii="Times New Roman" w:hAnsi="Times New Roman"/>
          <w:sz w:val="24"/>
          <w:szCs w:val="28"/>
          <w:lang w:val="uk-UA"/>
        </w:rPr>
        <w:t>що передбачені робочою програмою навчальної дисципліни.</w:t>
      </w:r>
    </w:p>
    <w:p w14:paraId="7C79393E" w14:textId="77777777" w:rsidR="00BA0767" w:rsidRPr="00106229" w:rsidRDefault="00BA0767"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sidRPr="00106229">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106229">
        <w:rPr>
          <w:rFonts w:ascii="Times New Roman" w:hAnsi="Times New Roman"/>
          <w:sz w:val="24"/>
          <w:szCs w:val="28"/>
          <w:lang w:val="uk-UA"/>
        </w:rPr>
        <w:t>, передбачені робочою програмою навчальної дисципліни.</w:t>
      </w:r>
    </w:p>
    <w:p w14:paraId="51960605" w14:textId="77777777" w:rsidR="00BA0767" w:rsidRPr="00106229" w:rsidRDefault="00BA0767"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0371C975" w14:textId="77777777" w:rsidR="00BA0767" w:rsidRPr="00106229" w:rsidRDefault="00BA0767" w:rsidP="00A00B73">
      <w:pPr>
        <w:pStyle w:val="p24"/>
        <w:spacing w:before="0" w:beforeAutospacing="0" w:after="0" w:afterAutospacing="0"/>
        <w:ind w:firstLine="567"/>
        <w:jc w:val="both"/>
        <w:rPr>
          <w:lang w:val="uk-UA"/>
        </w:rPr>
      </w:pPr>
      <w:r w:rsidRPr="00106229">
        <w:rPr>
          <w:szCs w:val="28"/>
          <w:lang w:val="uk-UA"/>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психології, педагогіки і фізичного виховання і доводить до відома аспірантів конкретні графіки відпрацювання пропущених занять з дисципліни і критерії оцінювання.</w:t>
      </w:r>
    </w:p>
    <w:p w14:paraId="3F4A469A" w14:textId="7B0729E4" w:rsidR="00BA0767" w:rsidRPr="00106229" w:rsidRDefault="00BA0767" w:rsidP="00A00B73">
      <w:pPr>
        <w:pStyle w:val="p24"/>
        <w:spacing w:before="0" w:beforeAutospacing="0" w:after="0" w:afterAutospacing="0"/>
        <w:ind w:firstLine="567"/>
        <w:jc w:val="both"/>
        <w:rPr>
          <w:lang w:val="uk-UA"/>
        </w:rPr>
      </w:pPr>
      <w:r w:rsidRPr="00106229">
        <w:rPr>
          <w:lang w:val="uk-UA"/>
        </w:rPr>
        <w:t xml:space="preserve">Семестровий контроль з навчальної дисципліни </w:t>
      </w:r>
      <w:r w:rsidR="00137CAD">
        <w:rPr>
          <w:lang w:val="uk-UA"/>
        </w:rPr>
        <w:t>«</w:t>
      </w:r>
      <w:r w:rsidR="00150516" w:rsidRPr="00150516">
        <w:rPr>
          <w:lang w:val="uk-UA"/>
        </w:rPr>
        <w:t>Історія педагогічних ідей: Україна і світ</w:t>
      </w:r>
      <w:r w:rsidRPr="00106229">
        <w:rPr>
          <w:lang w:val="uk-UA"/>
        </w:rPr>
        <w:t xml:space="preserve">» проводиться у формі </w:t>
      </w:r>
      <w:r w:rsidRPr="00106229">
        <w:rPr>
          <w:i/>
          <w:lang w:val="uk-UA"/>
        </w:rPr>
        <w:t>заліку</w:t>
      </w:r>
      <w:r w:rsidRPr="00106229">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1F834529" w14:textId="77777777" w:rsidR="00BA0767" w:rsidRPr="00106229" w:rsidRDefault="00BA0767"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14:paraId="0A00E6C0" w14:textId="687F46EE" w:rsidR="00BA0767" w:rsidRPr="00106229" w:rsidRDefault="00BA0767"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Аспіранти, які мають семестровий рейтинговий бал з навчальної дисципліни </w:t>
      </w:r>
      <w:r w:rsidRPr="00106229">
        <w:rPr>
          <w:rFonts w:ascii="Times New Roman" w:hAnsi="Times New Roman"/>
          <w:bCs/>
          <w:iCs/>
          <w:sz w:val="24"/>
          <w:szCs w:val="28"/>
          <w:lang w:val="uk-UA"/>
        </w:rPr>
        <w:t>60 і вище,</w:t>
      </w:r>
      <w:r w:rsidRPr="00106229">
        <w:rPr>
          <w:rFonts w:ascii="Times New Roman" w:hAnsi="Times New Roman"/>
          <w:sz w:val="24"/>
          <w:szCs w:val="28"/>
          <w:lang w:val="uk-UA"/>
        </w:rPr>
        <w:t xml:space="preserve"> отримують оцінку </w:t>
      </w:r>
      <w:r w:rsidRPr="00106229">
        <w:rPr>
          <w:rFonts w:ascii="Times New Roman" w:hAnsi="Times New Roman"/>
          <w:bCs/>
          <w:iCs/>
          <w:sz w:val="24"/>
          <w:szCs w:val="28"/>
          <w:lang w:val="uk-UA"/>
        </w:rPr>
        <w:t>“зараховано”</w:t>
      </w:r>
      <w:r w:rsidRPr="00106229">
        <w:rPr>
          <w:rFonts w:ascii="Times New Roman" w:hAnsi="Times New Roman"/>
          <w:sz w:val="24"/>
          <w:szCs w:val="28"/>
          <w:lang w:val="uk-UA"/>
        </w:rPr>
        <w:t xml:space="preserve"> і відповідну оцінку у шкалі ЄКТС без складання заліку. Аспіранти, які мають семестровий рейтинговий бал з дисципліни </w:t>
      </w:r>
      <w:r w:rsidRPr="00106229">
        <w:rPr>
          <w:rFonts w:ascii="Times New Roman" w:hAnsi="Times New Roman"/>
          <w:bCs/>
          <w:iCs/>
          <w:sz w:val="24"/>
          <w:szCs w:val="28"/>
          <w:lang w:val="uk-UA"/>
        </w:rPr>
        <w:t>59 і нижче</w:t>
      </w:r>
      <w:r w:rsidRPr="00106229">
        <w:rPr>
          <w:rFonts w:ascii="Times New Roman" w:hAnsi="Times New Roman"/>
          <w:sz w:val="24"/>
          <w:szCs w:val="28"/>
          <w:lang w:val="uk-UA"/>
        </w:rPr>
        <w:t>, складають залік.</w:t>
      </w:r>
    </w:p>
    <w:p w14:paraId="5FA117B5" w14:textId="77777777" w:rsidR="00BA0767" w:rsidRPr="00106229" w:rsidRDefault="00BA0767"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Якщо аспірант на заліку отримав підсумкову оцінку з дисципліни за національною шкалою </w:t>
      </w:r>
      <w:r w:rsidRPr="00106229">
        <w:rPr>
          <w:rFonts w:ascii="Times New Roman" w:hAnsi="Times New Roman"/>
          <w:bCs/>
          <w:sz w:val="24"/>
          <w:szCs w:val="28"/>
          <w:lang w:val="uk-UA"/>
        </w:rPr>
        <w:t>“не зараховано”</w:t>
      </w:r>
      <w:r w:rsidRPr="00106229">
        <w:rPr>
          <w:rFonts w:ascii="Times New Roman" w:hAnsi="Times New Roman"/>
          <w:sz w:val="24"/>
          <w:szCs w:val="28"/>
          <w:lang w:val="uk-UA"/>
        </w:rPr>
        <w:t xml:space="preserve">, то, крім цієї оцінки, у відомості обліку успішності йому </w:t>
      </w:r>
      <w:r w:rsidRPr="00106229">
        <w:rPr>
          <w:rFonts w:ascii="Times New Roman" w:hAnsi="Times New Roman"/>
          <w:bCs/>
          <w:sz w:val="24"/>
          <w:szCs w:val="28"/>
          <w:lang w:val="uk-UA"/>
        </w:rPr>
        <w:t xml:space="preserve">незалежно від набраного семестрового рейтингового балу </w:t>
      </w:r>
      <w:r w:rsidRPr="00106229">
        <w:rPr>
          <w:rFonts w:ascii="Times New Roman" w:hAnsi="Times New Roman"/>
          <w:sz w:val="24"/>
          <w:szCs w:val="28"/>
          <w:lang w:val="uk-UA"/>
        </w:rPr>
        <w:t xml:space="preserve">виставляється оцінка </w:t>
      </w:r>
      <w:r w:rsidRPr="00106229">
        <w:rPr>
          <w:rFonts w:ascii="Times New Roman" w:hAnsi="Times New Roman"/>
          <w:bCs/>
          <w:iCs/>
          <w:sz w:val="24"/>
          <w:szCs w:val="28"/>
          <w:lang w:val="uk-UA"/>
        </w:rPr>
        <w:t>FX</w:t>
      </w:r>
      <w:r w:rsidRPr="00106229">
        <w:rPr>
          <w:rFonts w:ascii="Times New Roman" w:hAnsi="Times New Roman"/>
          <w:sz w:val="24"/>
          <w:szCs w:val="28"/>
          <w:lang w:val="uk-UA"/>
        </w:rPr>
        <w:t xml:space="preserve"> за шкалою ЄКТС і </w:t>
      </w:r>
      <w:r w:rsidRPr="00106229">
        <w:rPr>
          <w:rFonts w:ascii="Times New Roman" w:hAnsi="Times New Roman"/>
          <w:bCs/>
          <w:sz w:val="24"/>
          <w:szCs w:val="28"/>
          <w:lang w:val="uk-UA"/>
        </w:rPr>
        <w:t>0 балів</w:t>
      </w:r>
      <w:r w:rsidRPr="00106229">
        <w:rPr>
          <w:rFonts w:ascii="Times New Roman" w:hAnsi="Times New Roman"/>
          <w:sz w:val="24"/>
          <w:szCs w:val="28"/>
          <w:lang w:val="uk-UA"/>
        </w:rPr>
        <w:t xml:space="preserve"> за 100-бальною шкалою.</w:t>
      </w:r>
    </w:p>
    <w:p w14:paraId="4217714A" w14:textId="77777777" w:rsidR="00BA0767" w:rsidRPr="00106229" w:rsidRDefault="00BA0767"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tbl>
      <w:tblPr>
        <w:tblW w:w="9519"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00"/>
        <w:gridCol w:w="2784"/>
        <w:gridCol w:w="4035"/>
      </w:tblGrid>
      <w:tr w:rsidR="00BA0767" w:rsidRPr="00106229" w14:paraId="020BBD1F" w14:textId="77777777" w:rsidTr="000D3F5D">
        <w:trPr>
          <w:trHeight w:val="528"/>
          <w:jc w:val="center"/>
        </w:trPr>
        <w:tc>
          <w:tcPr>
            <w:tcW w:w="2700" w:type="dxa"/>
            <w:tcBorders>
              <w:top w:val="single" w:sz="6" w:space="0" w:color="auto"/>
            </w:tcBorders>
            <w:shd w:val="clear" w:color="auto" w:fill="FFFFFF"/>
          </w:tcPr>
          <w:p w14:paraId="18620B5D"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Підсумковий рейтинговий бал</w:t>
            </w:r>
          </w:p>
        </w:tc>
        <w:tc>
          <w:tcPr>
            <w:tcW w:w="2784" w:type="dxa"/>
            <w:tcBorders>
              <w:top w:val="single" w:sz="6" w:space="0" w:color="auto"/>
            </w:tcBorders>
            <w:shd w:val="clear" w:color="auto" w:fill="FFFFFF"/>
          </w:tcPr>
          <w:p w14:paraId="045A9C58"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шкалою ЄКТС</w:t>
            </w:r>
          </w:p>
        </w:tc>
        <w:tc>
          <w:tcPr>
            <w:tcW w:w="4035" w:type="dxa"/>
            <w:tcBorders>
              <w:top w:val="single" w:sz="6" w:space="0" w:color="auto"/>
            </w:tcBorders>
            <w:shd w:val="clear" w:color="auto" w:fill="FFFFFF"/>
          </w:tcPr>
          <w:p w14:paraId="232CA03B"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національною шкалою</w:t>
            </w:r>
          </w:p>
        </w:tc>
      </w:tr>
      <w:tr w:rsidR="00BA0767" w:rsidRPr="00106229" w14:paraId="755D7CE1" w14:textId="77777777" w:rsidTr="000D3F5D">
        <w:trPr>
          <w:trHeight w:val="380"/>
          <w:jc w:val="center"/>
        </w:trPr>
        <w:tc>
          <w:tcPr>
            <w:tcW w:w="2700" w:type="dxa"/>
            <w:shd w:val="clear" w:color="auto" w:fill="FFFFFF"/>
            <w:vAlign w:val="center"/>
          </w:tcPr>
          <w:p w14:paraId="1762FEE5"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90 – 100</w:t>
            </w:r>
          </w:p>
        </w:tc>
        <w:tc>
          <w:tcPr>
            <w:tcW w:w="2784" w:type="dxa"/>
            <w:shd w:val="clear" w:color="auto" w:fill="FFFFFF"/>
            <w:vAlign w:val="center"/>
          </w:tcPr>
          <w:p w14:paraId="4BD94640"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А</w:t>
            </w:r>
          </w:p>
        </w:tc>
        <w:tc>
          <w:tcPr>
            <w:tcW w:w="4035" w:type="dxa"/>
            <w:shd w:val="clear" w:color="auto" w:fill="FFFFFF"/>
            <w:vAlign w:val="center"/>
          </w:tcPr>
          <w:p w14:paraId="6968D26D"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Відмінно</w:t>
            </w:r>
          </w:p>
        </w:tc>
      </w:tr>
      <w:tr w:rsidR="00BA0767" w:rsidRPr="00106229" w14:paraId="2693A764" w14:textId="77777777" w:rsidTr="000D3F5D">
        <w:trPr>
          <w:cantSplit/>
          <w:trHeight w:val="379"/>
          <w:jc w:val="center"/>
        </w:trPr>
        <w:tc>
          <w:tcPr>
            <w:tcW w:w="2700" w:type="dxa"/>
            <w:shd w:val="clear" w:color="auto" w:fill="FFFFFF"/>
            <w:vAlign w:val="center"/>
          </w:tcPr>
          <w:p w14:paraId="1E8CC96A"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82 – 89</w:t>
            </w:r>
          </w:p>
        </w:tc>
        <w:tc>
          <w:tcPr>
            <w:tcW w:w="2784" w:type="dxa"/>
            <w:shd w:val="clear" w:color="auto" w:fill="FFFFFF"/>
            <w:vAlign w:val="center"/>
          </w:tcPr>
          <w:p w14:paraId="1A179CC9" w14:textId="77777777" w:rsidR="00BA0767" w:rsidRPr="00106229" w:rsidRDefault="00BA0767" w:rsidP="000D3F5D">
            <w:pPr>
              <w:shd w:val="clear" w:color="auto" w:fill="FFFFFF"/>
              <w:spacing w:after="0" w:line="240" w:lineRule="auto"/>
              <w:jc w:val="center"/>
              <w:rPr>
                <w:rFonts w:ascii="Times New Roman" w:hAnsi="Times New Roman"/>
                <w:rtl/>
                <w:lang w:val="uk-UA" w:bidi="ar-EG"/>
              </w:rPr>
            </w:pPr>
            <w:r w:rsidRPr="00106229">
              <w:rPr>
                <w:rFonts w:ascii="Times New Roman" w:hAnsi="Times New Roman"/>
                <w:bCs/>
                <w:lang w:val="uk-UA"/>
              </w:rPr>
              <w:t>В</w:t>
            </w:r>
          </w:p>
        </w:tc>
        <w:tc>
          <w:tcPr>
            <w:tcW w:w="4035" w:type="dxa"/>
            <w:vMerge w:val="restart"/>
            <w:shd w:val="clear" w:color="auto" w:fill="FFFFFF"/>
            <w:vAlign w:val="center"/>
          </w:tcPr>
          <w:p w14:paraId="16E6841E"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добре</w:t>
            </w:r>
          </w:p>
          <w:p w14:paraId="2467361C"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2A2BDE4F" w14:textId="77777777" w:rsidTr="000D3F5D">
        <w:trPr>
          <w:cantSplit/>
          <w:trHeight w:val="323"/>
          <w:jc w:val="center"/>
        </w:trPr>
        <w:tc>
          <w:tcPr>
            <w:tcW w:w="2700" w:type="dxa"/>
            <w:shd w:val="clear" w:color="auto" w:fill="FFFFFF"/>
            <w:vAlign w:val="center"/>
          </w:tcPr>
          <w:p w14:paraId="09896B4B"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75 – 81</w:t>
            </w:r>
          </w:p>
        </w:tc>
        <w:tc>
          <w:tcPr>
            <w:tcW w:w="2784" w:type="dxa"/>
            <w:shd w:val="clear" w:color="auto" w:fill="FFFFFF"/>
            <w:vAlign w:val="center"/>
          </w:tcPr>
          <w:p w14:paraId="77E5C60E"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С</w:t>
            </w:r>
          </w:p>
        </w:tc>
        <w:tc>
          <w:tcPr>
            <w:tcW w:w="4035" w:type="dxa"/>
            <w:vMerge/>
            <w:shd w:val="clear" w:color="auto" w:fill="FFFFFF"/>
            <w:vAlign w:val="center"/>
          </w:tcPr>
          <w:p w14:paraId="44EBEE90"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7C2AD84C" w14:textId="77777777" w:rsidTr="000D3F5D">
        <w:trPr>
          <w:cantSplit/>
          <w:trHeight w:val="351"/>
          <w:jc w:val="center"/>
        </w:trPr>
        <w:tc>
          <w:tcPr>
            <w:tcW w:w="2700" w:type="dxa"/>
            <w:shd w:val="clear" w:color="auto" w:fill="FFFFFF"/>
            <w:vAlign w:val="center"/>
          </w:tcPr>
          <w:p w14:paraId="6FFC47ED"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66 – 74</w:t>
            </w:r>
          </w:p>
        </w:tc>
        <w:tc>
          <w:tcPr>
            <w:tcW w:w="2784" w:type="dxa"/>
            <w:shd w:val="clear" w:color="auto" w:fill="FFFFFF"/>
            <w:vAlign w:val="center"/>
          </w:tcPr>
          <w:p w14:paraId="3C603706"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iCs/>
                <w:lang w:val="uk-UA"/>
              </w:rPr>
              <w:t>D</w:t>
            </w:r>
          </w:p>
        </w:tc>
        <w:tc>
          <w:tcPr>
            <w:tcW w:w="4035" w:type="dxa"/>
            <w:vMerge w:val="restart"/>
            <w:shd w:val="clear" w:color="auto" w:fill="FFFFFF"/>
            <w:vAlign w:val="center"/>
          </w:tcPr>
          <w:p w14:paraId="522BB89F"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задовільно</w:t>
            </w:r>
          </w:p>
          <w:p w14:paraId="725684A0"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6EA010E2" w14:textId="77777777" w:rsidTr="000D3F5D">
        <w:trPr>
          <w:cantSplit/>
          <w:trHeight w:val="393"/>
          <w:jc w:val="center"/>
        </w:trPr>
        <w:tc>
          <w:tcPr>
            <w:tcW w:w="2700" w:type="dxa"/>
            <w:shd w:val="clear" w:color="auto" w:fill="FFFFFF"/>
            <w:vAlign w:val="center"/>
          </w:tcPr>
          <w:p w14:paraId="12B8C44A"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60 – 65</w:t>
            </w:r>
          </w:p>
        </w:tc>
        <w:tc>
          <w:tcPr>
            <w:tcW w:w="2784" w:type="dxa"/>
            <w:shd w:val="clear" w:color="auto" w:fill="FFFFFF"/>
            <w:vAlign w:val="center"/>
          </w:tcPr>
          <w:p w14:paraId="554EF4EB"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Е</w:t>
            </w:r>
          </w:p>
        </w:tc>
        <w:tc>
          <w:tcPr>
            <w:tcW w:w="4035" w:type="dxa"/>
            <w:vMerge/>
            <w:shd w:val="clear" w:color="auto" w:fill="FFFFFF"/>
          </w:tcPr>
          <w:p w14:paraId="5116B163"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6D56DF8C" w14:textId="77777777" w:rsidTr="000D3F5D">
        <w:trPr>
          <w:trHeight w:hRule="exact" w:val="437"/>
          <w:jc w:val="center"/>
        </w:trPr>
        <w:tc>
          <w:tcPr>
            <w:tcW w:w="2700" w:type="dxa"/>
            <w:shd w:val="clear" w:color="auto" w:fill="FFFFFF"/>
            <w:vAlign w:val="center"/>
          </w:tcPr>
          <w:p w14:paraId="0DB499DA"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0 – 59</w:t>
            </w:r>
          </w:p>
        </w:tc>
        <w:tc>
          <w:tcPr>
            <w:tcW w:w="2784" w:type="dxa"/>
            <w:shd w:val="clear" w:color="auto" w:fill="FFFFFF"/>
            <w:vAlign w:val="center"/>
          </w:tcPr>
          <w:p w14:paraId="647EFB76"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FХ</w:t>
            </w:r>
          </w:p>
        </w:tc>
        <w:tc>
          <w:tcPr>
            <w:tcW w:w="4035" w:type="dxa"/>
            <w:shd w:val="clear" w:color="auto" w:fill="FFFFFF"/>
          </w:tcPr>
          <w:p w14:paraId="7681D1B4"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незадовільно</w:t>
            </w:r>
          </w:p>
        </w:tc>
      </w:tr>
    </w:tbl>
    <w:p w14:paraId="5CDDD070" w14:textId="77777777" w:rsidR="00BA0767" w:rsidRDefault="00BA0767" w:rsidP="00137CAD">
      <w:pPr>
        <w:widowControl w:val="0"/>
        <w:shd w:val="clear" w:color="auto" w:fill="FFFFFF"/>
        <w:tabs>
          <w:tab w:val="left" w:pos="254"/>
          <w:tab w:val="num" w:pos="851"/>
        </w:tabs>
        <w:autoSpaceDE w:val="0"/>
        <w:autoSpaceDN w:val="0"/>
        <w:adjustRightInd w:val="0"/>
        <w:spacing w:after="0" w:line="240" w:lineRule="auto"/>
        <w:jc w:val="both"/>
        <w:rPr>
          <w:rFonts w:ascii="Times New Roman" w:hAnsi="Times New Roman"/>
          <w:sz w:val="24"/>
          <w:szCs w:val="28"/>
          <w:lang w:val="uk-UA"/>
        </w:rPr>
      </w:pPr>
    </w:p>
    <w:p w14:paraId="44925345" w14:textId="77790A85" w:rsidR="00BA0767" w:rsidRPr="00106229" w:rsidRDefault="00C210CA"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Під час </w:t>
      </w:r>
      <w:r w:rsidR="00BA0767" w:rsidRPr="00106229">
        <w:rPr>
          <w:rFonts w:ascii="Times New Roman" w:hAnsi="Times New Roman"/>
          <w:bCs/>
          <w:sz w:val="24"/>
          <w:szCs w:val="28"/>
          <w:lang w:val="uk-UA"/>
        </w:rPr>
        <w:t>заліку</w:t>
      </w:r>
      <w:r w:rsidR="00BA0767" w:rsidRPr="00106229">
        <w:rPr>
          <w:rFonts w:ascii="Times New Roman" w:hAnsi="Times New Roman"/>
          <w:sz w:val="24"/>
          <w:szCs w:val="28"/>
          <w:lang w:val="uk-UA"/>
        </w:rPr>
        <w:t xml:space="preserve"> у графі відомості обліку успішності</w:t>
      </w:r>
      <w:r w:rsidR="00BA0767" w:rsidRPr="00106229">
        <w:rPr>
          <w:rFonts w:ascii="Times New Roman" w:hAnsi="Times New Roman"/>
          <w:iCs/>
          <w:sz w:val="24"/>
          <w:szCs w:val="28"/>
          <w:lang w:val="uk-UA"/>
        </w:rPr>
        <w:t xml:space="preserve"> “Відмітка про залік” </w:t>
      </w:r>
      <w:r w:rsidR="00BA0767" w:rsidRPr="00106229">
        <w:rPr>
          <w:rFonts w:ascii="Times New Roman" w:hAnsi="Times New Roman"/>
          <w:sz w:val="24"/>
          <w:szCs w:val="28"/>
          <w:lang w:val="uk-UA"/>
        </w:rPr>
        <w:t>викладач виставляє:</w:t>
      </w:r>
    </w:p>
    <w:p w14:paraId="3C915E33" w14:textId="77777777" w:rsidR="00BA0767" w:rsidRPr="00106229" w:rsidRDefault="00BA0767"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8"/>
          <w:lang w:val="uk-UA"/>
        </w:rPr>
      </w:pPr>
      <w:r w:rsidRPr="00106229">
        <w:rPr>
          <w:rFonts w:ascii="Times New Roman" w:hAnsi="Times New Roman"/>
          <w:sz w:val="24"/>
          <w:szCs w:val="28"/>
          <w:lang w:val="uk-UA"/>
        </w:rPr>
        <w:t>оцінку за залік за національною шкалою (“зараховано”);</w:t>
      </w:r>
    </w:p>
    <w:p w14:paraId="2FD7A617" w14:textId="77777777" w:rsidR="00BA0767" w:rsidRPr="00106229" w:rsidRDefault="00BA0767"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iCs/>
          <w:sz w:val="24"/>
          <w:szCs w:val="28"/>
          <w:lang w:val="uk-UA"/>
        </w:rPr>
      </w:pPr>
      <w:r w:rsidRPr="00106229">
        <w:rPr>
          <w:rFonts w:ascii="Times New Roman" w:hAnsi="Times New Roman"/>
          <w:sz w:val="24"/>
          <w:szCs w:val="28"/>
          <w:lang w:val="uk-UA"/>
        </w:rPr>
        <w:t xml:space="preserve">кількість балів, що відповідає </w:t>
      </w:r>
      <w:r w:rsidRPr="00106229">
        <w:rPr>
          <w:rFonts w:ascii="Times New Roman" w:hAnsi="Times New Roman"/>
          <w:bCs/>
          <w:sz w:val="24"/>
          <w:szCs w:val="28"/>
          <w:lang w:val="uk-UA"/>
        </w:rPr>
        <w:t>підсумковому</w:t>
      </w:r>
      <w:r w:rsidRPr="00106229">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14:paraId="7F0B98D8" w14:textId="77777777" w:rsidR="00BA0767" w:rsidRPr="00106229" w:rsidRDefault="00BA0767"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4"/>
          <w:lang w:val="uk-UA"/>
        </w:rPr>
      </w:pPr>
      <w:r w:rsidRPr="00106229">
        <w:rPr>
          <w:rFonts w:ascii="Times New Roman" w:hAnsi="Times New Roman"/>
          <w:sz w:val="24"/>
          <w:szCs w:val="24"/>
          <w:lang w:val="uk-UA"/>
        </w:rPr>
        <w:t xml:space="preserve">оцінку за шкалою ЄКТС </w:t>
      </w:r>
      <w:r w:rsidRPr="00106229">
        <w:rPr>
          <w:rFonts w:ascii="Times New Roman" w:hAnsi="Times New Roman"/>
          <w:iCs/>
          <w:sz w:val="24"/>
          <w:szCs w:val="24"/>
          <w:lang w:val="uk-UA"/>
        </w:rPr>
        <w:t>(А, В, С, D, Е).</w:t>
      </w:r>
    </w:p>
    <w:p w14:paraId="7AF38429" w14:textId="77777777" w:rsidR="00BA0767" w:rsidRPr="00106229" w:rsidRDefault="00BA0767"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14:paraId="6B221619" w14:textId="77777777" w:rsidR="00BA0767" w:rsidRPr="00106229" w:rsidRDefault="00BA0767" w:rsidP="0001314D">
      <w:pPr>
        <w:shd w:val="clear" w:color="auto" w:fill="FFFFFF"/>
        <w:spacing w:after="0" w:line="240" w:lineRule="auto"/>
        <w:ind w:firstLine="567"/>
        <w:jc w:val="both"/>
        <w:rPr>
          <w:rFonts w:ascii="Times New Roman" w:hAnsi="Times New Roman"/>
          <w:b/>
          <w:sz w:val="24"/>
          <w:szCs w:val="24"/>
          <w:lang w:val="uk-UA"/>
        </w:rPr>
      </w:pPr>
    </w:p>
    <w:p w14:paraId="15B6AB01" w14:textId="77777777" w:rsidR="00BA0767" w:rsidRPr="00106229" w:rsidRDefault="00BA0767"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b/>
          <w:sz w:val="24"/>
          <w:szCs w:val="24"/>
          <w:lang w:val="uk-UA"/>
        </w:rPr>
        <w:lastRenderedPageBreak/>
        <w:t xml:space="preserve">9. Програма навчальної дисципліни. </w:t>
      </w:r>
      <w:r w:rsidRPr="00106229">
        <w:rPr>
          <w:rFonts w:ascii="Times New Roman" w:hAnsi="Times New Roman"/>
          <w:b/>
          <w:bCs/>
          <w:sz w:val="24"/>
          <w:szCs w:val="24"/>
          <w:lang w:val="uk-UA"/>
        </w:rPr>
        <w:t>Тематичний план занять</w:t>
      </w:r>
    </w:p>
    <w:p w14:paraId="1BCB0AD3" w14:textId="77777777" w:rsidR="00BA0767" w:rsidRPr="00106229" w:rsidRDefault="00BA0767" w:rsidP="00E457D6">
      <w:pPr>
        <w:pStyle w:val="a4"/>
        <w:tabs>
          <w:tab w:val="left" w:pos="266"/>
        </w:tabs>
        <w:spacing w:after="0" w:line="240" w:lineRule="auto"/>
        <w:ind w:left="0"/>
        <w:jc w:val="both"/>
        <w:rPr>
          <w:rFonts w:ascii="Times New Roman" w:hAnsi="Times New Roman"/>
          <w:sz w:val="24"/>
          <w:szCs w:val="24"/>
          <w:lang w:val="uk-UA"/>
        </w:rPr>
      </w:pPr>
    </w:p>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11"/>
        <w:gridCol w:w="13"/>
        <w:gridCol w:w="28"/>
        <w:gridCol w:w="3220"/>
        <w:gridCol w:w="540"/>
        <w:gridCol w:w="538"/>
        <w:gridCol w:w="1276"/>
        <w:gridCol w:w="850"/>
        <w:gridCol w:w="567"/>
        <w:gridCol w:w="526"/>
        <w:gridCol w:w="23"/>
        <w:gridCol w:w="1152"/>
        <w:gridCol w:w="828"/>
      </w:tblGrid>
      <w:tr w:rsidR="00BA0767" w:rsidRPr="00106229" w14:paraId="4002F198" w14:textId="77777777" w:rsidTr="00A00B73">
        <w:trPr>
          <w:trHeight w:val="236"/>
        </w:trPr>
        <w:tc>
          <w:tcPr>
            <w:tcW w:w="594" w:type="dxa"/>
            <w:gridSpan w:val="4"/>
            <w:vMerge w:val="restart"/>
          </w:tcPr>
          <w:p w14:paraId="576B02BD" w14:textId="77777777" w:rsidR="00BA0767" w:rsidRPr="00106229" w:rsidRDefault="00BA0767" w:rsidP="00142E18">
            <w:pPr>
              <w:tabs>
                <w:tab w:val="left" w:pos="2552"/>
              </w:tabs>
              <w:spacing w:after="0" w:line="240" w:lineRule="auto"/>
              <w:jc w:val="both"/>
              <w:rPr>
                <w:rFonts w:ascii="Times New Roman" w:hAnsi="Times New Roman"/>
                <w:b/>
                <w:sz w:val="20"/>
                <w:szCs w:val="20"/>
                <w:lang w:val="uk-UA"/>
              </w:rPr>
            </w:pPr>
            <w:r w:rsidRPr="00106229">
              <w:rPr>
                <w:rFonts w:ascii="Times New Roman" w:hAnsi="Times New Roman"/>
                <w:b/>
                <w:sz w:val="20"/>
                <w:szCs w:val="20"/>
                <w:lang w:val="uk-UA"/>
              </w:rPr>
              <w:t>№ з/п</w:t>
            </w:r>
          </w:p>
        </w:tc>
        <w:tc>
          <w:tcPr>
            <w:tcW w:w="3220" w:type="dxa"/>
            <w:vMerge w:val="restart"/>
          </w:tcPr>
          <w:p w14:paraId="3F54EE71" w14:textId="77777777" w:rsidR="00BA0767" w:rsidRPr="00106229" w:rsidRDefault="00BA0767" w:rsidP="00142E18">
            <w:pPr>
              <w:tabs>
                <w:tab w:val="left" w:pos="2552"/>
              </w:tabs>
              <w:spacing w:after="0" w:line="240" w:lineRule="auto"/>
              <w:jc w:val="both"/>
              <w:rPr>
                <w:rFonts w:ascii="Times New Roman" w:hAnsi="Times New Roman"/>
                <w:b/>
                <w:sz w:val="18"/>
                <w:szCs w:val="18"/>
                <w:lang w:val="uk-UA"/>
              </w:rPr>
            </w:pPr>
            <w:r w:rsidRPr="00106229">
              <w:rPr>
                <w:rFonts w:ascii="Times New Roman" w:hAnsi="Times New Roman"/>
                <w:b/>
                <w:sz w:val="18"/>
                <w:szCs w:val="18"/>
                <w:lang w:val="uk-UA"/>
              </w:rPr>
              <w:t>№ і назва теми</w:t>
            </w:r>
          </w:p>
          <w:p w14:paraId="384C4077" w14:textId="77777777" w:rsidR="00BA0767" w:rsidRPr="00106229" w:rsidRDefault="00BA0767" w:rsidP="008D2CE4">
            <w:pPr>
              <w:tabs>
                <w:tab w:val="left" w:pos="2552"/>
              </w:tabs>
              <w:spacing w:after="0" w:line="240" w:lineRule="auto"/>
              <w:jc w:val="center"/>
              <w:rPr>
                <w:rFonts w:ascii="Times New Roman" w:hAnsi="Times New Roman"/>
                <w:b/>
                <w:sz w:val="18"/>
                <w:szCs w:val="18"/>
                <w:lang w:val="uk-UA"/>
              </w:rPr>
            </w:pPr>
            <w:r w:rsidRPr="00106229">
              <w:rPr>
                <w:rFonts w:ascii="Times New Roman" w:hAnsi="Times New Roman"/>
                <w:b/>
                <w:sz w:val="18"/>
                <w:szCs w:val="18"/>
                <w:lang w:val="uk-UA"/>
              </w:rPr>
              <w:t>(включно із темами, що винесені на самостійне опрацювання)</w:t>
            </w:r>
          </w:p>
        </w:tc>
        <w:tc>
          <w:tcPr>
            <w:tcW w:w="6300" w:type="dxa"/>
            <w:gridSpan w:val="9"/>
          </w:tcPr>
          <w:p w14:paraId="6051DFC8"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Кількість годин</w:t>
            </w:r>
          </w:p>
        </w:tc>
      </w:tr>
      <w:tr w:rsidR="00BA0767" w:rsidRPr="00106229" w14:paraId="1DE5C15E" w14:textId="77777777" w:rsidTr="0059672A">
        <w:trPr>
          <w:trHeight w:val="230"/>
        </w:trPr>
        <w:tc>
          <w:tcPr>
            <w:tcW w:w="594" w:type="dxa"/>
            <w:gridSpan w:val="4"/>
            <w:vMerge/>
          </w:tcPr>
          <w:p w14:paraId="4BFB2A50"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7D930D95"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04" w:type="dxa"/>
            <w:gridSpan w:val="4"/>
          </w:tcPr>
          <w:p w14:paraId="0D7D1B1F"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Денна форма</w:t>
            </w:r>
          </w:p>
        </w:tc>
        <w:tc>
          <w:tcPr>
            <w:tcW w:w="3096" w:type="dxa"/>
            <w:gridSpan w:val="5"/>
          </w:tcPr>
          <w:p w14:paraId="13862FD5"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Заочна/вечірня форма</w:t>
            </w:r>
          </w:p>
        </w:tc>
      </w:tr>
      <w:tr w:rsidR="00BA0767" w:rsidRPr="00106229" w14:paraId="61D73AD6" w14:textId="77777777" w:rsidTr="0059672A">
        <w:trPr>
          <w:trHeight w:val="276"/>
        </w:trPr>
        <w:tc>
          <w:tcPr>
            <w:tcW w:w="594" w:type="dxa"/>
            <w:gridSpan w:val="4"/>
            <w:vMerge/>
          </w:tcPr>
          <w:p w14:paraId="1237F577"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07D08032"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540" w:type="dxa"/>
            <w:vMerge w:val="restart"/>
          </w:tcPr>
          <w:p w14:paraId="64D2A6D9" w14:textId="77777777" w:rsidR="00BA0767" w:rsidRPr="00106229" w:rsidRDefault="00BA0767" w:rsidP="008D2CE4">
            <w:pPr>
              <w:tabs>
                <w:tab w:val="left" w:pos="2552"/>
              </w:tabs>
              <w:spacing w:after="0" w:line="240" w:lineRule="auto"/>
              <w:ind w:right="-61"/>
              <w:jc w:val="both"/>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664" w:type="dxa"/>
            <w:gridSpan w:val="3"/>
          </w:tcPr>
          <w:p w14:paraId="0057C4E1"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c>
          <w:tcPr>
            <w:tcW w:w="567" w:type="dxa"/>
            <w:tcBorders>
              <w:bottom w:val="nil"/>
            </w:tcBorders>
          </w:tcPr>
          <w:p w14:paraId="42288A62" w14:textId="77777777" w:rsidR="00BA0767" w:rsidRPr="00106229" w:rsidRDefault="00BA0767" w:rsidP="00A7506E">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529" w:type="dxa"/>
            <w:gridSpan w:val="4"/>
          </w:tcPr>
          <w:p w14:paraId="2851B69C"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r>
      <w:tr w:rsidR="00BA0767" w:rsidRPr="00106229" w14:paraId="037860B6" w14:textId="77777777" w:rsidTr="0059672A">
        <w:trPr>
          <w:trHeight w:val="657"/>
        </w:trPr>
        <w:tc>
          <w:tcPr>
            <w:tcW w:w="594" w:type="dxa"/>
            <w:gridSpan w:val="4"/>
            <w:vMerge/>
          </w:tcPr>
          <w:p w14:paraId="18F91E7A"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2812F607"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540" w:type="dxa"/>
            <w:vMerge/>
          </w:tcPr>
          <w:p w14:paraId="7A753DDC" w14:textId="77777777" w:rsidR="00BA0767" w:rsidRPr="00106229" w:rsidRDefault="00BA0767" w:rsidP="00142E18">
            <w:pPr>
              <w:tabs>
                <w:tab w:val="left" w:pos="2552"/>
              </w:tabs>
              <w:spacing w:after="0" w:line="240" w:lineRule="auto"/>
              <w:jc w:val="both"/>
              <w:rPr>
                <w:rFonts w:ascii="Times New Roman" w:hAnsi="Times New Roman"/>
                <w:b/>
                <w:sz w:val="20"/>
                <w:szCs w:val="20"/>
                <w:lang w:val="uk-UA"/>
              </w:rPr>
            </w:pPr>
          </w:p>
        </w:tc>
        <w:tc>
          <w:tcPr>
            <w:tcW w:w="538" w:type="dxa"/>
          </w:tcPr>
          <w:p w14:paraId="7ED32085"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лекції</w:t>
            </w:r>
          </w:p>
        </w:tc>
        <w:tc>
          <w:tcPr>
            <w:tcW w:w="1276" w:type="dxa"/>
          </w:tcPr>
          <w:p w14:paraId="3E5BA24B" w14:textId="7A1E2507" w:rsidR="0059672A" w:rsidRDefault="0059672A" w:rsidP="008D2CE4">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с</w:t>
            </w:r>
            <w:r w:rsidR="00BA0767" w:rsidRPr="00106229">
              <w:rPr>
                <w:rFonts w:ascii="Times New Roman" w:hAnsi="Times New Roman"/>
                <w:b/>
                <w:sz w:val="20"/>
                <w:szCs w:val="20"/>
                <w:lang w:val="uk-UA"/>
              </w:rPr>
              <w:t>емінар</w:t>
            </w:r>
          </w:p>
          <w:p w14:paraId="04939B69" w14:textId="41B45632" w:rsidR="00BA0767" w:rsidRPr="00106229" w:rsidRDefault="00BA0767" w:rsidP="008D2CE4">
            <w:pPr>
              <w:tabs>
                <w:tab w:val="left" w:pos="2552"/>
              </w:tabs>
              <w:spacing w:after="0" w:line="240" w:lineRule="auto"/>
              <w:jc w:val="center"/>
              <w:rPr>
                <w:rFonts w:ascii="Times New Roman" w:hAnsi="Times New Roman"/>
                <w:b/>
                <w:sz w:val="20"/>
                <w:szCs w:val="20"/>
                <w:lang w:val="uk-UA"/>
              </w:rPr>
            </w:pPr>
            <w:proofErr w:type="spellStart"/>
            <w:r w:rsidRPr="00106229">
              <w:rPr>
                <w:rFonts w:ascii="Times New Roman" w:hAnsi="Times New Roman"/>
                <w:b/>
                <w:sz w:val="20"/>
                <w:szCs w:val="20"/>
                <w:lang w:val="uk-UA"/>
              </w:rPr>
              <w:t>ські</w:t>
            </w:r>
            <w:proofErr w:type="spellEnd"/>
            <w:r w:rsidRPr="00106229">
              <w:rPr>
                <w:rFonts w:ascii="Times New Roman" w:hAnsi="Times New Roman"/>
                <w:b/>
                <w:sz w:val="20"/>
                <w:szCs w:val="20"/>
                <w:lang w:val="uk-UA"/>
              </w:rPr>
              <w:t xml:space="preserve"> / практичні заняття</w:t>
            </w:r>
          </w:p>
        </w:tc>
        <w:tc>
          <w:tcPr>
            <w:tcW w:w="850" w:type="dxa"/>
          </w:tcPr>
          <w:p w14:paraId="2DBDBFD2"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c>
          <w:tcPr>
            <w:tcW w:w="567" w:type="dxa"/>
            <w:tcBorders>
              <w:top w:val="nil"/>
            </w:tcBorders>
          </w:tcPr>
          <w:p w14:paraId="6374A95D"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p>
        </w:tc>
        <w:tc>
          <w:tcPr>
            <w:tcW w:w="549" w:type="dxa"/>
            <w:gridSpan w:val="2"/>
          </w:tcPr>
          <w:p w14:paraId="0D9238F8" w14:textId="75E06F77" w:rsidR="00BA0767" w:rsidRPr="00106229" w:rsidRDefault="00BA0767"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лекції</w:t>
            </w:r>
          </w:p>
        </w:tc>
        <w:tc>
          <w:tcPr>
            <w:tcW w:w="1152" w:type="dxa"/>
          </w:tcPr>
          <w:p w14:paraId="3DA02FF3" w14:textId="5EFD19C3" w:rsidR="00BA0767" w:rsidRPr="00106229" w:rsidRDefault="00BA0767"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семінарські / практичні заняття</w:t>
            </w:r>
          </w:p>
        </w:tc>
        <w:tc>
          <w:tcPr>
            <w:tcW w:w="828" w:type="dxa"/>
          </w:tcPr>
          <w:p w14:paraId="455C5D69" w14:textId="77777777" w:rsidR="00BA0767" w:rsidRPr="00106229" w:rsidRDefault="00BA0767" w:rsidP="00E4050E">
            <w:pPr>
              <w:tabs>
                <w:tab w:val="left" w:pos="2552"/>
              </w:tabs>
              <w:spacing w:after="0" w:line="240" w:lineRule="auto"/>
              <w:ind w:right="-64"/>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r>
      <w:tr w:rsidR="00BA0767" w:rsidRPr="00106229" w14:paraId="1FCEB039" w14:textId="77777777" w:rsidTr="00A00B73">
        <w:tc>
          <w:tcPr>
            <w:tcW w:w="10114" w:type="dxa"/>
            <w:gridSpan w:val="14"/>
          </w:tcPr>
          <w:p w14:paraId="3C22D83F" w14:textId="77777777" w:rsidR="00BA0767" w:rsidRPr="00106229" w:rsidRDefault="00BA0767" w:rsidP="0001314D">
            <w:pPr>
              <w:tabs>
                <w:tab w:val="left" w:pos="2552"/>
              </w:tabs>
              <w:spacing w:after="0" w:line="240" w:lineRule="auto"/>
              <w:jc w:val="center"/>
              <w:rPr>
                <w:rFonts w:ascii="Times New Roman" w:hAnsi="Times New Roman"/>
                <w:b/>
                <w:i/>
                <w:sz w:val="24"/>
                <w:szCs w:val="24"/>
                <w:lang w:val="uk-UA"/>
              </w:rPr>
            </w:pPr>
            <w:r w:rsidRPr="00106229">
              <w:rPr>
                <w:rFonts w:ascii="Times New Roman" w:hAnsi="Times New Roman"/>
                <w:b/>
                <w:i/>
                <w:sz w:val="24"/>
                <w:szCs w:val="24"/>
                <w:lang w:val="uk-UA"/>
              </w:rPr>
              <w:t>Модуль 1</w:t>
            </w:r>
          </w:p>
        </w:tc>
      </w:tr>
      <w:tr w:rsidR="00BA0767" w:rsidRPr="00106229" w14:paraId="0604F727" w14:textId="77777777" w:rsidTr="00A00B73">
        <w:tc>
          <w:tcPr>
            <w:tcW w:w="10114" w:type="dxa"/>
            <w:gridSpan w:val="14"/>
          </w:tcPr>
          <w:p w14:paraId="574B2B2F" w14:textId="7B83AE5A" w:rsidR="00BA0767" w:rsidRPr="00A162CD" w:rsidRDefault="00BA0767" w:rsidP="00390CCF">
            <w:pPr>
              <w:tabs>
                <w:tab w:val="left" w:pos="2552"/>
              </w:tabs>
              <w:spacing w:after="0" w:line="240" w:lineRule="auto"/>
              <w:jc w:val="center"/>
              <w:rPr>
                <w:rFonts w:ascii="Times New Roman" w:hAnsi="Times New Roman"/>
                <w:b/>
                <w:i/>
                <w:lang w:val="uk-UA"/>
              </w:rPr>
            </w:pPr>
            <w:r w:rsidRPr="00A162CD">
              <w:rPr>
                <w:rFonts w:ascii="Times New Roman" w:hAnsi="Times New Roman"/>
                <w:b/>
                <w:i/>
                <w:lang w:val="uk-UA"/>
              </w:rPr>
              <w:t>Змістовий модуль 1.</w:t>
            </w:r>
            <w:r w:rsidR="00C729F8" w:rsidRPr="00A162CD">
              <w:rPr>
                <w:rFonts w:ascii="Times New Roman" w:hAnsi="Times New Roman"/>
                <w:b/>
                <w:i/>
                <w:lang w:val="uk-UA"/>
              </w:rPr>
              <w:t xml:space="preserve"> </w:t>
            </w:r>
            <w:r w:rsidR="00A162CD" w:rsidRPr="00A162CD">
              <w:rPr>
                <w:rFonts w:ascii="Times New Roman" w:hAnsi="Times New Roman"/>
                <w:b/>
                <w:i/>
                <w:lang w:val="uk-UA"/>
              </w:rPr>
              <w:t>Історія зарубіжної школи і педагогіки</w:t>
            </w:r>
          </w:p>
          <w:p w14:paraId="79C497EA" w14:textId="77777777" w:rsidR="00BA0767" w:rsidRPr="00A162CD" w:rsidRDefault="00BA0767" w:rsidP="00390CCF">
            <w:pPr>
              <w:tabs>
                <w:tab w:val="left" w:pos="2552"/>
              </w:tabs>
              <w:spacing w:after="0" w:line="240" w:lineRule="auto"/>
              <w:jc w:val="center"/>
              <w:rPr>
                <w:rFonts w:ascii="Times New Roman" w:hAnsi="Times New Roman"/>
                <w:i/>
                <w:lang w:val="uk-UA"/>
              </w:rPr>
            </w:pPr>
          </w:p>
        </w:tc>
      </w:tr>
      <w:tr w:rsidR="00BA0767" w:rsidRPr="00106229" w14:paraId="42A89358" w14:textId="77777777" w:rsidTr="0059672A">
        <w:tc>
          <w:tcPr>
            <w:tcW w:w="566" w:type="dxa"/>
            <w:gridSpan w:val="3"/>
          </w:tcPr>
          <w:p w14:paraId="078A527C"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1.1</w:t>
            </w:r>
          </w:p>
        </w:tc>
        <w:tc>
          <w:tcPr>
            <w:tcW w:w="3248" w:type="dxa"/>
            <w:gridSpan w:val="2"/>
          </w:tcPr>
          <w:p w14:paraId="551E3026" w14:textId="5FFD6ADF" w:rsidR="00BA0767" w:rsidRPr="00150516" w:rsidRDefault="00A162CD" w:rsidP="003962E0">
            <w:pPr>
              <w:tabs>
                <w:tab w:val="left" w:pos="2552"/>
              </w:tabs>
              <w:spacing w:after="0" w:line="240" w:lineRule="auto"/>
              <w:jc w:val="both"/>
              <w:rPr>
                <w:rFonts w:ascii="Times New Roman" w:hAnsi="Times New Roman"/>
                <w:highlight w:val="yellow"/>
                <w:lang w:val="uk-UA"/>
              </w:rPr>
            </w:pPr>
            <w:r w:rsidRPr="00A162CD">
              <w:rPr>
                <w:rFonts w:ascii="Times New Roman" w:hAnsi="Times New Roman"/>
                <w:lang w:val="uk-UA"/>
              </w:rPr>
              <w:t>Основні теорії походження виховання</w:t>
            </w:r>
            <w:r>
              <w:rPr>
                <w:rFonts w:ascii="Times New Roman" w:hAnsi="Times New Roman"/>
                <w:lang w:val="uk-UA"/>
              </w:rPr>
              <w:t xml:space="preserve">. </w:t>
            </w:r>
            <w:r w:rsidRPr="00A162CD">
              <w:rPr>
                <w:rFonts w:ascii="Times New Roman" w:hAnsi="Times New Roman"/>
                <w:lang w:val="uk-UA"/>
              </w:rPr>
              <w:t>Виховання, школа і зародження педагогічної думки в державах Стародавнього Світу</w:t>
            </w:r>
            <w:r>
              <w:rPr>
                <w:rFonts w:ascii="Times New Roman" w:hAnsi="Times New Roman"/>
                <w:lang w:val="uk-UA"/>
              </w:rPr>
              <w:t>.</w:t>
            </w:r>
          </w:p>
        </w:tc>
        <w:tc>
          <w:tcPr>
            <w:tcW w:w="540" w:type="dxa"/>
          </w:tcPr>
          <w:p w14:paraId="022A04DD" w14:textId="26789A47"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c>
          <w:tcPr>
            <w:tcW w:w="538" w:type="dxa"/>
          </w:tcPr>
          <w:p w14:paraId="21094AB5" w14:textId="2F43A339"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6" w:type="dxa"/>
          </w:tcPr>
          <w:p w14:paraId="7C83D2FA" w14:textId="0D52B34B"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850" w:type="dxa"/>
          </w:tcPr>
          <w:p w14:paraId="6841ADC4" w14:textId="14A6C251"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67" w:type="dxa"/>
          </w:tcPr>
          <w:p w14:paraId="3AB4163D" w14:textId="22294728" w:rsidR="00BA0767" w:rsidRPr="008B4047" w:rsidRDefault="0077672C" w:rsidP="00A00B73">
            <w:pPr>
              <w:tabs>
                <w:tab w:val="left" w:pos="2552"/>
              </w:tabs>
              <w:spacing w:after="0" w:line="240" w:lineRule="auto"/>
              <w:jc w:val="center"/>
              <w:rPr>
                <w:rFonts w:ascii="Times New Roman" w:hAnsi="Times New Roman"/>
                <w:sz w:val="24"/>
                <w:szCs w:val="24"/>
                <w:lang w:val="uk-UA"/>
              </w:rPr>
            </w:pPr>
            <w:r w:rsidRPr="008B4047">
              <w:rPr>
                <w:rFonts w:ascii="Times New Roman" w:hAnsi="Times New Roman"/>
                <w:sz w:val="24"/>
                <w:szCs w:val="24"/>
                <w:lang w:val="uk-UA"/>
              </w:rPr>
              <w:t>1</w:t>
            </w:r>
            <w:r w:rsidR="008B4047" w:rsidRPr="008B4047">
              <w:rPr>
                <w:rFonts w:ascii="Times New Roman" w:hAnsi="Times New Roman"/>
                <w:sz w:val="24"/>
                <w:szCs w:val="24"/>
                <w:lang w:val="uk-UA"/>
              </w:rPr>
              <w:t>6</w:t>
            </w:r>
          </w:p>
        </w:tc>
        <w:tc>
          <w:tcPr>
            <w:tcW w:w="526" w:type="dxa"/>
          </w:tcPr>
          <w:p w14:paraId="29C5FA6D" w14:textId="5707DD38" w:rsidR="00BA0767" w:rsidRPr="008B4047" w:rsidRDefault="008B4047" w:rsidP="00A00B73">
            <w:pPr>
              <w:tabs>
                <w:tab w:val="left" w:pos="2552"/>
              </w:tabs>
              <w:spacing w:after="0" w:line="240" w:lineRule="auto"/>
              <w:jc w:val="center"/>
              <w:rPr>
                <w:rFonts w:ascii="Times New Roman" w:hAnsi="Times New Roman"/>
                <w:sz w:val="24"/>
                <w:szCs w:val="24"/>
                <w:lang w:val="uk-UA"/>
              </w:rPr>
            </w:pPr>
            <w:r w:rsidRPr="008B4047">
              <w:rPr>
                <w:rFonts w:ascii="Times New Roman" w:hAnsi="Times New Roman"/>
                <w:sz w:val="24"/>
                <w:szCs w:val="24"/>
                <w:lang w:val="uk-UA"/>
              </w:rPr>
              <w:t>2</w:t>
            </w:r>
          </w:p>
        </w:tc>
        <w:tc>
          <w:tcPr>
            <w:tcW w:w="1175" w:type="dxa"/>
            <w:gridSpan w:val="2"/>
          </w:tcPr>
          <w:p w14:paraId="2B250064"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p>
        </w:tc>
        <w:tc>
          <w:tcPr>
            <w:tcW w:w="828" w:type="dxa"/>
          </w:tcPr>
          <w:p w14:paraId="458CB92B" w14:textId="4BBE0F65"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56957262" w14:textId="77777777" w:rsidTr="0059672A">
        <w:tc>
          <w:tcPr>
            <w:tcW w:w="566" w:type="dxa"/>
            <w:gridSpan w:val="3"/>
          </w:tcPr>
          <w:p w14:paraId="58295FF3"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r w:rsidRPr="00106229">
              <w:rPr>
                <w:rFonts w:ascii="Times New Roman" w:hAnsi="Times New Roman"/>
                <w:sz w:val="20"/>
                <w:szCs w:val="20"/>
                <w:lang w:val="uk-UA"/>
              </w:rPr>
              <w:t>1.2</w:t>
            </w:r>
            <w:r w:rsidRPr="00106229">
              <w:rPr>
                <w:rFonts w:ascii="Times New Roman" w:hAnsi="Times New Roman"/>
                <w:sz w:val="24"/>
                <w:szCs w:val="24"/>
                <w:lang w:val="uk-UA"/>
              </w:rPr>
              <w:t>.</w:t>
            </w:r>
          </w:p>
        </w:tc>
        <w:tc>
          <w:tcPr>
            <w:tcW w:w="3248" w:type="dxa"/>
            <w:gridSpan w:val="2"/>
          </w:tcPr>
          <w:p w14:paraId="4652C3F8" w14:textId="2B1B8DEA" w:rsidR="00BA0767" w:rsidRPr="00106229" w:rsidRDefault="00A162CD" w:rsidP="0001314D">
            <w:pPr>
              <w:shd w:val="clear" w:color="auto" w:fill="FFFFFF"/>
              <w:autoSpaceDE w:val="0"/>
              <w:autoSpaceDN w:val="0"/>
              <w:adjustRightInd w:val="0"/>
              <w:spacing w:after="0" w:line="240" w:lineRule="auto"/>
              <w:jc w:val="both"/>
              <w:rPr>
                <w:rFonts w:ascii="Times New Roman" w:hAnsi="Times New Roman"/>
                <w:lang w:val="uk-UA"/>
              </w:rPr>
            </w:pPr>
            <w:r w:rsidRPr="00A162CD">
              <w:rPr>
                <w:rFonts w:ascii="Times New Roman" w:hAnsi="Times New Roman"/>
                <w:lang w:val="uk-UA"/>
              </w:rPr>
              <w:t>Розвиток школи, виховання і педагогічних ідей у середньовічній Європі, в епоху Відродження та Реформації</w:t>
            </w:r>
            <w:r>
              <w:rPr>
                <w:rFonts w:ascii="Times New Roman" w:hAnsi="Times New Roman"/>
                <w:lang w:val="uk-UA"/>
              </w:rPr>
              <w:t>.</w:t>
            </w:r>
            <w:r w:rsidRPr="00A162CD">
              <w:rPr>
                <w:lang w:val="uk-UA"/>
              </w:rPr>
              <w:t xml:space="preserve"> </w:t>
            </w:r>
            <w:r w:rsidRPr="00A162CD">
              <w:rPr>
                <w:rFonts w:ascii="Times New Roman" w:hAnsi="Times New Roman"/>
                <w:lang w:val="uk-UA"/>
              </w:rPr>
              <w:t>Педагогічна система Яна Амоса Коменського</w:t>
            </w:r>
            <w:r>
              <w:rPr>
                <w:rFonts w:ascii="Times New Roman" w:hAnsi="Times New Roman"/>
                <w:lang w:val="uk-UA"/>
              </w:rPr>
              <w:t>.</w:t>
            </w:r>
          </w:p>
        </w:tc>
        <w:tc>
          <w:tcPr>
            <w:tcW w:w="540" w:type="dxa"/>
          </w:tcPr>
          <w:p w14:paraId="7034E100" w14:textId="17693442"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c>
          <w:tcPr>
            <w:tcW w:w="538" w:type="dxa"/>
          </w:tcPr>
          <w:p w14:paraId="37A8AA06" w14:textId="328DBE63"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6" w:type="dxa"/>
          </w:tcPr>
          <w:p w14:paraId="5C8F66BE" w14:textId="0BC3D7E8"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850" w:type="dxa"/>
          </w:tcPr>
          <w:p w14:paraId="04657A91" w14:textId="4F8DC887"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67" w:type="dxa"/>
          </w:tcPr>
          <w:p w14:paraId="441BC399" w14:textId="6971D27F"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r w:rsidR="008B4047">
              <w:rPr>
                <w:rFonts w:ascii="Times New Roman" w:hAnsi="Times New Roman"/>
                <w:sz w:val="24"/>
                <w:szCs w:val="24"/>
                <w:lang w:val="uk-UA"/>
              </w:rPr>
              <w:t>8</w:t>
            </w:r>
          </w:p>
        </w:tc>
        <w:tc>
          <w:tcPr>
            <w:tcW w:w="526" w:type="dxa"/>
          </w:tcPr>
          <w:p w14:paraId="782BA3E3"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1175" w:type="dxa"/>
            <w:gridSpan w:val="2"/>
          </w:tcPr>
          <w:p w14:paraId="3D3B3D77"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828" w:type="dxa"/>
          </w:tcPr>
          <w:p w14:paraId="24B1DDC4" w14:textId="57F03A11"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r w:rsidR="008B4047">
              <w:rPr>
                <w:rFonts w:ascii="Times New Roman" w:hAnsi="Times New Roman"/>
                <w:sz w:val="24"/>
                <w:szCs w:val="24"/>
                <w:lang w:val="uk-UA"/>
              </w:rPr>
              <w:t>6</w:t>
            </w:r>
          </w:p>
        </w:tc>
      </w:tr>
      <w:tr w:rsidR="00A162CD" w:rsidRPr="00106229" w14:paraId="2934CEFB" w14:textId="77777777" w:rsidTr="0059672A">
        <w:tc>
          <w:tcPr>
            <w:tcW w:w="566" w:type="dxa"/>
            <w:gridSpan w:val="3"/>
          </w:tcPr>
          <w:p w14:paraId="7601AC44" w14:textId="77352FE8" w:rsidR="00A162CD" w:rsidRPr="00106229" w:rsidRDefault="00A162CD" w:rsidP="00FA0276">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1.3.</w:t>
            </w:r>
          </w:p>
        </w:tc>
        <w:tc>
          <w:tcPr>
            <w:tcW w:w="3248" w:type="dxa"/>
            <w:gridSpan w:val="2"/>
          </w:tcPr>
          <w:p w14:paraId="393A9AD9" w14:textId="5C79620F" w:rsidR="00A162CD" w:rsidRPr="00A162CD" w:rsidRDefault="00A162CD" w:rsidP="0001314D">
            <w:pPr>
              <w:shd w:val="clear" w:color="auto" w:fill="FFFFFF"/>
              <w:autoSpaceDE w:val="0"/>
              <w:autoSpaceDN w:val="0"/>
              <w:adjustRightInd w:val="0"/>
              <w:spacing w:after="0" w:line="240" w:lineRule="auto"/>
              <w:jc w:val="both"/>
              <w:rPr>
                <w:rFonts w:ascii="Times New Roman" w:hAnsi="Times New Roman"/>
                <w:lang w:val="uk-UA"/>
              </w:rPr>
            </w:pPr>
            <w:r>
              <w:rPr>
                <w:rFonts w:ascii="Times New Roman" w:hAnsi="Times New Roman"/>
                <w:lang w:val="uk-UA"/>
              </w:rPr>
              <w:t>П</w:t>
            </w:r>
            <w:r w:rsidRPr="00A162CD">
              <w:rPr>
                <w:rFonts w:ascii="Times New Roman" w:hAnsi="Times New Roman"/>
                <w:lang w:val="uk-UA"/>
              </w:rPr>
              <w:t>едагогічна думка у Європі XVII-XVIII ст.</w:t>
            </w:r>
            <w:r>
              <w:t xml:space="preserve"> </w:t>
            </w:r>
            <w:r>
              <w:rPr>
                <w:lang w:val="uk-UA"/>
              </w:rPr>
              <w:t>Р</w:t>
            </w:r>
            <w:r w:rsidRPr="00A162CD">
              <w:rPr>
                <w:rFonts w:ascii="Times New Roman" w:hAnsi="Times New Roman"/>
                <w:lang w:val="uk-UA"/>
              </w:rPr>
              <w:t>озвиток школи і педагогіки у зарубіжних країнах у XIX ст.</w:t>
            </w:r>
            <w:r>
              <w:t xml:space="preserve"> </w:t>
            </w:r>
            <w:r w:rsidRPr="00A162CD">
              <w:rPr>
                <w:rFonts w:ascii="Times New Roman" w:hAnsi="Times New Roman"/>
                <w:lang w:val="uk-UA"/>
              </w:rPr>
              <w:t>Реформаторська педагогіка зарубіжних країн у кінці XIX — XX ст</w:t>
            </w:r>
            <w:r w:rsidR="008B4047">
              <w:rPr>
                <w:rFonts w:ascii="Times New Roman" w:hAnsi="Times New Roman"/>
                <w:lang w:val="uk-UA"/>
              </w:rPr>
              <w:t>.</w:t>
            </w:r>
          </w:p>
        </w:tc>
        <w:tc>
          <w:tcPr>
            <w:tcW w:w="540" w:type="dxa"/>
          </w:tcPr>
          <w:p w14:paraId="18535146" w14:textId="23A5441E" w:rsidR="00A162CD"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18</w:t>
            </w:r>
          </w:p>
        </w:tc>
        <w:tc>
          <w:tcPr>
            <w:tcW w:w="538" w:type="dxa"/>
          </w:tcPr>
          <w:p w14:paraId="4F61A71F" w14:textId="25F2F1F8" w:rsidR="00A162CD"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6" w:type="dxa"/>
          </w:tcPr>
          <w:p w14:paraId="70552F0B" w14:textId="76ECA974" w:rsidR="00A162CD"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850" w:type="dxa"/>
          </w:tcPr>
          <w:p w14:paraId="0EFAB096" w14:textId="3E011167" w:rsidR="00A162CD"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567" w:type="dxa"/>
          </w:tcPr>
          <w:p w14:paraId="42551A12" w14:textId="52084587" w:rsidR="00A162CD"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24</w:t>
            </w:r>
          </w:p>
        </w:tc>
        <w:tc>
          <w:tcPr>
            <w:tcW w:w="526" w:type="dxa"/>
          </w:tcPr>
          <w:p w14:paraId="55D60B7D" w14:textId="348062F3" w:rsidR="00A162CD" w:rsidRPr="00106229" w:rsidRDefault="00A162C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75" w:type="dxa"/>
            <w:gridSpan w:val="2"/>
          </w:tcPr>
          <w:p w14:paraId="0F83AA48" w14:textId="1D5261DC" w:rsidR="00A162CD"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828" w:type="dxa"/>
          </w:tcPr>
          <w:p w14:paraId="492846E6" w14:textId="35047FEB" w:rsidR="00A162CD"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22</w:t>
            </w:r>
          </w:p>
        </w:tc>
      </w:tr>
      <w:tr w:rsidR="00BA0767" w:rsidRPr="00106229" w14:paraId="5D46128F" w14:textId="77777777" w:rsidTr="00A00B73">
        <w:tc>
          <w:tcPr>
            <w:tcW w:w="10114" w:type="dxa"/>
            <w:gridSpan w:val="14"/>
          </w:tcPr>
          <w:p w14:paraId="5674E370" w14:textId="5A751044" w:rsidR="00BA0767" w:rsidRPr="00106229" w:rsidRDefault="00BA0767" w:rsidP="00C729F8">
            <w:pPr>
              <w:tabs>
                <w:tab w:val="left" w:pos="2552"/>
              </w:tabs>
              <w:spacing w:after="0" w:line="240" w:lineRule="auto"/>
              <w:jc w:val="center"/>
              <w:rPr>
                <w:rFonts w:ascii="Times New Roman" w:hAnsi="Times New Roman"/>
                <w:b/>
                <w:i/>
                <w:lang w:val="uk-UA"/>
              </w:rPr>
            </w:pPr>
            <w:r w:rsidRPr="00106229">
              <w:rPr>
                <w:rFonts w:ascii="Times New Roman" w:hAnsi="Times New Roman"/>
                <w:b/>
                <w:i/>
                <w:lang w:val="uk-UA"/>
              </w:rPr>
              <w:t xml:space="preserve">Змістовий модуль 2. </w:t>
            </w:r>
            <w:r w:rsidR="008B4047" w:rsidRPr="008B4047">
              <w:rPr>
                <w:rFonts w:ascii="Times New Roman" w:hAnsi="Times New Roman"/>
                <w:b/>
                <w:i/>
                <w:lang w:val="uk-UA"/>
              </w:rPr>
              <w:t>Історія української школи і педагогіки</w:t>
            </w:r>
          </w:p>
        </w:tc>
      </w:tr>
      <w:tr w:rsidR="00BA0767" w:rsidRPr="00106229" w14:paraId="21ACC237" w14:textId="77777777" w:rsidTr="0059672A">
        <w:tc>
          <w:tcPr>
            <w:tcW w:w="553" w:type="dxa"/>
            <w:gridSpan w:val="2"/>
          </w:tcPr>
          <w:p w14:paraId="6442CDBD"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bookmarkStart w:id="8" w:name="_Hlk49864222"/>
            <w:r w:rsidRPr="00106229">
              <w:rPr>
                <w:rFonts w:ascii="Times New Roman" w:hAnsi="Times New Roman"/>
                <w:sz w:val="20"/>
                <w:szCs w:val="20"/>
                <w:lang w:val="uk-UA"/>
              </w:rPr>
              <w:t>2.1.</w:t>
            </w:r>
          </w:p>
        </w:tc>
        <w:tc>
          <w:tcPr>
            <w:tcW w:w="3261" w:type="dxa"/>
            <w:gridSpan w:val="3"/>
          </w:tcPr>
          <w:p w14:paraId="7EF17A04" w14:textId="6B8A387C" w:rsidR="008B4047" w:rsidRPr="008B4047" w:rsidRDefault="008B4047" w:rsidP="008B4047">
            <w:pPr>
              <w:pStyle w:val="Default"/>
              <w:jc w:val="both"/>
              <w:rPr>
                <w:color w:val="auto"/>
                <w:sz w:val="22"/>
                <w:szCs w:val="22"/>
                <w:lang w:val="uk-UA" w:eastAsia="en-US"/>
              </w:rPr>
            </w:pPr>
            <w:r w:rsidRPr="008B4047">
              <w:rPr>
                <w:color w:val="auto"/>
                <w:sz w:val="22"/>
                <w:szCs w:val="22"/>
                <w:lang w:val="uk-UA" w:eastAsia="en-US"/>
              </w:rPr>
              <w:t>Виховання, школа і педагогічна думка Київської Рус</w:t>
            </w:r>
            <w:r>
              <w:rPr>
                <w:color w:val="auto"/>
                <w:sz w:val="22"/>
                <w:szCs w:val="22"/>
                <w:lang w:val="uk-UA" w:eastAsia="en-US"/>
              </w:rPr>
              <w:t xml:space="preserve">і. </w:t>
            </w:r>
            <w:r w:rsidRPr="008B4047">
              <w:rPr>
                <w:color w:val="auto"/>
                <w:sz w:val="22"/>
                <w:szCs w:val="22"/>
                <w:lang w:val="uk-UA" w:eastAsia="en-US"/>
              </w:rPr>
              <w:t>Виникнення й розвиток письма у східних слов’ян</w:t>
            </w:r>
            <w:r>
              <w:rPr>
                <w:color w:val="auto"/>
                <w:sz w:val="22"/>
                <w:szCs w:val="22"/>
                <w:lang w:val="uk-UA" w:eastAsia="en-US"/>
              </w:rPr>
              <w:t>.</w:t>
            </w:r>
            <w:r w:rsidRPr="008B4047">
              <w:rPr>
                <w:lang w:val="ru-RU"/>
              </w:rPr>
              <w:t xml:space="preserve"> </w:t>
            </w:r>
            <w:r w:rsidRPr="008B4047">
              <w:rPr>
                <w:color w:val="auto"/>
                <w:sz w:val="22"/>
                <w:szCs w:val="22"/>
                <w:lang w:val="uk-UA" w:eastAsia="en-US"/>
              </w:rPr>
              <w:t>Педагогічна думка Київської Русі</w:t>
            </w:r>
            <w:r>
              <w:rPr>
                <w:color w:val="auto"/>
                <w:sz w:val="22"/>
                <w:szCs w:val="22"/>
                <w:lang w:val="uk-UA" w:eastAsia="en-US"/>
              </w:rPr>
              <w:t>.</w:t>
            </w:r>
            <w:r w:rsidRPr="008B4047">
              <w:rPr>
                <w:lang w:val="ru-RU"/>
              </w:rPr>
              <w:t xml:space="preserve"> </w:t>
            </w:r>
            <w:r w:rsidRPr="008B4047">
              <w:rPr>
                <w:color w:val="auto"/>
                <w:sz w:val="22"/>
                <w:szCs w:val="22"/>
                <w:lang w:val="uk-UA" w:eastAsia="en-US"/>
              </w:rPr>
              <w:tab/>
              <w:t xml:space="preserve"> </w:t>
            </w:r>
          </w:p>
          <w:p w14:paraId="18091062" w14:textId="30A5CB9C" w:rsidR="00BA0767" w:rsidRPr="00E67637" w:rsidRDefault="008B4047" w:rsidP="008B4047">
            <w:pPr>
              <w:pStyle w:val="Default"/>
              <w:jc w:val="both"/>
              <w:rPr>
                <w:color w:val="auto"/>
                <w:sz w:val="22"/>
                <w:szCs w:val="22"/>
                <w:lang w:val="uk-UA" w:eastAsia="en-US"/>
              </w:rPr>
            </w:pPr>
            <w:r w:rsidRPr="008B4047">
              <w:rPr>
                <w:color w:val="auto"/>
                <w:sz w:val="22"/>
                <w:szCs w:val="22"/>
                <w:lang w:val="uk-UA" w:eastAsia="en-US"/>
              </w:rPr>
              <w:t>Розвиток шкільництва в Галицько-Волинській державі</w:t>
            </w:r>
          </w:p>
        </w:tc>
        <w:tc>
          <w:tcPr>
            <w:tcW w:w="540" w:type="dxa"/>
          </w:tcPr>
          <w:p w14:paraId="2EC639AC" w14:textId="2A3D5E5B"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16</w:t>
            </w:r>
          </w:p>
        </w:tc>
        <w:tc>
          <w:tcPr>
            <w:tcW w:w="538" w:type="dxa"/>
          </w:tcPr>
          <w:p w14:paraId="059F4C90" w14:textId="5F322CBB"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6" w:type="dxa"/>
          </w:tcPr>
          <w:p w14:paraId="4B48D1F4" w14:textId="2805E421"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850" w:type="dxa"/>
          </w:tcPr>
          <w:p w14:paraId="43AB6CD6" w14:textId="4F6E63E3"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67" w:type="dxa"/>
          </w:tcPr>
          <w:p w14:paraId="227B1680" w14:textId="152CF3CA"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8B4047">
              <w:rPr>
                <w:rFonts w:ascii="Times New Roman" w:hAnsi="Times New Roman"/>
                <w:sz w:val="24"/>
                <w:szCs w:val="24"/>
                <w:lang w:val="uk-UA"/>
              </w:rPr>
              <w:t>6</w:t>
            </w:r>
          </w:p>
        </w:tc>
        <w:tc>
          <w:tcPr>
            <w:tcW w:w="526" w:type="dxa"/>
          </w:tcPr>
          <w:p w14:paraId="671AEE49" w14:textId="7AFA822C"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75" w:type="dxa"/>
            <w:gridSpan w:val="2"/>
          </w:tcPr>
          <w:p w14:paraId="0F3452CB" w14:textId="29698DD2"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828" w:type="dxa"/>
          </w:tcPr>
          <w:p w14:paraId="6558FB47" w14:textId="4073E57E"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09BA0E17" w14:textId="77777777" w:rsidTr="0059672A">
        <w:tc>
          <w:tcPr>
            <w:tcW w:w="553" w:type="dxa"/>
            <w:gridSpan w:val="2"/>
          </w:tcPr>
          <w:p w14:paraId="7BA36F46"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2.2</w:t>
            </w:r>
          </w:p>
        </w:tc>
        <w:tc>
          <w:tcPr>
            <w:tcW w:w="3261" w:type="dxa"/>
            <w:gridSpan w:val="3"/>
          </w:tcPr>
          <w:p w14:paraId="47F0D294" w14:textId="58A800D6" w:rsidR="00816316" w:rsidRPr="00106229" w:rsidRDefault="00816316" w:rsidP="00EC7448">
            <w:pPr>
              <w:jc w:val="both"/>
              <w:rPr>
                <w:rFonts w:ascii="Times New Roman" w:hAnsi="Times New Roman"/>
                <w:lang w:val="uk-UA"/>
              </w:rPr>
            </w:pPr>
            <w:r w:rsidRPr="00816316">
              <w:rPr>
                <w:rFonts w:ascii="Times New Roman" w:hAnsi="Times New Roman"/>
                <w:lang w:val="uk-UA"/>
              </w:rPr>
              <w:t>Розвиток української педагогіки й шкільництва у другій половині XIX — на поч</w:t>
            </w:r>
            <w:r>
              <w:rPr>
                <w:rFonts w:ascii="Times New Roman" w:hAnsi="Times New Roman"/>
                <w:lang w:val="uk-UA"/>
              </w:rPr>
              <w:t>атку</w:t>
            </w:r>
            <w:r w:rsidRPr="00816316">
              <w:rPr>
                <w:rFonts w:ascii="Times New Roman" w:hAnsi="Times New Roman"/>
                <w:lang w:val="uk-UA"/>
              </w:rPr>
              <w:t xml:space="preserve"> XX ст.</w:t>
            </w:r>
            <w:r>
              <w:rPr>
                <w:rFonts w:ascii="Times New Roman" w:hAnsi="Times New Roman"/>
                <w:lang w:val="uk-UA"/>
              </w:rPr>
              <w:t xml:space="preserve"> </w:t>
            </w:r>
            <w:r w:rsidR="008B4047" w:rsidRPr="008B4047">
              <w:rPr>
                <w:rFonts w:ascii="Times New Roman" w:hAnsi="Times New Roman"/>
                <w:lang w:val="uk-UA"/>
              </w:rPr>
              <w:t>Розвиток освіти на Правобережній та Західній Україні</w:t>
            </w:r>
            <w:r w:rsidR="008B4047">
              <w:rPr>
                <w:rFonts w:ascii="Times New Roman" w:hAnsi="Times New Roman"/>
                <w:lang w:val="uk-UA"/>
              </w:rPr>
              <w:t>.</w:t>
            </w:r>
            <w:r>
              <w:t xml:space="preserve"> </w:t>
            </w:r>
            <w:r w:rsidRPr="00816316">
              <w:rPr>
                <w:rFonts w:ascii="Times New Roman" w:hAnsi="Times New Roman"/>
                <w:lang w:val="uk-UA"/>
              </w:rPr>
              <w:t xml:space="preserve">Освіта на територіях </w:t>
            </w:r>
            <w:proofErr w:type="spellStart"/>
            <w:r w:rsidRPr="00816316">
              <w:rPr>
                <w:rFonts w:ascii="Times New Roman" w:hAnsi="Times New Roman"/>
                <w:lang w:val="uk-UA"/>
              </w:rPr>
              <w:t>підросійської</w:t>
            </w:r>
            <w:proofErr w:type="spellEnd"/>
            <w:r w:rsidRPr="00816316">
              <w:rPr>
                <w:rFonts w:ascii="Times New Roman" w:hAnsi="Times New Roman"/>
                <w:lang w:val="uk-UA"/>
              </w:rPr>
              <w:t xml:space="preserve"> України</w:t>
            </w:r>
            <w:r>
              <w:rPr>
                <w:rFonts w:ascii="Times New Roman" w:hAnsi="Times New Roman"/>
                <w:lang w:val="uk-UA"/>
              </w:rPr>
              <w:t>.</w:t>
            </w:r>
            <w:r w:rsidRPr="00816316">
              <w:rPr>
                <w:rFonts w:ascii="Times New Roman" w:hAnsi="Times New Roman"/>
                <w:lang w:val="uk-UA"/>
              </w:rPr>
              <w:t xml:space="preserve"> Освіта на західноукраїнських землях</w:t>
            </w:r>
            <w:r>
              <w:rPr>
                <w:rFonts w:ascii="Times New Roman" w:hAnsi="Times New Roman"/>
                <w:lang w:val="uk-UA"/>
              </w:rPr>
              <w:t xml:space="preserve">. </w:t>
            </w:r>
            <w:r w:rsidRPr="00816316">
              <w:rPr>
                <w:rFonts w:ascii="Times New Roman" w:hAnsi="Times New Roman"/>
                <w:lang w:val="uk-UA"/>
              </w:rPr>
              <w:t>Розвиток української педагогічної науки у XX ст.</w:t>
            </w:r>
            <w:r>
              <w:rPr>
                <w:rFonts w:ascii="Times New Roman" w:hAnsi="Times New Roman"/>
                <w:lang w:val="uk-UA"/>
              </w:rPr>
              <w:t xml:space="preserve"> </w:t>
            </w:r>
            <w:r w:rsidRPr="00816316">
              <w:rPr>
                <w:rFonts w:ascii="Times New Roman" w:hAnsi="Times New Roman"/>
                <w:lang w:val="uk-UA"/>
              </w:rPr>
              <w:t>Відродження національної системи виховання, школи і педагогіки в період становлення незалежної України у кінці XX—початку XXI ст</w:t>
            </w:r>
            <w:r>
              <w:rPr>
                <w:rFonts w:ascii="Times New Roman" w:hAnsi="Times New Roman"/>
                <w:lang w:val="uk-UA"/>
              </w:rPr>
              <w:t>.</w:t>
            </w:r>
          </w:p>
        </w:tc>
        <w:tc>
          <w:tcPr>
            <w:tcW w:w="540" w:type="dxa"/>
          </w:tcPr>
          <w:p w14:paraId="7CCB653C" w14:textId="699E1EEC"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16</w:t>
            </w:r>
          </w:p>
        </w:tc>
        <w:tc>
          <w:tcPr>
            <w:tcW w:w="538" w:type="dxa"/>
          </w:tcPr>
          <w:p w14:paraId="21F79719" w14:textId="2981EFA2"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6" w:type="dxa"/>
          </w:tcPr>
          <w:p w14:paraId="326C6DEE" w14:textId="71DF918E"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850" w:type="dxa"/>
          </w:tcPr>
          <w:p w14:paraId="04C200C2" w14:textId="77BD9D6C"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67" w:type="dxa"/>
          </w:tcPr>
          <w:p w14:paraId="21A3B5EB" w14:textId="06255636"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8B4047">
              <w:rPr>
                <w:rFonts w:ascii="Times New Roman" w:hAnsi="Times New Roman"/>
                <w:sz w:val="24"/>
                <w:szCs w:val="24"/>
                <w:lang w:val="uk-UA"/>
              </w:rPr>
              <w:t>6</w:t>
            </w:r>
          </w:p>
        </w:tc>
        <w:tc>
          <w:tcPr>
            <w:tcW w:w="526" w:type="dxa"/>
          </w:tcPr>
          <w:p w14:paraId="2086CEFE" w14:textId="27AC7006" w:rsidR="00BA0767" w:rsidRPr="00106229" w:rsidRDefault="008B4047"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75" w:type="dxa"/>
            <w:gridSpan w:val="2"/>
          </w:tcPr>
          <w:p w14:paraId="6EBF98D9"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828" w:type="dxa"/>
          </w:tcPr>
          <w:p w14:paraId="4757ADF9" w14:textId="4004809E"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bookmarkEnd w:id="8"/>
      <w:tr w:rsidR="00BA0767" w:rsidRPr="00106229" w14:paraId="28D74CD4" w14:textId="77777777" w:rsidTr="0059672A">
        <w:tc>
          <w:tcPr>
            <w:tcW w:w="553" w:type="dxa"/>
            <w:gridSpan w:val="2"/>
          </w:tcPr>
          <w:p w14:paraId="239583DC"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p>
        </w:tc>
        <w:tc>
          <w:tcPr>
            <w:tcW w:w="3261" w:type="dxa"/>
            <w:gridSpan w:val="3"/>
          </w:tcPr>
          <w:p w14:paraId="39F04F10"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Разом годин за модулем 1</w:t>
            </w:r>
          </w:p>
        </w:tc>
        <w:tc>
          <w:tcPr>
            <w:tcW w:w="540" w:type="dxa"/>
          </w:tcPr>
          <w:p w14:paraId="5315DEDF" w14:textId="52D50074"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38" w:type="dxa"/>
          </w:tcPr>
          <w:p w14:paraId="0913E47C" w14:textId="354A030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r w:rsidR="00BA0767" w:rsidRPr="00106229">
              <w:rPr>
                <w:rFonts w:ascii="Times New Roman" w:hAnsi="Times New Roman"/>
                <w:b/>
                <w:sz w:val="20"/>
                <w:szCs w:val="20"/>
                <w:lang w:val="uk-UA"/>
              </w:rPr>
              <w:t>0</w:t>
            </w:r>
          </w:p>
        </w:tc>
        <w:tc>
          <w:tcPr>
            <w:tcW w:w="1276" w:type="dxa"/>
          </w:tcPr>
          <w:p w14:paraId="5B3129DC" w14:textId="77777777" w:rsidR="00BA0767" w:rsidRPr="00106229" w:rsidRDefault="00BA0767" w:rsidP="00A00B73">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10</w:t>
            </w:r>
          </w:p>
        </w:tc>
        <w:tc>
          <w:tcPr>
            <w:tcW w:w="850" w:type="dxa"/>
          </w:tcPr>
          <w:p w14:paraId="081FBB56" w14:textId="5AE27C2B"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r w:rsidR="00BA0767" w:rsidRPr="00106229">
              <w:rPr>
                <w:rFonts w:ascii="Times New Roman" w:hAnsi="Times New Roman"/>
                <w:b/>
                <w:sz w:val="20"/>
                <w:szCs w:val="20"/>
                <w:lang w:val="uk-UA"/>
              </w:rPr>
              <w:t>0</w:t>
            </w:r>
          </w:p>
        </w:tc>
        <w:tc>
          <w:tcPr>
            <w:tcW w:w="567" w:type="dxa"/>
          </w:tcPr>
          <w:p w14:paraId="4462809F" w14:textId="71520D58"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26" w:type="dxa"/>
          </w:tcPr>
          <w:p w14:paraId="11ED3E50" w14:textId="05967855" w:rsidR="00BA0767" w:rsidRPr="00106229" w:rsidRDefault="00A162CD"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p>
        </w:tc>
        <w:tc>
          <w:tcPr>
            <w:tcW w:w="1175" w:type="dxa"/>
            <w:gridSpan w:val="2"/>
          </w:tcPr>
          <w:p w14:paraId="557C41C7" w14:textId="37544D03" w:rsidR="00BA0767" w:rsidRPr="00106229" w:rsidRDefault="00A162CD"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828" w:type="dxa"/>
          </w:tcPr>
          <w:p w14:paraId="1AF44A69" w14:textId="0A9B8630"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r w:rsidR="00A162CD">
              <w:rPr>
                <w:rFonts w:ascii="Times New Roman" w:hAnsi="Times New Roman"/>
                <w:b/>
                <w:sz w:val="20"/>
                <w:szCs w:val="20"/>
                <w:lang w:val="uk-UA"/>
              </w:rPr>
              <w:t>0</w:t>
            </w:r>
          </w:p>
        </w:tc>
      </w:tr>
      <w:tr w:rsidR="00BA0767" w:rsidRPr="00106229" w14:paraId="4FB82806" w14:textId="77777777" w:rsidTr="0059672A">
        <w:tc>
          <w:tcPr>
            <w:tcW w:w="542" w:type="dxa"/>
          </w:tcPr>
          <w:p w14:paraId="66AB1AB5"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p>
        </w:tc>
        <w:tc>
          <w:tcPr>
            <w:tcW w:w="3272" w:type="dxa"/>
            <w:gridSpan w:val="4"/>
          </w:tcPr>
          <w:p w14:paraId="4D2C8CB6" w14:textId="77777777" w:rsidR="00BA0767" w:rsidRPr="00106229" w:rsidRDefault="00BA0767" w:rsidP="00FA0276">
            <w:pPr>
              <w:tabs>
                <w:tab w:val="left" w:pos="2552"/>
              </w:tabs>
              <w:spacing w:after="0" w:line="240" w:lineRule="auto"/>
              <w:jc w:val="both"/>
              <w:rPr>
                <w:rFonts w:ascii="Times New Roman" w:hAnsi="Times New Roman"/>
                <w:b/>
                <w:sz w:val="20"/>
                <w:szCs w:val="20"/>
                <w:lang w:val="uk-UA"/>
              </w:rPr>
            </w:pPr>
            <w:r w:rsidRPr="00106229">
              <w:rPr>
                <w:rFonts w:ascii="Times New Roman" w:hAnsi="Times New Roman"/>
                <w:b/>
                <w:sz w:val="20"/>
                <w:szCs w:val="20"/>
                <w:lang w:val="uk-UA"/>
              </w:rPr>
              <w:t>Усього годин</w:t>
            </w:r>
          </w:p>
        </w:tc>
        <w:tc>
          <w:tcPr>
            <w:tcW w:w="540" w:type="dxa"/>
          </w:tcPr>
          <w:p w14:paraId="411EFEBB" w14:textId="3F999669"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38" w:type="dxa"/>
          </w:tcPr>
          <w:p w14:paraId="5D1F12E4" w14:textId="347D6E5B"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r w:rsidR="00BA0767" w:rsidRPr="00106229">
              <w:rPr>
                <w:rFonts w:ascii="Times New Roman" w:hAnsi="Times New Roman"/>
                <w:b/>
                <w:sz w:val="20"/>
                <w:szCs w:val="20"/>
                <w:lang w:val="uk-UA"/>
              </w:rPr>
              <w:t>0</w:t>
            </w:r>
          </w:p>
        </w:tc>
        <w:tc>
          <w:tcPr>
            <w:tcW w:w="1276" w:type="dxa"/>
          </w:tcPr>
          <w:p w14:paraId="0C248F32" w14:textId="77777777" w:rsidR="00BA0767" w:rsidRPr="00106229" w:rsidRDefault="00BA0767" w:rsidP="00A00B73">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10</w:t>
            </w:r>
          </w:p>
        </w:tc>
        <w:tc>
          <w:tcPr>
            <w:tcW w:w="850" w:type="dxa"/>
          </w:tcPr>
          <w:p w14:paraId="719626E3" w14:textId="682E4729"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r w:rsidR="00BA0767" w:rsidRPr="00106229">
              <w:rPr>
                <w:rFonts w:ascii="Times New Roman" w:hAnsi="Times New Roman"/>
                <w:b/>
                <w:sz w:val="20"/>
                <w:szCs w:val="20"/>
                <w:lang w:val="uk-UA"/>
              </w:rPr>
              <w:t>0</w:t>
            </w:r>
          </w:p>
        </w:tc>
        <w:tc>
          <w:tcPr>
            <w:tcW w:w="567" w:type="dxa"/>
          </w:tcPr>
          <w:p w14:paraId="285EB55F" w14:textId="14A29DEC"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26" w:type="dxa"/>
          </w:tcPr>
          <w:p w14:paraId="5460CE5C" w14:textId="3AF0E586" w:rsidR="00BA0767" w:rsidRPr="00106229" w:rsidRDefault="00A162CD"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p>
        </w:tc>
        <w:tc>
          <w:tcPr>
            <w:tcW w:w="1175" w:type="dxa"/>
            <w:gridSpan w:val="2"/>
          </w:tcPr>
          <w:p w14:paraId="20D978E3" w14:textId="5654EF54" w:rsidR="00BA0767" w:rsidRPr="00106229" w:rsidRDefault="00A162CD"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828" w:type="dxa"/>
          </w:tcPr>
          <w:p w14:paraId="51FF71A8" w14:textId="05742ADF"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r w:rsidR="00A162CD">
              <w:rPr>
                <w:rFonts w:ascii="Times New Roman" w:hAnsi="Times New Roman"/>
                <w:b/>
                <w:sz w:val="20"/>
                <w:szCs w:val="20"/>
                <w:lang w:val="uk-UA"/>
              </w:rPr>
              <w:t>0</w:t>
            </w:r>
          </w:p>
        </w:tc>
      </w:tr>
    </w:tbl>
    <w:p w14:paraId="62660E8D" w14:textId="77777777" w:rsidR="00BA0767" w:rsidRPr="00106229" w:rsidRDefault="00BA0767" w:rsidP="00885D83">
      <w:pPr>
        <w:tabs>
          <w:tab w:val="left" w:pos="2552"/>
        </w:tabs>
        <w:spacing w:after="0" w:line="240" w:lineRule="auto"/>
        <w:jc w:val="both"/>
        <w:rPr>
          <w:rFonts w:ascii="Times New Roman" w:hAnsi="Times New Roman"/>
          <w:sz w:val="24"/>
          <w:szCs w:val="24"/>
          <w:lang w:val="uk-UA"/>
        </w:rPr>
      </w:pPr>
    </w:p>
    <w:p w14:paraId="00491D81" w14:textId="77777777" w:rsidR="00BA0767" w:rsidRPr="00106229" w:rsidRDefault="00BA0767"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06229">
        <w:rPr>
          <w:rFonts w:ascii="Times New Roman" w:hAnsi="Times New Roman"/>
          <w:b/>
          <w:sz w:val="24"/>
          <w:szCs w:val="24"/>
          <w:lang w:val="uk-UA"/>
        </w:rPr>
        <w:t>10. Рекомендована</w:t>
      </w:r>
      <w:r>
        <w:rPr>
          <w:rFonts w:ascii="Times New Roman" w:hAnsi="Times New Roman"/>
          <w:b/>
          <w:sz w:val="24"/>
          <w:szCs w:val="24"/>
          <w:lang w:val="uk-UA"/>
        </w:rPr>
        <w:t xml:space="preserve"> </w:t>
      </w:r>
      <w:r w:rsidRPr="00106229">
        <w:rPr>
          <w:rFonts w:ascii="Times New Roman" w:hAnsi="Times New Roman"/>
          <w:b/>
          <w:sz w:val="24"/>
          <w:szCs w:val="24"/>
          <w:lang w:val="uk-UA"/>
        </w:rPr>
        <w:t>література (</w:t>
      </w:r>
      <w:r w:rsidRPr="00106229">
        <w:rPr>
          <w:rFonts w:ascii="Times New Roman" w:hAnsi="Times New Roman"/>
          <w:bCs/>
          <w:sz w:val="24"/>
          <w:szCs w:val="24"/>
          <w:lang w:val="uk-UA"/>
        </w:rPr>
        <w:t>у тому числі Інтернет ресурси)</w:t>
      </w:r>
    </w:p>
    <w:p w14:paraId="0FFD8F05" w14:textId="77777777" w:rsidR="00BA0767" w:rsidRPr="00106229" w:rsidRDefault="00BA0767" w:rsidP="00885D83">
      <w:pPr>
        <w:tabs>
          <w:tab w:val="left" w:pos="2552"/>
        </w:tabs>
        <w:spacing w:after="0" w:line="240" w:lineRule="auto"/>
        <w:jc w:val="both"/>
        <w:rPr>
          <w:rFonts w:ascii="Times New Roman" w:hAnsi="Times New Roman"/>
          <w:b/>
          <w:sz w:val="12"/>
          <w:szCs w:val="12"/>
          <w:lang w:val="uk-UA"/>
        </w:rPr>
      </w:pPr>
    </w:p>
    <w:p w14:paraId="0D646C4B" w14:textId="53C19C64" w:rsidR="00BA0767" w:rsidRPr="00524C52" w:rsidRDefault="00BA0767" w:rsidP="00524C52">
      <w:pPr>
        <w:tabs>
          <w:tab w:val="left" w:pos="900"/>
        </w:tabs>
        <w:spacing w:after="0" w:line="240" w:lineRule="auto"/>
        <w:jc w:val="both"/>
        <w:rPr>
          <w:lang w:val="uk-UA"/>
        </w:rPr>
      </w:pPr>
      <w:r w:rsidRPr="00106229">
        <w:rPr>
          <w:rFonts w:ascii="Times New Roman" w:hAnsi="Times New Roman"/>
          <w:b/>
          <w:sz w:val="24"/>
          <w:szCs w:val="24"/>
          <w:lang w:val="uk-UA"/>
        </w:rPr>
        <w:t>Основна:</w:t>
      </w:r>
    </w:p>
    <w:p w14:paraId="255424AD" w14:textId="09A1B9D6" w:rsidR="006B0FB7" w:rsidRPr="00B868D9" w:rsidRDefault="00B868D9" w:rsidP="00524C52">
      <w:pPr>
        <w:pStyle w:val="a4"/>
        <w:numPr>
          <w:ilvl w:val="0"/>
          <w:numId w:val="11"/>
        </w:numPr>
        <w:tabs>
          <w:tab w:val="left" w:pos="900"/>
        </w:tabs>
        <w:spacing w:after="0" w:line="240" w:lineRule="auto"/>
        <w:jc w:val="both"/>
        <w:rPr>
          <w:rFonts w:ascii="Times New Roman" w:hAnsi="Times New Roman"/>
          <w:i/>
          <w:iCs/>
          <w:sz w:val="24"/>
          <w:lang w:val="uk-UA"/>
        </w:rPr>
      </w:pPr>
      <w:bookmarkStart w:id="9" w:name="_Hlk46485923"/>
      <w:r>
        <w:rPr>
          <w:rFonts w:ascii="Times New Roman" w:hAnsi="Times New Roman" w:cs="Arial"/>
          <w:sz w:val="24"/>
          <w:shd w:val="clear" w:color="auto" w:fill="FFFFFF"/>
          <w:lang w:val="uk-UA"/>
        </w:rPr>
        <w:t xml:space="preserve"> </w:t>
      </w:r>
      <w:proofErr w:type="spellStart"/>
      <w:r w:rsidR="003D496D" w:rsidRPr="00B868D9">
        <w:rPr>
          <w:rFonts w:ascii="Times New Roman" w:hAnsi="Times New Roman" w:cs="Arial"/>
          <w:sz w:val="24"/>
          <w:shd w:val="clear" w:color="auto" w:fill="FFFFFF"/>
          <w:lang w:val="uk-UA"/>
        </w:rPr>
        <w:t>Авшенюк</w:t>
      </w:r>
      <w:proofErr w:type="spellEnd"/>
      <w:r w:rsidR="003D496D" w:rsidRPr="00B868D9">
        <w:rPr>
          <w:rFonts w:ascii="Times New Roman" w:hAnsi="Times New Roman" w:cs="Arial"/>
          <w:sz w:val="24"/>
          <w:shd w:val="clear" w:color="auto" w:fill="FFFFFF"/>
          <w:lang w:val="uk-UA"/>
        </w:rPr>
        <w:t xml:space="preserve">, Н. М. (2015). </w:t>
      </w:r>
      <w:r w:rsidR="003D496D" w:rsidRPr="00B868D9">
        <w:rPr>
          <w:rFonts w:ascii="Times New Roman" w:hAnsi="Times New Roman" w:cs="Arial"/>
          <w:i/>
          <w:iCs/>
          <w:sz w:val="24"/>
          <w:shd w:val="clear" w:color="auto" w:fill="FFFFFF"/>
          <w:lang w:val="uk-UA"/>
        </w:rPr>
        <w:t>Тенденції розвитку транснаціональної вищої освіти у другій половині ХХ – на початку ХХІ ст.</w:t>
      </w:r>
      <w:r w:rsidR="003D496D" w:rsidRPr="00B868D9">
        <w:rPr>
          <w:rFonts w:ascii="Times New Roman" w:hAnsi="Times New Roman" w:cs="Arial"/>
          <w:sz w:val="24"/>
          <w:shd w:val="clear" w:color="auto" w:fill="FFFFFF"/>
          <w:lang w:val="uk-UA"/>
        </w:rPr>
        <w:t>: монографія. Київ: Інститут обдарованої дитини.</w:t>
      </w:r>
    </w:p>
    <w:p w14:paraId="057116E7" w14:textId="1C62F81F" w:rsidR="0082048F" w:rsidRPr="00B868D9" w:rsidRDefault="0082048F" w:rsidP="00524C52">
      <w:pPr>
        <w:numPr>
          <w:ilvl w:val="0"/>
          <w:numId w:val="11"/>
        </w:numPr>
        <w:tabs>
          <w:tab w:val="left" w:pos="900"/>
        </w:tabs>
        <w:spacing w:after="0" w:line="240" w:lineRule="auto"/>
        <w:ind w:left="0" w:firstLine="567"/>
        <w:jc w:val="both"/>
        <w:rPr>
          <w:rFonts w:ascii="Times New Roman" w:hAnsi="Times New Roman"/>
          <w:i/>
          <w:iCs/>
          <w:sz w:val="24"/>
          <w:lang w:val="uk-UA"/>
        </w:rPr>
      </w:pPr>
      <w:r>
        <w:rPr>
          <w:rFonts w:ascii="Times New Roman" w:hAnsi="Times New Roman" w:cs="Arial"/>
          <w:sz w:val="24"/>
          <w:shd w:val="clear" w:color="auto" w:fill="FFFFFF"/>
          <w:lang w:val="uk-UA"/>
        </w:rPr>
        <w:t xml:space="preserve">Біла книга національної освіти України/ </w:t>
      </w:r>
      <w:proofErr w:type="spellStart"/>
      <w:r>
        <w:rPr>
          <w:rFonts w:ascii="Times New Roman" w:hAnsi="Times New Roman" w:cs="Arial"/>
          <w:sz w:val="24"/>
          <w:shd w:val="clear" w:color="auto" w:fill="FFFFFF"/>
          <w:lang w:val="uk-UA"/>
        </w:rPr>
        <w:t>авт</w:t>
      </w:r>
      <w:proofErr w:type="spellEnd"/>
      <w:r>
        <w:rPr>
          <w:rFonts w:ascii="Times New Roman" w:hAnsi="Times New Roman" w:cs="Arial"/>
          <w:sz w:val="24"/>
          <w:shd w:val="clear" w:color="auto" w:fill="FFFFFF"/>
          <w:lang w:val="uk-UA"/>
        </w:rPr>
        <w:t xml:space="preserve">. </w:t>
      </w:r>
      <w:proofErr w:type="spellStart"/>
      <w:r>
        <w:rPr>
          <w:rFonts w:ascii="Times New Roman" w:hAnsi="Times New Roman" w:cs="Arial"/>
          <w:sz w:val="24"/>
          <w:shd w:val="clear" w:color="auto" w:fill="FFFFFF"/>
          <w:lang w:val="uk-UA"/>
        </w:rPr>
        <w:t>кол</w:t>
      </w:r>
      <w:proofErr w:type="spellEnd"/>
      <w:r>
        <w:rPr>
          <w:rFonts w:ascii="Times New Roman" w:hAnsi="Times New Roman" w:cs="Arial"/>
          <w:sz w:val="24"/>
          <w:shd w:val="clear" w:color="auto" w:fill="FFFFFF"/>
          <w:lang w:val="uk-UA"/>
        </w:rPr>
        <w:t xml:space="preserve">.: за </w:t>
      </w:r>
      <w:proofErr w:type="spellStart"/>
      <w:r>
        <w:rPr>
          <w:rFonts w:ascii="Times New Roman" w:hAnsi="Times New Roman" w:cs="Arial"/>
          <w:sz w:val="24"/>
          <w:shd w:val="clear" w:color="auto" w:fill="FFFFFF"/>
          <w:lang w:val="uk-UA"/>
        </w:rPr>
        <w:t>заг</w:t>
      </w:r>
      <w:proofErr w:type="spellEnd"/>
      <w:r>
        <w:rPr>
          <w:rFonts w:ascii="Times New Roman" w:hAnsi="Times New Roman" w:cs="Arial"/>
          <w:sz w:val="24"/>
          <w:shd w:val="clear" w:color="auto" w:fill="FFFFFF"/>
          <w:lang w:val="uk-UA"/>
        </w:rPr>
        <w:t>. ред. Кременя В. Г.</w:t>
      </w:r>
      <w:r w:rsidR="0057690C">
        <w:rPr>
          <w:rFonts w:ascii="Times New Roman" w:hAnsi="Times New Roman" w:cs="Arial"/>
          <w:sz w:val="24"/>
          <w:shd w:val="clear" w:color="auto" w:fill="FFFFFF"/>
          <w:lang w:val="uk-UA"/>
        </w:rPr>
        <w:t>: НАПН України (2010).</w:t>
      </w:r>
    </w:p>
    <w:p w14:paraId="05A95C8A" w14:textId="7FB2A5A1" w:rsidR="007115D0" w:rsidRPr="00524C52" w:rsidRDefault="00B868D9" w:rsidP="00524C52">
      <w:pPr>
        <w:pStyle w:val="a4"/>
        <w:numPr>
          <w:ilvl w:val="0"/>
          <w:numId w:val="11"/>
        </w:numPr>
        <w:tabs>
          <w:tab w:val="left" w:pos="900"/>
        </w:tabs>
        <w:spacing w:after="0" w:line="240" w:lineRule="auto"/>
        <w:jc w:val="both"/>
        <w:rPr>
          <w:lang w:val="uk-UA"/>
        </w:rPr>
      </w:pPr>
      <w:r w:rsidRPr="00B868D9">
        <w:rPr>
          <w:rFonts w:ascii="Times New Roman" w:eastAsia="Times New Roman" w:hAnsi="Times New Roman"/>
          <w:sz w:val="24"/>
          <w:szCs w:val="24"/>
          <w:lang/>
        </w:rPr>
        <w:t xml:space="preserve"> Вихрущ В.О., Решетуха Л. Г., Ковальчук Л. І., Пушинська А.А. Історія педагогіки: навч. посіб. / за заг. ред.В.О. Вихрущ. Тернопіль: ТАЙП, 2015. 411 с.</w:t>
      </w:r>
    </w:p>
    <w:p w14:paraId="3D308B1A" w14:textId="06F3D867" w:rsidR="00B868D9" w:rsidRPr="00524C52" w:rsidRDefault="007115D0" w:rsidP="00524C52">
      <w:pPr>
        <w:pStyle w:val="a4"/>
        <w:numPr>
          <w:ilvl w:val="0"/>
          <w:numId w:val="11"/>
        </w:numPr>
        <w:tabs>
          <w:tab w:val="left" w:pos="900"/>
        </w:tabs>
        <w:spacing w:after="0" w:line="240" w:lineRule="auto"/>
        <w:jc w:val="both"/>
        <w:rPr>
          <w:lang w:val="uk-UA"/>
        </w:rPr>
      </w:pPr>
      <w:r w:rsidRPr="007115D0">
        <w:rPr>
          <w:rFonts w:ascii="Times New Roman" w:eastAsia="Times New Roman" w:hAnsi="Times New Roman"/>
          <w:sz w:val="24"/>
          <w:szCs w:val="24"/>
          <w:lang/>
        </w:rPr>
        <w:t xml:space="preserve"> Джаман Т.В. Історія педагогіки України. Київ: Новий світ-2000, 2020. 288 с.</w:t>
      </w:r>
    </w:p>
    <w:p w14:paraId="66572924" w14:textId="357D5C8C" w:rsidR="006B0FB7" w:rsidRPr="006B0FB7" w:rsidRDefault="006B0FB7" w:rsidP="00524C52">
      <w:pPr>
        <w:numPr>
          <w:ilvl w:val="0"/>
          <w:numId w:val="11"/>
        </w:numPr>
        <w:tabs>
          <w:tab w:val="left" w:pos="900"/>
        </w:tabs>
        <w:spacing w:after="0" w:line="240" w:lineRule="auto"/>
        <w:ind w:left="0" w:firstLine="567"/>
        <w:jc w:val="both"/>
        <w:rPr>
          <w:rFonts w:ascii="Times New Roman" w:hAnsi="Times New Roman"/>
          <w:sz w:val="24"/>
          <w:lang w:val="uk-UA"/>
        </w:rPr>
      </w:pPr>
      <w:r w:rsidRPr="006B0FB7">
        <w:rPr>
          <w:rFonts w:ascii="Times New Roman" w:hAnsi="Times New Roman"/>
          <w:i/>
          <w:iCs/>
          <w:sz w:val="24"/>
          <w:lang w:val="uk-UA"/>
        </w:rPr>
        <w:t xml:space="preserve"> </w:t>
      </w:r>
      <w:proofErr w:type="spellStart"/>
      <w:r w:rsidRPr="006B0FB7">
        <w:rPr>
          <w:rFonts w:ascii="Times New Roman" w:hAnsi="Times New Roman"/>
          <w:sz w:val="24"/>
          <w:lang w:val="uk-UA"/>
        </w:rPr>
        <w:t>Зайченко</w:t>
      </w:r>
      <w:proofErr w:type="spellEnd"/>
      <w:r w:rsidRPr="006B0FB7">
        <w:rPr>
          <w:rFonts w:ascii="Times New Roman" w:hAnsi="Times New Roman"/>
          <w:sz w:val="24"/>
          <w:lang w:val="uk-UA"/>
        </w:rPr>
        <w:t>, І.В. (2010).</w:t>
      </w:r>
      <w:r w:rsidRPr="006B0FB7">
        <w:rPr>
          <w:rFonts w:ascii="Times New Roman" w:hAnsi="Times New Roman"/>
          <w:i/>
          <w:iCs/>
          <w:sz w:val="24"/>
          <w:lang w:val="uk-UA"/>
        </w:rPr>
        <w:t xml:space="preserve"> Історія</w:t>
      </w:r>
      <w:r w:rsidRPr="006B0FB7">
        <w:rPr>
          <w:rFonts w:ascii="Times New Roman" w:hAnsi="Times New Roman"/>
          <w:sz w:val="24"/>
          <w:lang w:val="uk-UA"/>
        </w:rPr>
        <w:t xml:space="preserve"> </w:t>
      </w:r>
      <w:r w:rsidRPr="006B0FB7">
        <w:rPr>
          <w:rFonts w:ascii="Times New Roman" w:hAnsi="Times New Roman"/>
          <w:i/>
          <w:iCs/>
          <w:sz w:val="24"/>
          <w:lang w:val="uk-UA"/>
        </w:rPr>
        <w:t>педагогіки. Книга І. Історія зарубіжної педагогіки</w:t>
      </w:r>
      <w:r w:rsidRPr="006B0FB7">
        <w:rPr>
          <w:rFonts w:ascii="Times New Roman" w:hAnsi="Times New Roman"/>
          <w:sz w:val="24"/>
          <w:lang w:val="uk-UA"/>
        </w:rPr>
        <w:t xml:space="preserve"> Навчальний посібник. Київ: Видавничий Дім “Слово”.</w:t>
      </w:r>
    </w:p>
    <w:p w14:paraId="1A90E705" w14:textId="1E9C1ED2" w:rsidR="006B0FB7" w:rsidRDefault="00D907EC" w:rsidP="00524C52">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D907EC">
        <w:rPr>
          <w:rFonts w:ascii="Times New Roman" w:hAnsi="Times New Roman"/>
          <w:sz w:val="24"/>
          <w:lang w:val="uk-UA"/>
        </w:rPr>
        <w:t>Кузьмінський</w:t>
      </w:r>
      <w:proofErr w:type="spellEnd"/>
      <w:r w:rsidRPr="00D907EC">
        <w:rPr>
          <w:rFonts w:ascii="Times New Roman" w:hAnsi="Times New Roman"/>
          <w:sz w:val="24"/>
          <w:lang w:val="uk-UA"/>
        </w:rPr>
        <w:t>, А.І.,</w:t>
      </w:r>
      <w:r w:rsidRPr="00D907EC">
        <w:t xml:space="preserve"> </w:t>
      </w:r>
      <w:proofErr w:type="spellStart"/>
      <w:r w:rsidRPr="00D907EC">
        <w:rPr>
          <w:rFonts w:ascii="Times New Roman" w:hAnsi="Times New Roman"/>
          <w:sz w:val="24"/>
          <w:lang w:val="uk-UA"/>
        </w:rPr>
        <w:t>Омеляненко</w:t>
      </w:r>
      <w:proofErr w:type="spellEnd"/>
      <w:r w:rsidRPr="00D907EC">
        <w:rPr>
          <w:rFonts w:ascii="Times New Roman" w:hAnsi="Times New Roman"/>
          <w:sz w:val="24"/>
          <w:lang w:val="uk-UA"/>
        </w:rPr>
        <w:t>, В.Л. (2003). Народна педагогіка: світовий досвід. Київ: Знання-Прес</w:t>
      </w:r>
      <w:r>
        <w:rPr>
          <w:rFonts w:ascii="Times New Roman" w:hAnsi="Times New Roman"/>
          <w:sz w:val="24"/>
          <w:lang w:val="uk-UA"/>
        </w:rPr>
        <w:t>.</w:t>
      </w:r>
    </w:p>
    <w:p w14:paraId="10908F0A" w14:textId="51A5AF68" w:rsidR="006B0FB7" w:rsidRPr="006B0FB7" w:rsidRDefault="00D907EC" w:rsidP="00524C52">
      <w:pPr>
        <w:numPr>
          <w:ilvl w:val="0"/>
          <w:numId w:val="11"/>
        </w:numPr>
        <w:tabs>
          <w:tab w:val="left" w:pos="900"/>
        </w:tabs>
        <w:spacing w:after="0" w:line="240" w:lineRule="auto"/>
        <w:jc w:val="both"/>
        <w:rPr>
          <w:rFonts w:ascii="Times New Roman" w:hAnsi="Times New Roman"/>
          <w:sz w:val="24"/>
          <w:lang w:val="uk-UA"/>
        </w:rPr>
      </w:pPr>
      <w:r w:rsidRPr="006B0FB7">
        <w:rPr>
          <w:rFonts w:ascii="Times New Roman" w:hAnsi="Times New Roman"/>
          <w:sz w:val="24"/>
          <w:lang w:val="uk-UA"/>
        </w:rPr>
        <w:t xml:space="preserve"> </w:t>
      </w:r>
      <w:proofErr w:type="spellStart"/>
      <w:r w:rsidR="006B0FB7" w:rsidRPr="006B0FB7">
        <w:rPr>
          <w:rFonts w:ascii="Times New Roman" w:hAnsi="Times New Roman"/>
          <w:sz w:val="24"/>
          <w:lang w:val="uk-UA"/>
        </w:rPr>
        <w:t>Левківський</w:t>
      </w:r>
      <w:proofErr w:type="spellEnd"/>
      <w:r w:rsidR="006B0FB7" w:rsidRPr="006B0FB7">
        <w:rPr>
          <w:rFonts w:ascii="Times New Roman" w:hAnsi="Times New Roman"/>
          <w:sz w:val="24"/>
          <w:lang w:val="uk-UA"/>
        </w:rPr>
        <w:t>, М</w:t>
      </w:r>
      <w:r w:rsidR="006B0FB7">
        <w:rPr>
          <w:rFonts w:ascii="Times New Roman" w:hAnsi="Times New Roman"/>
          <w:sz w:val="24"/>
          <w:lang w:val="uk-UA"/>
        </w:rPr>
        <w:t>.</w:t>
      </w:r>
      <w:r w:rsidR="006B0FB7" w:rsidRPr="006B0FB7">
        <w:rPr>
          <w:rFonts w:ascii="Times New Roman" w:hAnsi="Times New Roman"/>
          <w:sz w:val="24"/>
          <w:lang w:val="uk-UA"/>
        </w:rPr>
        <w:t xml:space="preserve"> В</w:t>
      </w:r>
      <w:r w:rsidR="006B0FB7">
        <w:rPr>
          <w:rFonts w:ascii="Times New Roman" w:hAnsi="Times New Roman"/>
          <w:sz w:val="24"/>
          <w:lang w:val="uk-UA"/>
        </w:rPr>
        <w:t>. (2011</w:t>
      </w:r>
      <w:r w:rsidR="006B0FB7" w:rsidRPr="006B0FB7">
        <w:rPr>
          <w:rFonts w:ascii="Times New Roman" w:hAnsi="Times New Roman"/>
          <w:sz w:val="24"/>
          <w:lang w:val="uk-UA"/>
        </w:rPr>
        <w:t>)</w:t>
      </w:r>
      <w:r w:rsidR="006B0FB7" w:rsidRPr="006B0FB7">
        <w:rPr>
          <w:rFonts w:ascii="Times New Roman" w:hAnsi="Times New Roman"/>
          <w:i/>
          <w:iCs/>
          <w:sz w:val="24"/>
          <w:lang w:val="uk-UA"/>
        </w:rPr>
        <w:t>. Історія педагогіки</w:t>
      </w:r>
      <w:r w:rsidR="006B0FB7" w:rsidRPr="006B0FB7">
        <w:rPr>
          <w:rFonts w:ascii="Times New Roman" w:hAnsi="Times New Roman"/>
          <w:sz w:val="24"/>
          <w:lang w:val="uk-UA"/>
        </w:rPr>
        <w:t xml:space="preserve"> : </w:t>
      </w:r>
      <w:proofErr w:type="spellStart"/>
      <w:r w:rsidR="006B0FB7" w:rsidRPr="006B0FB7">
        <w:rPr>
          <w:rFonts w:ascii="Times New Roman" w:hAnsi="Times New Roman"/>
          <w:sz w:val="24"/>
          <w:lang w:val="uk-UA"/>
        </w:rPr>
        <w:t>навч</w:t>
      </w:r>
      <w:proofErr w:type="spellEnd"/>
      <w:r w:rsidR="006B0FB7" w:rsidRPr="006B0FB7">
        <w:rPr>
          <w:rFonts w:ascii="Times New Roman" w:hAnsi="Times New Roman"/>
          <w:sz w:val="24"/>
          <w:lang w:val="uk-UA"/>
        </w:rPr>
        <w:t xml:space="preserve">. </w:t>
      </w:r>
      <w:proofErr w:type="spellStart"/>
      <w:r w:rsidR="006B0FB7" w:rsidRPr="006B0FB7">
        <w:rPr>
          <w:rFonts w:ascii="Times New Roman" w:hAnsi="Times New Roman"/>
          <w:sz w:val="24"/>
          <w:lang w:val="uk-UA"/>
        </w:rPr>
        <w:t>посіб</w:t>
      </w:r>
      <w:proofErr w:type="spellEnd"/>
      <w:r w:rsidR="006B0FB7" w:rsidRPr="006B0FB7">
        <w:rPr>
          <w:rFonts w:ascii="Times New Roman" w:hAnsi="Times New Roman"/>
          <w:sz w:val="24"/>
          <w:lang w:val="uk-UA"/>
        </w:rPr>
        <w:t>. 4-те вид</w:t>
      </w:r>
      <w:r w:rsidR="006B0FB7">
        <w:rPr>
          <w:rFonts w:ascii="Times New Roman" w:hAnsi="Times New Roman"/>
          <w:sz w:val="24"/>
          <w:lang w:val="uk-UA"/>
        </w:rPr>
        <w:t xml:space="preserve">. </w:t>
      </w:r>
      <w:r w:rsidR="006B0FB7" w:rsidRPr="006B0FB7">
        <w:rPr>
          <w:rFonts w:ascii="Times New Roman" w:hAnsi="Times New Roman"/>
          <w:sz w:val="24"/>
          <w:lang w:val="uk-UA"/>
        </w:rPr>
        <w:t xml:space="preserve">Київ: Центр </w:t>
      </w:r>
      <w:proofErr w:type="spellStart"/>
      <w:r w:rsidR="006B0FB7" w:rsidRPr="006B0FB7">
        <w:rPr>
          <w:rFonts w:ascii="Times New Roman" w:hAnsi="Times New Roman"/>
          <w:sz w:val="24"/>
          <w:lang w:val="uk-UA"/>
        </w:rPr>
        <w:t>учб</w:t>
      </w:r>
      <w:proofErr w:type="spellEnd"/>
      <w:r w:rsidR="006B0FB7" w:rsidRPr="006B0FB7">
        <w:rPr>
          <w:rFonts w:ascii="Times New Roman" w:hAnsi="Times New Roman"/>
          <w:sz w:val="24"/>
          <w:lang w:val="uk-UA"/>
        </w:rPr>
        <w:t>. літ.</w:t>
      </w:r>
    </w:p>
    <w:p w14:paraId="7BFE799A" w14:textId="037B51B0" w:rsidR="00D907EC" w:rsidRDefault="00D907EC" w:rsidP="00524C52">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6B0FB7">
        <w:rPr>
          <w:rFonts w:ascii="Times New Roman" w:hAnsi="Times New Roman"/>
          <w:sz w:val="24"/>
          <w:lang w:val="uk-UA"/>
        </w:rPr>
        <w:t>Любар</w:t>
      </w:r>
      <w:proofErr w:type="spellEnd"/>
      <w:r w:rsidR="006B0FB7" w:rsidRPr="006B0FB7">
        <w:rPr>
          <w:rFonts w:ascii="Times New Roman" w:hAnsi="Times New Roman"/>
          <w:sz w:val="24"/>
          <w:lang w:val="uk-UA"/>
        </w:rPr>
        <w:t>,</w:t>
      </w:r>
      <w:r w:rsidRPr="006B0FB7">
        <w:rPr>
          <w:rFonts w:ascii="Times New Roman" w:hAnsi="Times New Roman"/>
          <w:sz w:val="24"/>
          <w:lang w:val="uk-UA"/>
        </w:rPr>
        <w:t xml:space="preserve"> О.О., </w:t>
      </w:r>
      <w:proofErr w:type="spellStart"/>
      <w:r w:rsidRPr="006B0FB7">
        <w:rPr>
          <w:rFonts w:ascii="Times New Roman" w:hAnsi="Times New Roman"/>
          <w:sz w:val="24"/>
          <w:lang w:val="uk-UA"/>
        </w:rPr>
        <w:t>Стельмахович</w:t>
      </w:r>
      <w:proofErr w:type="spellEnd"/>
      <w:r w:rsidR="006B0FB7" w:rsidRPr="006B0FB7">
        <w:rPr>
          <w:rFonts w:ascii="Times New Roman" w:hAnsi="Times New Roman"/>
          <w:sz w:val="24"/>
          <w:lang w:val="uk-UA"/>
        </w:rPr>
        <w:t>,</w:t>
      </w:r>
      <w:r w:rsidRPr="006B0FB7">
        <w:rPr>
          <w:rFonts w:ascii="Times New Roman" w:hAnsi="Times New Roman"/>
          <w:sz w:val="24"/>
          <w:lang w:val="uk-UA"/>
        </w:rPr>
        <w:t xml:space="preserve"> М.Г., Федоренко</w:t>
      </w:r>
      <w:r w:rsidR="006B0FB7" w:rsidRPr="006B0FB7">
        <w:rPr>
          <w:rFonts w:ascii="Times New Roman" w:hAnsi="Times New Roman"/>
          <w:sz w:val="24"/>
          <w:lang w:val="uk-UA"/>
        </w:rPr>
        <w:t>,</w:t>
      </w:r>
      <w:r w:rsidRPr="006B0FB7">
        <w:rPr>
          <w:rFonts w:ascii="Times New Roman" w:hAnsi="Times New Roman"/>
          <w:sz w:val="24"/>
          <w:lang w:val="uk-UA"/>
        </w:rPr>
        <w:t xml:space="preserve"> Д.Т.</w:t>
      </w:r>
      <w:r w:rsidR="006B0FB7" w:rsidRPr="006B0FB7">
        <w:rPr>
          <w:rFonts w:ascii="Times New Roman" w:hAnsi="Times New Roman"/>
          <w:sz w:val="24"/>
          <w:lang w:val="uk-UA"/>
        </w:rPr>
        <w:t xml:space="preserve"> (2003).</w:t>
      </w:r>
      <w:r w:rsidRPr="006B0FB7">
        <w:rPr>
          <w:rFonts w:ascii="Times New Roman" w:hAnsi="Times New Roman"/>
          <w:sz w:val="24"/>
          <w:lang w:val="uk-UA"/>
        </w:rPr>
        <w:t xml:space="preserve"> </w:t>
      </w:r>
      <w:r w:rsidRPr="006B0FB7">
        <w:rPr>
          <w:rFonts w:ascii="Times New Roman" w:hAnsi="Times New Roman"/>
          <w:i/>
          <w:iCs/>
          <w:sz w:val="24"/>
          <w:lang w:val="uk-UA"/>
        </w:rPr>
        <w:t>Історія української школи і педагогіки</w:t>
      </w:r>
      <w:r w:rsidRPr="006B0FB7">
        <w:rPr>
          <w:rFonts w:ascii="Times New Roman" w:hAnsi="Times New Roman"/>
          <w:sz w:val="24"/>
          <w:lang w:val="uk-UA"/>
        </w:rPr>
        <w:t xml:space="preserve">: </w:t>
      </w:r>
      <w:proofErr w:type="spellStart"/>
      <w:r w:rsidR="006B0FB7">
        <w:rPr>
          <w:rFonts w:ascii="Times New Roman" w:hAnsi="Times New Roman"/>
          <w:sz w:val="24"/>
          <w:lang w:val="uk-UA"/>
        </w:rPr>
        <w:t>н</w:t>
      </w:r>
      <w:r w:rsidRPr="006B0FB7">
        <w:rPr>
          <w:rFonts w:ascii="Times New Roman" w:hAnsi="Times New Roman"/>
          <w:sz w:val="24"/>
          <w:lang w:val="uk-UA"/>
        </w:rPr>
        <w:t>авч</w:t>
      </w:r>
      <w:proofErr w:type="spellEnd"/>
      <w:r w:rsidRPr="006B0FB7">
        <w:rPr>
          <w:rFonts w:ascii="Times New Roman" w:hAnsi="Times New Roman"/>
          <w:sz w:val="24"/>
          <w:lang w:val="uk-UA"/>
        </w:rPr>
        <w:t>.</w:t>
      </w:r>
      <w:r w:rsidR="006B0FB7">
        <w:rPr>
          <w:rFonts w:ascii="Times New Roman" w:hAnsi="Times New Roman"/>
          <w:sz w:val="24"/>
          <w:lang w:val="uk-UA"/>
        </w:rPr>
        <w:t xml:space="preserve"> </w:t>
      </w:r>
      <w:proofErr w:type="spellStart"/>
      <w:r w:rsidRPr="006B0FB7">
        <w:rPr>
          <w:rFonts w:ascii="Times New Roman" w:hAnsi="Times New Roman"/>
          <w:sz w:val="24"/>
          <w:lang w:val="uk-UA"/>
        </w:rPr>
        <w:t>посіб</w:t>
      </w:r>
      <w:proofErr w:type="spellEnd"/>
      <w:r w:rsidRPr="006B0FB7">
        <w:rPr>
          <w:rFonts w:ascii="Times New Roman" w:hAnsi="Times New Roman"/>
          <w:sz w:val="24"/>
          <w:lang w:val="uk-UA"/>
        </w:rPr>
        <w:t>. К</w:t>
      </w:r>
      <w:r w:rsidR="006B0FB7" w:rsidRPr="006B0FB7">
        <w:rPr>
          <w:rFonts w:ascii="Times New Roman" w:hAnsi="Times New Roman"/>
          <w:sz w:val="24"/>
          <w:lang w:val="uk-UA"/>
        </w:rPr>
        <w:t>иїв</w:t>
      </w:r>
      <w:r w:rsidRPr="006B0FB7">
        <w:rPr>
          <w:rFonts w:ascii="Times New Roman" w:hAnsi="Times New Roman"/>
          <w:sz w:val="24"/>
          <w:lang w:val="uk-UA"/>
        </w:rPr>
        <w:t>: Т-во «Знання», КОО</w:t>
      </w:r>
      <w:r w:rsidR="006B0FB7" w:rsidRPr="006B0FB7">
        <w:rPr>
          <w:rFonts w:ascii="Times New Roman" w:hAnsi="Times New Roman"/>
          <w:sz w:val="24"/>
          <w:lang w:val="uk-UA"/>
        </w:rPr>
        <w:t>.</w:t>
      </w:r>
    </w:p>
    <w:p w14:paraId="7AE8725E" w14:textId="360784F7" w:rsidR="007115D0" w:rsidRPr="007115D0" w:rsidRDefault="007115D0" w:rsidP="00524C52">
      <w:pPr>
        <w:numPr>
          <w:ilvl w:val="0"/>
          <w:numId w:val="11"/>
        </w:numPr>
        <w:tabs>
          <w:tab w:val="left" w:pos="900"/>
        </w:tabs>
        <w:spacing w:after="0" w:line="240" w:lineRule="auto"/>
        <w:ind w:left="0" w:firstLine="567"/>
        <w:jc w:val="both"/>
        <w:rPr>
          <w:rFonts w:ascii="Times New Roman" w:hAnsi="Times New Roman"/>
          <w:sz w:val="24"/>
          <w:lang w:val="uk-UA"/>
        </w:rPr>
      </w:pPr>
      <w:r w:rsidRPr="00B868D9">
        <w:rPr>
          <w:rFonts w:ascii="Times New Roman" w:eastAsia="Times New Roman" w:hAnsi="Times New Roman"/>
          <w:sz w:val="24"/>
          <w:szCs w:val="24"/>
          <w:lang/>
        </w:rPr>
        <w:t xml:space="preserve">Малихін А. О. Історія педагогіки в схемах, таблицях, ілюстраціях. Харків: ПромАрт, 2019. 324 с. </w:t>
      </w:r>
    </w:p>
    <w:p w14:paraId="4ED8EAE1" w14:textId="443D609B" w:rsidR="00D907EC" w:rsidRDefault="007115D0" w:rsidP="00524C52">
      <w:pPr>
        <w:numPr>
          <w:ilvl w:val="0"/>
          <w:numId w:val="11"/>
        </w:numPr>
        <w:tabs>
          <w:tab w:val="left" w:pos="900"/>
        </w:tabs>
        <w:spacing w:after="0" w:line="240" w:lineRule="auto"/>
        <w:ind w:left="0" w:firstLine="567"/>
        <w:jc w:val="both"/>
        <w:rPr>
          <w:rFonts w:ascii="Times New Roman" w:hAnsi="Times New Roman"/>
          <w:sz w:val="24"/>
          <w:lang w:val="uk-UA"/>
        </w:rPr>
      </w:pPr>
      <w:r>
        <w:rPr>
          <w:rFonts w:ascii="Times New Roman" w:hAnsi="Times New Roman"/>
          <w:i/>
          <w:iCs/>
          <w:sz w:val="24"/>
          <w:lang w:val="uk-UA"/>
        </w:rPr>
        <w:t>М</w:t>
      </w:r>
      <w:r w:rsidR="00D907EC" w:rsidRPr="006B0FB7">
        <w:rPr>
          <w:rFonts w:ascii="Times New Roman" w:hAnsi="Times New Roman"/>
          <w:i/>
          <w:iCs/>
          <w:sz w:val="24"/>
          <w:lang w:val="uk-UA"/>
        </w:rPr>
        <w:t>одернізація педагогічної освіти в європейському та євроатлантичному освітньому просторі</w:t>
      </w:r>
      <w:r w:rsidR="00D907EC" w:rsidRPr="00D907EC">
        <w:rPr>
          <w:rFonts w:ascii="Times New Roman" w:hAnsi="Times New Roman"/>
          <w:sz w:val="24"/>
          <w:lang w:val="uk-UA"/>
        </w:rPr>
        <w:t xml:space="preserve">: монографія / </w:t>
      </w:r>
      <w:proofErr w:type="spellStart"/>
      <w:r w:rsidR="00D907EC" w:rsidRPr="00D907EC">
        <w:rPr>
          <w:rFonts w:ascii="Times New Roman" w:hAnsi="Times New Roman"/>
          <w:sz w:val="24"/>
          <w:lang w:val="uk-UA"/>
        </w:rPr>
        <w:t>авт</w:t>
      </w:r>
      <w:proofErr w:type="spellEnd"/>
      <w:r w:rsidR="00D907EC" w:rsidRPr="00D907EC">
        <w:rPr>
          <w:rFonts w:ascii="Times New Roman" w:hAnsi="Times New Roman"/>
          <w:sz w:val="24"/>
          <w:lang w:val="uk-UA"/>
        </w:rPr>
        <w:t xml:space="preserve">. </w:t>
      </w:r>
      <w:proofErr w:type="spellStart"/>
      <w:r w:rsidR="00D907EC" w:rsidRPr="00D907EC">
        <w:rPr>
          <w:rFonts w:ascii="Times New Roman" w:hAnsi="Times New Roman"/>
          <w:sz w:val="24"/>
          <w:lang w:val="uk-UA"/>
        </w:rPr>
        <w:t>кол</w:t>
      </w:r>
      <w:proofErr w:type="spellEnd"/>
      <w:r w:rsidR="00D907EC" w:rsidRPr="00D907EC">
        <w:rPr>
          <w:rFonts w:ascii="Times New Roman" w:hAnsi="Times New Roman"/>
          <w:sz w:val="24"/>
          <w:lang w:val="uk-UA"/>
        </w:rPr>
        <w:t xml:space="preserve">.: Н.М. </w:t>
      </w:r>
      <w:proofErr w:type="spellStart"/>
      <w:r w:rsidR="00D907EC" w:rsidRPr="00D907EC">
        <w:rPr>
          <w:rFonts w:ascii="Times New Roman" w:hAnsi="Times New Roman"/>
          <w:sz w:val="24"/>
          <w:lang w:val="uk-UA"/>
        </w:rPr>
        <w:t>Авшенюк</w:t>
      </w:r>
      <w:proofErr w:type="spellEnd"/>
      <w:r w:rsidR="00D907EC" w:rsidRPr="00D907EC">
        <w:rPr>
          <w:rFonts w:ascii="Times New Roman" w:hAnsi="Times New Roman"/>
          <w:sz w:val="24"/>
          <w:lang w:val="uk-UA"/>
        </w:rPr>
        <w:t xml:space="preserve">, В. О. </w:t>
      </w:r>
      <w:proofErr w:type="spellStart"/>
      <w:r w:rsidR="00D907EC" w:rsidRPr="00D907EC">
        <w:rPr>
          <w:rFonts w:ascii="Times New Roman" w:hAnsi="Times New Roman"/>
          <w:sz w:val="24"/>
          <w:lang w:val="uk-UA"/>
        </w:rPr>
        <w:t>Кудін</w:t>
      </w:r>
      <w:proofErr w:type="spellEnd"/>
      <w:r w:rsidR="00D907EC" w:rsidRPr="00D907EC">
        <w:rPr>
          <w:rFonts w:ascii="Times New Roman" w:hAnsi="Times New Roman"/>
          <w:sz w:val="24"/>
          <w:lang w:val="uk-UA"/>
        </w:rPr>
        <w:t>, О. І. Огієнко та ін. (2011). Київ : Педагогічна думка.</w:t>
      </w:r>
    </w:p>
    <w:p w14:paraId="7280C486" w14:textId="77777777" w:rsidR="007115D0" w:rsidRDefault="00D907EC" w:rsidP="00524C52">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D907EC">
        <w:rPr>
          <w:rFonts w:ascii="Times New Roman" w:hAnsi="Times New Roman"/>
          <w:sz w:val="24"/>
          <w:lang w:val="uk-UA"/>
        </w:rPr>
        <w:t>Проніков</w:t>
      </w:r>
      <w:proofErr w:type="spellEnd"/>
      <w:r w:rsidRPr="00D907EC">
        <w:rPr>
          <w:rFonts w:ascii="Times New Roman" w:hAnsi="Times New Roman"/>
          <w:sz w:val="24"/>
          <w:lang w:val="uk-UA"/>
        </w:rPr>
        <w:t xml:space="preserve">, О.К. (2015). </w:t>
      </w:r>
      <w:r w:rsidRPr="006B0FB7">
        <w:rPr>
          <w:rFonts w:ascii="Times New Roman" w:hAnsi="Times New Roman"/>
          <w:i/>
          <w:iCs/>
          <w:sz w:val="24"/>
          <w:lang w:val="uk-UA"/>
        </w:rPr>
        <w:t>Історія педагогіки</w:t>
      </w:r>
      <w:r w:rsidRPr="00D907EC">
        <w:rPr>
          <w:rFonts w:ascii="Times New Roman" w:hAnsi="Times New Roman"/>
          <w:sz w:val="24"/>
          <w:lang w:val="uk-UA"/>
        </w:rPr>
        <w:t>: курс лекцій. Київ: Видавничий Дім</w:t>
      </w:r>
      <w:r>
        <w:rPr>
          <w:rFonts w:ascii="Times New Roman" w:hAnsi="Times New Roman"/>
          <w:sz w:val="24"/>
          <w:lang w:val="uk-UA"/>
        </w:rPr>
        <w:t xml:space="preserve">  </w:t>
      </w:r>
      <w:r w:rsidRPr="00D907EC">
        <w:rPr>
          <w:rFonts w:ascii="Times New Roman" w:hAnsi="Times New Roman"/>
          <w:sz w:val="24"/>
          <w:lang w:val="uk-UA"/>
        </w:rPr>
        <w:t>«Слово»</w:t>
      </w:r>
      <w:r w:rsidR="002772E3">
        <w:rPr>
          <w:rFonts w:ascii="Times New Roman" w:hAnsi="Times New Roman"/>
          <w:sz w:val="24"/>
          <w:lang w:val="uk-UA"/>
        </w:rPr>
        <w:t>.</w:t>
      </w:r>
    </w:p>
    <w:p w14:paraId="5967644A" w14:textId="16DE8AD5" w:rsidR="007115D0" w:rsidRPr="007115D0" w:rsidRDefault="007115D0" w:rsidP="00524C52">
      <w:pPr>
        <w:numPr>
          <w:ilvl w:val="0"/>
          <w:numId w:val="11"/>
        </w:numPr>
        <w:tabs>
          <w:tab w:val="left" w:pos="900"/>
        </w:tabs>
        <w:spacing w:after="0" w:line="240" w:lineRule="auto"/>
        <w:ind w:left="0" w:firstLine="567"/>
        <w:jc w:val="both"/>
        <w:rPr>
          <w:rFonts w:ascii="Times New Roman" w:hAnsi="Times New Roman"/>
          <w:sz w:val="24"/>
          <w:lang w:val="uk-UA"/>
        </w:rPr>
      </w:pPr>
      <w:r w:rsidRPr="00B868D9">
        <w:rPr>
          <w:rFonts w:ascii="Times New Roman" w:eastAsia="Times New Roman" w:hAnsi="Times New Roman"/>
          <w:sz w:val="24"/>
          <w:szCs w:val="24"/>
          <w:lang/>
        </w:rPr>
        <w:t>Сбруєва А. А., Рисіна М. Ю., Осьмук Н. Г., Чистякова І. А. Практикум з історії педагогіки: навч.-метод.посіб. Вид 4-те, доповнене й перероблене. Суми: Видво СумДПУ імені А. С. Макаренка, 2019. 165 с.</w:t>
      </w:r>
    </w:p>
    <w:p w14:paraId="1BF09990" w14:textId="7CC06796" w:rsidR="002772E3" w:rsidRPr="002772E3" w:rsidRDefault="002772E3" w:rsidP="00524C52">
      <w:pPr>
        <w:numPr>
          <w:ilvl w:val="0"/>
          <w:numId w:val="11"/>
        </w:numPr>
        <w:tabs>
          <w:tab w:val="left" w:pos="900"/>
        </w:tabs>
        <w:spacing w:after="0" w:line="240" w:lineRule="auto"/>
        <w:ind w:left="0" w:firstLine="567"/>
        <w:jc w:val="both"/>
        <w:rPr>
          <w:rFonts w:ascii="Times New Roman" w:hAnsi="Times New Roman"/>
          <w:sz w:val="24"/>
          <w:lang w:val="uk-UA"/>
        </w:rPr>
      </w:pPr>
      <w:r>
        <w:rPr>
          <w:rFonts w:ascii="Times New Roman" w:hAnsi="Times New Roman"/>
          <w:sz w:val="24"/>
          <w:lang w:val="uk-UA"/>
        </w:rPr>
        <w:t xml:space="preserve">Сухомлинська О. В., </w:t>
      </w:r>
      <w:proofErr w:type="spellStart"/>
      <w:r>
        <w:rPr>
          <w:rFonts w:ascii="Times New Roman" w:hAnsi="Times New Roman"/>
          <w:sz w:val="24"/>
          <w:lang w:val="uk-UA"/>
        </w:rPr>
        <w:t>Дічек</w:t>
      </w:r>
      <w:proofErr w:type="spellEnd"/>
      <w:r>
        <w:rPr>
          <w:rFonts w:ascii="Times New Roman" w:hAnsi="Times New Roman"/>
          <w:sz w:val="24"/>
          <w:lang w:val="uk-UA"/>
        </w:rPr>
        <w:t xml:space="preserve"> Н. П., Самоплавська Т. О. (2005). Українська педагогіка в персоналіях у двох томах, </w:t>
      </w:r>
      <w:proofErr w:type="spellStart"/>
      <w:r>
        <w:rPr>
          <w:rFonts w:ascii="Times New Roman" w:hAnsi="Times New Roman"/>
          <w:sz w:val="24"/>
          <w:lang w:val="uk-UA"/>
        </w:rPr>
        <w:t>навч</w:t>
      </w:r>
      <w:proofErr w:type="spellEnd"/>
      <w:r>
        <w:rPr>
          <w:rFonts w:ascii="Times New Roman" w:hAnsi="Times New Roman"/>
          <w:sz w:val="24"/>
          <w:lang w:val="uk-UA"/>
        </w:rPr>
        <w:t xml:space="preserve">. </w:t>
      </w:r>
      <w:proofErr w:type="spellStart"/>
      <w:r>
        <w:rPr>
          <w:rFonts w:ascii="Times New Roman" w:hAnsi="Times New Roman"/>
          <w:sz w:val="24"/>
          <w:lang w:val="uk-UA"/>
        </w:rPr>
        <w:t>посіб</w:t>
      </w:r>
      <w:proofErr w:type="spellEnd"/>
      <w:r>
        <w:rPr>
          <w:rFonts w:ascii="Times New Roman" w:hAnsi="Times New Roman"/>
          <w:sz w:val="24"/>
          <w:lang w:val="uk-UA"/>
        </w:rPr>
        <w:t>. у двох книгах. Київ «Либідь».</w:t>
      </w:r>
    </w:p>
    <w:p w14:paraId="1260199E" w14:textId="7D58519D" w:rsidR="00F36D0A" w:rsidRDefault="00F36D0A" w:rsidP="00524C52">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F36D0A">
        <w:rPr>
          <w:rFonts w:ascii="Times New Roman" w:hAnsi="Times New Roman"/>
          <w:sz w:val="24"/>
          <w:lang w:val="uk-UA"/>
        </w:rPr>
        <w:t>Фіцула</w:t>
      </w:r>
      <w:proofErr w:type="spellEnd"/>
      <w:r w:rsidRPr="00F36D0A">
        <w:rPr>
          <w:rFonts w:ascii="Times New Roman" w:hAnsi="Times New Roman"/>
          <w:sz w:val="24"/>
          <w:lang w:val="uk-UA"/>
        </w:rPr>
        <w:t xml:space="preserve">, М.М. (2014). </w:t>
      </w:r>
      <w:r w:rsidRPr="006B0FB7">
        <w:rPr>
          <w:rFonts w:ascii="Times New Roman" w:hAnsi="Times New Roman"/>
          <w:i/>
          <w:iCs/>
          <w:sz w:val="24"/>
          <w:lang w:val="uk-UA"/>
        </w:rPr>
        <w:t>Педагогіка вищої школи</w:t>
      </w:r>
      <w:r w:rsidRPr="00F36D0A">
        <w:rPr>
          <w:rFonts w:ascii="Times New Roman" w:hAnsi="Times New Roman"/>
          <w:sz w:val="24"/>
          <w:lang w:val="uk-UA"/>
        </w:rPr>
        <w:t>. Навчальний посібник. Київ. «</w:t>
      </w:r>
      <w:proofErr w:type="spellStart"/>
      <w:r w:rsidRPr="00F36D0A">
        <w:rPr>
          <w:rFonts w:ascii="Times New Roman" w:hAnsi="Times New Roman"/>
          <w:sz w:val="24"/>
          <w:lang w:val="uk-UA"/>
        </w:rPr>
        <w:t>Академвидав</w:t>
      </w:r>
      <w:proofErr w:type="spellEnd"/>
      <w:r w:rsidRPr="00F36D0A">
        <w:rPr>
          <w:rFonts w:ascii="Times New Roman" w:hAnsi="Times New Roman"/>
          <w:sz w:val="24"/>
          <w:lang w:val="uk-UA"/>
        </w:rPr>
        <w:t>».</w:t>
      </w:r>
    </w:p>
    <w:p w14:paraId="5AB0CE46" w14:textId="19CB4132" w:rsidR="005C504B" w:rsidRPr="00B868D9" w:rsidRDefault="00392D78" w:rsidP="00524C52">
      <w:pPr>
        <w:numPr>
          <w:ilvl w:val="0"/>
          <w:numId w:val="11"/>
        </w:numPr>
        <w:tabs>
          <w:tab w:val="left" w:pos="900"/>
        </w:tabs>
        <w:spacing w:after="0" w:line="240" w:lineRule="auto"/>
        <w:ind w:left="0" w:firstLine="567"/>
        <w:jc w:val="both"/>
        <w:rPr>
          <w:rFonts w:ascii="Times New Roman" w:hAnsi="Times New Roman"/>
          <w:sz w:val="24"/>
          <w:lang w:val="uk-UA"/>
        </w:rPr>
      </w:pPr>
      <w:r>
        <w:rPr>
          <w:rFonts w:ascii="Times New Roman" w:hAnsi="Times New Roman"/>
          <w:sz w:val="24"/>
          <w:lang w:val="uk-UA"/>
        </w:rPr>
        <w:t>Юрій Терещенко (2011).  Скарби історичних традицій.</w:t>
      </w:r>
      <w:bookmarkEnd w:id="9"/>
      <w:r>
        <w:rPr>
          <w:rFonts w:ascii="Times New Roman" w:hAnsi="Times New Roman"/>
          <w:sz w:val="24"/>
          <w:lang w:val="uk-UA"/>
        </w:rPr>
        <w:t xml:space="preserve"> </w:t>
      </w:r>
      <w:r w:rsidRPr="00392D78">
        <w:rPr>
          <w:lang w:val="uk-UA"/>
        </w:rPr>
        <w:t>Нариси з української державності.</w:t>
      </w:r>
      <w:r>
        <w:rPr>
          <w:lang w:val="uk-UA"/>
        </w:rPr>
        <w:t xml:space="preserve"> Київ: «</w:t>
      </w:r>
      <w:proofErr w:type="spellStart"/>
      <w:r>
        <w:rPr>
          <w:lang w:val="uk-UA"/>
        </w:rPr>
        <w:t>Темпора</w:t>
      </w:r>
      <w:proofErr w:type="spellEnd"/>
      <w:r>
        <w:rPr>
          <w:lang w:val="uk-UA"/>
        </w:rPr>
        <w:t>».</w:t>
      </w:r>
    </w:p>
    <w:p w14:paraId="2590E199" w14:textId="2225D6F2" w:rsidR="00B868D9" w:rsidRDefault="00B868D9" w:rsidP="00524C52">
      <w:pPr>
        <w:tabs>
          <w:tab w:val="left" w:pos="900"/>
        </w:tabs>
        <w:spacing w:after="0" w:line="240" w:lineRule="auto"/>
        <w:jc w:val="both"/>
        <w:rPr>
          <w:lang w:val="uk-UA"/>
        </w:rPr>
      </w:pPr>
    </w:p>
    <w:p w14:paraId="7E7D9029" w14:textId="77777777" w:rsidR="00B868D9" w:rsidRDefault="00B868D9" w:rsidP="00524C52">
      <w:pPr>
        <w:spacing w:after="0" w:line="240" w:lineRule="auto"/>
        <w:rPr>
          <w:rFonts w:ascii="Times New Roman" w:eastAsia="Times New Roman" w:hAnsi="Times New Roman"/>
          <w:sz w:val="24"/>
          <w:szCs w:val="24"/>
          <w:lang/>
        </w:rPr>
      </w:pPr>
    </w:p>
    <w:p w14:paraId="5B723556" w14:textId="76BD63F6" w:rsidR="003D496D" w:rsidRPr="00B868D9" w:rsidRDefault="00BA0767" w:rsidP="00524C52">
      <w:pPr>
        <w:pStyle w:val="Default"/>
        <w:tabs>
          <w:tab w:val="left" w:pos="900"/>
          <w:tab w:val="left" w:pos="1080"/>
          <w:tab w:val="left" w:pos="2552"/>
        </w:tabs>
        <w:rPr>
          <w:b/>
          <w:lang/>
        </w:rPr>
      </w:pPr>
      <w:r w:rsidRPr="00B868D9">
        <w:rPr>
          <w:b/>
          <w:lang/>
        </w:rPr>
        <w:t>Додаткова:</w:t>
      </w:r>
    </w:p>
    <w:p w14:paraId="7DFA6D32" w14:textId="27ABF735" w:rsidR="00921611" w:rsidRPr="006B0FB7" w:rsidRDefault="003D496D" w:rsidP="00524C52">
      <w:pPr>
        <w:tabs>
          <w:tab w:val="left" w:pos="2552"/>
        </w:tabs>
        <w:spacing w:after="0" w:line="240" w:lineRule="auto"/>
        <w:ind w:firstLine="737"/>
        <w:jc w:val="both"/>
        <w:rPr>
          <w:rFonts w:ascii="Times New Roman" w:hAnsi="Times New Roman"/>
          <w:b/>
          <w:sz w:val="24"/>
          <w:szCs w:val="24"/>
          <w:lang w:val="uk-UA"/>
        </w:rPr>
      </w:pPr>
      <w:r>
        <w:rPr>
          <w:rFonts w:ascii="Times New Roman" w:hAnsi="Times New Roman" w:cs="Arial"/>
          <w:sz w:val="24"/>
          <w:shd w:val="clear" w:color="auto" w:fill="FFFFFF"/>
          <w:lang w:val="uk-UA"/>
        </w:rPr>
        <w:t>1</w:t>
      </w:r>
      <w:r w:rsidRPr="003D496D">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Авшенюк</w:t>
      </w:r>
      <w:proofErr w:type="spellEnd"/>
      <w:r w:rsidR="00A50F29" w:rsidRPr="006B0FB7">
        <w:rPr>
          <w:rFonts w:ascii="Times New Roman" w:hAnsi="Times New Roman" w:cs="Arial"/>
          <w:sz w:val="24"/>
          <w:shd w:val="clear" w:color="auto" w:fill="FFFFFF"/>
        </w:rPr>
        <w:t xml:space="preserve">, Н. М. (2016). </w:t>
      </w:r>
      <w:proofErr w:type="spellStart"/>
      <w:r w:rsidR="00A50F29" w:rsidRPr="006B0FB7">
        <w:rPr>
          <w:rFonts w:ascii="Times New Roman" w:hAnsi="Times New Roman" w:cs="Arial"/>
          <w:sz w:val="24"/>
          <w:shd w:val="clear" w:color="auto" w:fill="FFFFFF"/>
        </w:rPr>
        <w:t>Тенденції</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професійного</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розвитку</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вчителів</w:t>
      </w:r>
      <w:proofErr w:type="spellEnd"/>
      <w:r w:rsidR="00A50F29" w:rsidRPr="006B0FB7">
        <w:rPr>
          <w:rFonts w:ascii="Times New Roman" w:hAnsi="Times New Roman" w:cs="Arial"/>
          <w:sz w:val="24"/>
          <w:shd w:val="clear" w:color="auto" w:fill="FFFFFF"/>
        </w:rPr>
        <w:t xml:space="preserve"> у </w:t>
      </w:r>
      <w:proofErr w:type="spellStart"/>
      <w:r w:rsidR="00A50F29" w:rsidRPr="006B0FB7">
        <w:rPr>
          <w:rFonts w:ascii="Times New Roman" w:hAnsi="Times New Roman" w:cs="Arial"/>
          <w:sz w:val="24"/>
          <w:shd w:val="clear" w:color="auto" w:fill="FFFFFF"/>
        </w:rPr>
        <w:t>розвинених</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англомовних</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країнах</w:t>
      </w:r>
      <w:proofErr w:type="spellEnd"/>
      <w:r w:rsidR="00A50F29" w:rsidRPr="006B0FB7">
        <w:rPr>
          <w:rFonts w:ascii="Times New Roman" w:hAnsi="Times New Roman" w:cs="Arial"/>
          <w:sz w:val="24"/>
          <w:shd w:val="clear" w:color="auto" w:fill="FFFFFF"/>
        </w:rPr>
        <w:t xml:space="preserve"> в </w:t>
      </w:r>
      <w:proofErr w:type="spellStart"/>
      <w:r w:rsidR="00A50F29" w:rsidRPr="006B0FB7">
        <w:rPr>
          <w:rFonts w:ascii="Times New Roman" w:hAnsi="Times New Roman" w:cs="Arial"/>
          <w:sz w:val="24"/>
          <w:shd w:val="clear" w:color="auto" w:fill="FFFFFF"/>
        </w:rPr>
        <w:t>умовах</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глобалізації</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Науковий</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вісник</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Мукачівського</w:t>
      </w:r>
      <w:proofErr w:type="spellEnd"/>
      <w:r w:rsidR="00A50F29" w:rsidRPr="006B0FB7">
        <w:rPr>
          <w:rFonts w:ascii="Times New Roman" w:hAnsi="Times New Roman" w:cs="Arial"/>
          <w:sz w:val="24"/>
          <w:shd w:val="clear" w:color="auto" w:fill="FFFFFF"/>
        </w:rPr>
        <w:t xml:space="preserve"> державного </w:t>
      </w:r>
      <w:proofErr w:type="spellStart"/>
      <w:r w:rsidR="00A50F29" w:rsidRPr="006B0FB7">
        <w:rPr>
          <w:rFonts w:ascii="Times New Roman" w:hAnsi="Times New Roman" w:cs="Arial"/>
          <w:sz w:val="24"/>
          <w:shd w:val="clear" w:color="auto" w:fill="FFFFFF"/>
        </w:rPr>
        <w:t>університету</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Серія</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Педагогіка</w:t>
      </w:r>
      <w:proofErr w:type="spellEnd"/>
      <w:r w:rsidR="00A50F29" w:rsidRPr="006B0FB7">
        <w:rPr>
          <w:rFonts w:ascii="Times New Roman" w:hAnsi="Times New Roman" w:cs="Arial"/>
          <w:sz w:val="24"/>
          <w:shd w:val="clear" w:color="auto" w:fill="FFFFFF"/>
        </w:rPr>
        <w:t xml:space="preserve"> та </w:t>
      </w:r>
      <w:proofErr w:type="spellStart"/>
      <w:r w:rsidR="00A50F29" w:rsidRPr="006B0FB7">
        <w:rPr>
          <w:rFonts w:ascii="Times New Roman" w:hAnsi="Times New Roman" w:cs="Arial"/>
          <w:sz w:val="24"/>
          <w:shd w:val="clear" w:color="auto" w:fill="FFFFFF"/>
        </w:rPr>
        <w:t>психологія</w:t>
      </w:r>
      <w:proofErr w:type="spellEnd"/>
      <w:r w:rsidR="00A50F29" w:rsidRPr="006B0FB7">
        <w:rPr>
          <w:rFonts w:ascii="Times New Roman" w:hAnsi="Times New Roman" w:cs="Arial"/>
          <w:sz w:val="24"/>
          <w:shd w:val="clear" w:color="auto" w:fill="FFFFFF"/>
        </w:rPr>
        <w:t xml:space="preserve">. </w:t>
      </w:r>
      <w:proofErr w:type="spellStart"/>
      <w:r w:rsidR="00A50F29" w:rsidRPr="006B0FB7">
        <w:rPr>
          <w:rFonts w:ascii="Times New Roman" w:hAnsi="Times New Roman" w:cs="Arial"/>
          <w:sz w:val="24"/>
          <w:shd w:val="clear" w:color="auto" w:fill="FFFFFF"/>
        </w:rPr>
        <w:t>Вип</w:t>
      </w:r>
      <w:proofErr w:type="spellEnd"/>
      <w:r w:rsidR="00A50F29" w:rsidRPr="006B0FB7">
        <w:rPr>
          <w:rFonts w:ascii="Times New Roman" w:hAnsi="Times New Roman" w:cs="Arial"/>
          <w:sz w:val="24"/>
          <w:shd w:val="clear" w:color="auto" w:fill="FFFFFF"/>
        </w:rPr>
        <w:t>. 2.</w:t>
      </w:r>
      <w:r w:rsidRPr="006B0FB7">
        <w:rPr>
          <w:rFonts w:ascii="Times New Roman" w:hAnsi="Times New Roman" w:cs="Arial"/>
          <w:sz w:val="24"/>
          <w:shd w:val="clear" w:color="auto" w:fill="FFFFFF"/>
        </w:rPr>
        <w:t xml:space="preserve"> С.</w:t>
      </w:r>
      <w:r w:rsidR="00A50F29" w:rsidRPr="006B0FB7">
        <w:rPr>
          <w:rFonts w:ascii="Times New Roman" w:hAnsi="Times New Roman" w:cs="Arial"/>
          <w:sz w:val="24"/>
          <w:shd w:val="clear" w:color="auto" w:fill="FFFFFF"/>
        </w:rPr>
        <w:t xml:space="preserve"> </w:t>
      </w:r>
      <w:r w:rsidRPr="006B0FB7">
        <w:rPr>
          <w:rFonts w:ascii="Times New Roman" w:hAnsi="Times New Roman" w:cs="Arial"/>
          <w:sz w:val="24"/>
          <w:shd w:val="clear" w:color="auto" w:fill="FFFFFF"/>
        </w:rPr>
        <w:t>13–17</w:t>
      </w:r>
      <w:r w:rsidRPr="006B0FB7">
        <w:rPr>
          <w:rFonts w:ascii="Times New Roman" w:hAnsi="Times New Roman" w:cs="Arial"/>
          <w:sz w:val="24"/>
          <w:shd w:val="clear" w:color="auto" w:fill="FFFFFF"/>
          <w:lang w:val="uk-UA"/>
        </w:rPr>
        <w:t>.</w:t>
      </w:r>
    </w:p>
    <w:p w14:paraId="71BCDD45" w14:textId="6851A43B" w:rsidR="00BB16F5" w:rsidRDefault="006B0FB7" w:rsidP="00524C52">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2</w:t>
      </w:r>
      <w:r w:rsidR="00921611" w:rsidRPr="006B0FB7">
        <w:rPr>
          <w:rFonts w:ascii="Times New Roman" w:hAnsi="Times New Roman" w:cs="Arial"/>
          <w:sz w:val="24"/>
          <w:shd w:val="clear" w:color="auto" w:fill="FFFFFF"/>
          <w:lang w:val="uk-UA"/>
        </w:rPr>
        <w:t xml:space="preserve">. </w:t>
      </w:r>
      <w:proofErr w:type="spellStart"/>
      <w:r w:rsidR="00BB16F5" w:rsidRPr="006B0FB7">
        <w:rPr>
          <w:rFonts w:ascii="Times New Roman" w:hAnsi="Times New Roman" w:cs="Arial"/>
          <w:sz w:val="24"/>
          <w:shd w:val="clear" w:color="auto" w:fill="FFFFFF"/>
          <w:lang w:val="uk-UA"/>
        </w:rPr>
        <w:t>Котун</w:t>
      </w:r>
      <w:proofErr w:type="spellEnd"/>
      <w:r w:rsidR="00BB16F5" w:rsidRPr="006B0FB7">
        <w:rPr>
          <w:rFonts w:ascii="Times New Roman" w:hAnsi="Times New Roman" w:cs="Arial"/>
          <w:sz w:val="24"/>
          <w:shd w:val="clear" w:color="auto" w:fill="FFFFFF"/>
          <w:lang w:val="uk-UA"/>
        </w:rPr>
        <w:t>, К. В. (2014). Педагогічна освіта Фінляндії у контексті європейського виміру. (методичні рекомендації).</w:t>
      </w:r>
      <w:r w:rsidR="00BB16F5" w:rsidRPr="00BB16F5">
        <w:rPr>
          <w:rFonts w:ascii="Times New Roman" w:hAnsi="Times New Roman" w:cs="Arial"/>
          <w:sz w:val="24"/>
          <w:shd w:val="clear" w:color="auto" w:fill="FFFFFF"/>
          <w:lang w:val="uk-UA"/>
        </w:rPr>
        <w:t xml:space="preserve"> Вид. Ін-ту обдарованої дитини, Київ.</w:t>
      </w:r>
    </w:p>
    <w:p w14:paraId="75C5A01D" w14:textId="5B4C5586" w:rsidR="003460C3" w:rsidRDefault="006B0FB7" w:rsidP="00524C52">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3</w:t>
      </w:r>
      <w:r w:rsidR="00BB16F5">
        <w:rPr>
          <w:rFonts w:ascii="Times New Roman" w:hAnsi="Times New Roman" w:cs="Arial"/>
          <w:sz w:val="24"/>
          <w:shd w:val="clear" w:color="auto" w:fill="FFFFFF"/>
          <w:lang w:val="uk-UA"/>
        </w:rPr>
        <w:t xml:space="preserve">. </w:t>
      </w:r>
      <w:proofErr w:type="spellStart"/>
      <w:r w:rsidR="00AF044A" w:rsidRPr="003D496D">
        <w:rPr>
          <w:rFonts w:ascii="Times New Roman" w:hAnsi="Times New Roman" w:cs="Arial"/>
          <w:sz w:val="24"/>
          <w:shd w:val="clear" w:color="auto" w:fill="FFFFFF"/>
          <w:lang w:val="uk-UA"/>
        </w:rPr>
        <w:t>Лавриченко</w:t>
      </w:r>
      <w:proofErr w:type="spellEnd"/>
      <w:r w:rsidR="00AF044A" w:rsidRPr="003D496D">
        <w:rPr>
          <w:rFonts w:ascii="Times New Roman" w:hAnsi="Times New Roman" w:cs="Arial"/>
          <w:sz w:val="24"/>
          <w:shd w:val="clear" w:color="auto" w:fill="FFFFFF"/>
          <w:lang w:val="uk-UA"/>
        </w:rPr>
        <w:t xml:space="preserve">, Н.М. (2000). </w:t>
      </w:r>
      <w:r w:rsidR="00AF044A" w:rsidRPr="0058142F">
        <w:rPr>
          <w:rFonts w:ascii="Times New Roman" w:hAnsi="Times New Roman" w:cs="Arial"/>
          <w:sz w:val="24"/>
          <w:shd w:val="clear" w:color="auto" w:fill="FFFFFF"/>
          <w:lang w:val="uk-UA"/>
        </w:rPr>
        <w:t>Педагогіка соціалізації: Європейські абриси. Київ: ВІРА ІНСАЙТ</w:t>
      </w:r>
      <w:r w:rsidR="003460C3">
        <w:rPr>
          <w:rFonts w:ascii="Times New Roman" w:hAnsi="Times New Roman" w:cs="Arial"/>
          <w:sz w:val="24"/>
          <w:shd w:val="clear" w:color="auto" w:fill="FFFFFF"/>
          <w:lang w:val="uk-UA"/>
        </w:rPr>
        <w:t>.</w:t>
      </w:r>
    </w:p>
    <w:p w14:paraId="7A4183ED" w14:textId="1B3C2A11" w:rsidR="003460C3" w:rsidRPr="003460C3" w:rsidRDefault="003460C3" w:rsidP="00524C52">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4.</w:t>
      </w:r>
      <w:r w:rsidRPr="003460C3">
        <w:rPr>
          <w:rFonts w:ascii="Times New Roman" w:eastAsia="Times New Roman" w:hAnsi="Times New Roman"/>
          <w:sz w:val="24"/>
          <w:szCs w:val="24"/>
          <w:lang w:val="uk-UA"/>
        </w:rPr>
        <w:t xml:space="preserve"> </w:t>
      </w:r>
      <w:r w:rsidRPr="003460C3">
        <w:rPr>
          <w:rFonts w:ascii="Times New Roman" w:eastAsia="Times New Roman" w:hAnsi="Times New Roman"/>
          <w:sz w:val="24"/>
          <w:szCs w:val="24"/>
          <w:lang/>
        </w:rPr>
        <w:t xml:space="preserve">Нагачевська З.І., Джус О.В. Історія педагогіки. Методичне забезпечення самостійної роботи студентів ОКР «бакалавр»: навч.-метод. посіб. ІваноФранківськ: «НАІР», 2014. 188 с. </w:t>
      </w:r>
    </w:p>
    <w:p w14:paraId="4B28E0B6" w14:textId="77777777" w:rsidR="003460C3" w:rsidRPr="0058142F" w:rsidRDefault="003460C3" w:rsidP="00524C52">
      <w:pPr>
        <w:tabs>
          <w:tab w:val="left" w:pos="2552"/>
        </w:tabs>
        <w:spacing w:after="0" w:line="240" w:lineRule="auto"/>
        <w:ind w:firstLine="737"/>
        <w:jc w:val="both"/>
        <w:rPr>
          <w:rFonts w:ascii="Times New Roman" w:hAnsi="Times New Roman"/>
          <w:b/>
          <w:sz w:val="24"/>
          <w:szCs w:val="24"/>
          <w:lang w:val="uk-UA"/>
        </w:rPr>
      </w:pPr>
    </w:p>
    <w:p w14:paraId="2A97110F" w14:textId="186E0C0F" w:rsidR="00A073CE" w:rsidRDefault="006B0FB7" w:rsidP="00524C52">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5</w:t>
      </w:r>
      <w:r w:rsidR="00A073CE">
        <w:rPr>
          <w:rFonts w:ascii="Times New Roman" w:hAnsi="Times New Roman" w:cs="Arial"/>
          <w:sz w:val="24"/>
          <w:shd w:val="clear" w:color="auto" w:fill="FFFFFF"/>
          <w:lang w:val="uk-UA"/>
        </w:rPr>
        <w:t xml:space="preserve">. </w:t>
      </w:r>
      <w:r w:rsidR="00A073CE" w:rsidRPr="00A073CE">
        <w:rPr>
          <w:rFonts w:ascii="Times New Roman" w:hAnsi="Times New Roman" w:cs="Arial"/>
          <w:sz w:val="24"/>
          <w:shd w:val="clear" w:color="auto" w:fill="FFFFFF"/>
          <w:lang w:val="en-US"/>
        </w:rPr>
        <w:t xml:space="preserve">Continuing Professional Development for Teachers, working in Early Childhood and School Education. (2013). France. URL: </w:t>
      </w:r>
      <w:hyperlink r:id="rId9" w:history="1">
        <w:r w:rsidR="00A073CE" w:rsidRPr="00A073CE">
          <w:rPr>
            <w:rFonts w:ascii="Times New Roman" w:hAnsi="Times New Roman" w:cs="Arial"/>
            <w:sz w:val="24"/>
            <w:shd w:val="clear" w:color="auto" w:fill="FFFFFF"/>
            <w:lang w:val="en-US"/>
          </w:rPr>
          <w:t>https://eacea.ec.europa.eu/nationalpolicies/eurydice/content/continuing-professional-development-teachers-workingearly-childhood-and-school-education-25_sl?2nd-language=en</w:t>
        </w:r>
      </w:hyperlink>
    </w:p>
    <w:p w14:paraId="071C486D" w14:textId="185C0E45" w:rsidR="00BA0767" w:rsidRPr="00A073CE" w:rsidRDefault="006B0FB7" w:rsidP="00524C52">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6</w:t>
      </w:r>
      <w:r w:rsidR="00A073CE">
        <w:rPr>
          <w:rFonts w:ascii="Times New Roman" w:hAnsi="Times New Roman" w:cs="Arial"/>
          <w:sz w:val="24"/>
          <w:shd w:val="clear" w:color="auto" w:fill="FFFFFF"/>
          <w:lang w:val="uk-UA"/>
        </w:rPr>
        <w:t xml:space="preserve">. </w:t>
      </w:r>
      <w:r w:rsidR="00A073CE" w:rsidRPr="00A073CE">
        <w:rPr>
          <w:rFonts w:ascii="Times New Roman" w:hAnsi="Times New Roman" w:cs="Arial"/>
          <w:sz w:val="24"/>
          <w:shd w:val="clear" w:color="auto" w:fill="FFFFFF"/>
          <w:lang w:val="en-US"/>
        </w:rPr>
        <w:t>Singapore Ministry of Education (2018). Education System. URL:</w:t>
      </w:r>
      <w:r w:rsidR="00A073CE">
        <w:rPr>
          <w:rFonts w:ascii="Times New Roman" w:hAnsi="Times New Roman" w:cs="Arial"/>
          <w:sz w:val="24"/>
          <w:shd w:val="clear" w:color="auto" w:fill="FFFFFF"/>
          <w:lang w:val="uk-UA"/>
        </w:rPr>
        <w:t xml:space="preserve"> </w:t>
      </w:r>
      <w:r w:rsidR="00A073CE" w:rsidRPr="00A073CE">
        <w:rPr>
          <w:rFonts w:ascii="Times New Roman" w:hAnsi="Times New Roman" w:cs="Arial"/>
          <w:sz w:val="24"/>
          <w:shd w:val="clear" w:color="auto" w:fill="FFFFFF"/>
          <w:lang w:val="en-US"/>
        </w:rPr>
        <w:t>https://www.moe.gov.sg/education/education-system</w:t>
      </w:r>
      <w:r w:rsidR="00A073CE" w:rsidRPr="00A073CE">
        <w:rPr>
          <w:rFonts w:ascii="Times New Roman" w:hAnsi="Times New Roman" w:cs="Arial"/>
          <w:sz w:val="24"/>
          <w:shd w:val="clear" w:color="auto" w:fill="FFFFFF"/>
          <w:lang w:val="en-US"/>
        </w:rPr>
        <w:cr/>
      </w:r>
    </w:p>
    <w:p w14:paraId="4318CCEB" w14:textId="45999247" w:rsidR="007115D0" w:rsidRPr="00524C52" w:rsidRDefault="00BA0767" w:rsidP="00524C52">
      <w:pPr>
        <w:pStyle w:val="a4"/>
        <w:tabs>
          <w:tab w:val="left" w:pos="266"/>
          <w:tab w:val="left" w:pos="360"/>
        </w:tabs>
        <w:spacing w:after="0" w:line="240" w:lineRule="auto"/>
        <w:ind w:left="0"/>
        <w:jc w:val="both"/>
        <w:rPr>
          <w:rFonts w:ascii="Times New Roman" w:hAnsi="Times New Roman"/>
          <w:i/>
          <w:sz w:val="24"/>
          <w:szCs w:val="24"/>
          <w:lang w:val="uk-UA"/>
        </w:rPr>
      </w:pPr>
      <w:r w:rsidRPr="00106229">
        <w:rPr>
          <w:rFonts w:ascii="Times New Roman" w:hAnsi="Times New Roman"/>
          <w:b/>
          <w:sz w:val="24"/>
          <w:szCs w:val="24"/>
          <w:lang w:val="uk-UA"/>
        </w:rPr>
        <w:t>11. Додаткові ресурси</w:t>
      </w:r>
      <w:r w:rsidR="00D75B5B">
        <w:rPr>
          <w:rFonts w:ascii="Times New Roman" w:hAnsi="Times New Roman"/>
          <w:b/>
          <w:sz w:val="24"/>
          <w:szCs w:val="24"/>
          <w:lang w:val="uk-UA"/>
        </w:rPr>
        <w:t xml:space="preserve"> </w:t>
      </w:r>
      <w:r w:rsidRPr="00106229">
        <w:rPr>
          <w:rFonts w:ascii="Times New Roman" w:hAnsi="Times New Roman"/>
          <w:i/>
          <w:sz w:val="24"/>
          <w:szCs w:val="24"/>
          <w:lang w:val="uk-UA"/>
        </w:rPr>
        <w:t>(за наявності):</w:t>
      </w:r>
    </w:p>
    <w:p w14:paraId="5ACD9921" w14:textId="77777777" w:rsidR="003460C3" w:rsidRDefault="007115D0" w:rsidP="007115D0">
      <w:pPr>
        <w:pStyle w:val="a4"/>
        <w:numPr>
          <w:ilvl w:val="0"/>
          <w:numId w:val="18"/>
        </w:numPr>
        <w:spacing w:after="0" w:line="240" w:lineRule="auto"/>
        <w:rPr>
          <w:rFonts w:ascii="Times New Roman" w:eastAsia="Times New Roman" w:hAnsi="Times New Roman"/>
          <w:sz w:val="24"/>
          <w:szCs w:val="24"/>
          <w:lang/>
        </w:rPr>
      </w:pPr>
      <w:r w:rsidRPr="003460C3">
        <w:rPr>
          <w:rFonts w:ascii="Times New Roman" w:eastAsia="Times New Roman" w:hAnsi="Times New Roman"/>
          <w:sz w:val="24"/>
          <w:szCs w:val="24"/>
          <w:lang/>
        </w:rPr>
        <w:t>Про освіту: Закон України від 05.09.2017 № 2145-VIII. URL: https://zakon.rada.gov.ua/laws/show/2145-19 (дата звернення: 27.08.2019).</w:t>
      </w:r>
    </w:p>
    <w:p w14:paraId="653522FD" w14:textId="77777777" w:rsidR="003460C3" w:rsidRDefault="007115D0" w:rsidP="003460C3">
      <w:pPr>
        <w:pStyle w:val="a4"/>
        <w:numPr>
          <w:ilvl w:val="0"/>
          <w:numId w:val="18"/>
        </w:numPr>
        <w:spacing w:after="0" w:line="240" w:lineRule="auto"/>
        <w:rPr>
          <w:rFonts w:ascii="Times New Roman" w:eastAsia="Times New Roman" w:hAnsi="Times New Roman"/>
          <w:sz w:val="24"/>
          <w:szCs w:val="24"/>
          <w:lang/>
        </w:rPr>
      </w:pPr>
      <w:r w:rsidRPr="003460C3">
        <w:rPr>
          <w:rFonts w:ascii="Times New Roman" w:eastAsia="Times New Roman" w:hAnsi="Times New Roman"/>
          <w:sz w:val="24"/>
          <w:szCs w:val="24"/>
          <w:lang/>
        </w:rPr>
        <w:t xml:space="preserve">Про позашкільну освіту: Закон України від 04.11.2018 № 1841-ІІІ. URL: https://zakon.rada.gov.ua/laws/show/1841-14 (дата звернення: 27.08.2019). </w:t>
      </w:r>
    </w:p>
    <w:p w14:paraId="750AC7DF" w14:textId="77777777" w:rsidR="003460C3" w:rsidRDefault="007115D0" w:rsidP="007115D0">
      <w:pPr>
        <w:pStyle w:val="a4"/>
        <w:numPr>
          <w:ilvl w:val="0"/>
          <w:numId w:val="18"/>
        </w:numPr>
        <w:spacing w:after="0" w:line="240" w:lineRule="auto"/>
        <w:rPr>
          <w:rFonts w:ascii="Times New Roman" w:eastAsia="Times New Roman" w:hAnsi="Times New Roman"/>
          <w:sz w:val="24"/>
          <w:szCs w:val="24"/>
          <w:lang/>
        </w:rPr>
      </w:pPr>
      <w:r w:rsidRPr="003460C3">
        <w:rPr>
          <w:rFonts w:ascii="Times New Roman" w:eastAsia="Times New Roman" w:hAnsi="Times New Roman"/>
          <w:sz w:val="24"/>
          <w:szCs w:val="24"/>
          <w:lang/>
        </w:rPr>
        <w:t>Про схвалення Концепції реалізації державної політики у сфері реформування загальної середньої освіти “Нова українська школа” на період до 2029 року: Розпорядження Кабінету Міністрів України від 14.12.2016 № 988-р. URL: https://zakon.rada.gov.ua/laws/show/988-2016-%D1%80 (дата звернення: 27.08.2019).</w:t>
      </w:r>
    </w:p>
    <w:p w14:paraId="5A400938" w14:textId="0DBF0AB7" w:rsidR="007115D0" w:rsidRPr="003460C3" w:rsidRDefault="007115D0" w:rsidP="007115D0">
      <w:pPr>
        <w:pStyle w:val="a4"/>
        <w:numPr>
          <w:ilvl w:val="0"/>
          <w:numId w:val="18"/>
        </w:numPr>
        <w:spacing w:after="0" w:line="240" w:lineRule="auto"/>
        <w:rPr>
          <w:rFonts w:ascii="Times New Roman" w:eastAsia="Times New Roman" w:hAnsi="Times New Roman"/>
          <w:sz w:val="24"/>
          <w:szCs w:val="24"/>
          <w:lang/>
        </w:rPr>
      </w:pPr>
      <w:r w:rsidRPr="003460C3">
        <w:rPr>
          <w:rFonts w:ascii="Times New Roman" w:eastAsia="Times New Roman" w:hAnsi="Times New Roman"/>
          <w:sz w:val="24"/>
          <w:szCs w:val="24"/>
          <w:lang/>
        </w:rPr>
        <w:t xml:space="preserve">Самостійна робота студентів з дисципліни «Історія педагогіки»: навч.-метод. посіб. / упоряд. Ткачук Л. В., Ткачук М. М. Умань, ВПЦ «Візаві», 2017. 140 с. </w:t>
      </w:r>
    </w:p>
    <w:p w14:paraId="090B272C" w14:textId="77777777" w:rsidR="007115D0" w:rsidRPr="007115D0" w:rsidRDefault="007115D0" w:rsidP="00E457D6">
      <w:pPr>
        <w:pStyle w:val="a4"/>
        <w:tabs>
          <w:tab w:val="left" w:pos="266"/>
          <w:tab w:val="left" w:pos="360"/>
        </w:tabs>
        <w:spacing w:after="0" w:line="240" w:lineRule="auto"/>
        <w:ind w:left="0"/>
        <w:jc w:val="both"/>
        <w:rPr>
          <w:rFonts w:ascii="Times New Roman" w:hAnsi="Times New Roman"/>
          <w:i/>
          <w:sz w:val="24"/>
          <w:szCs w:val="24"/>
          <w:lang/>
        </w:rPr>
      </w:pPr>
    </w:p>
    <w:p w14:paraId="7522D6FB" w14:textId="77777777" w:rsidR="00BA0767" w:rsidRPr="00106229" w:rsidRDefault="00BA0767" w:rsidP="00885D83">
      <w:pPr>
        <w:tabs>
          <w:tab w:val="left" w:pos="2552"/>
        </w:tabs>
        <w:spacing w:after="0" w:line="240" w:lineRule="auto"/>
        <w:jc w:val="both"/>
        <w:rPr>
          <w:rFonts w:ascii="Times New Roman" w:hAnsi="Times New Roman"/>
          <w:sz w:val="24"/>
          <w:szCs w:val="24"/>
          <w:lang w:val="uk-UA"/>
        </w:rPr>
      </w:pPr>
      <w:r w:rsidRPr="00106229">
        <w:rPr>
          <w:rFonts w:ascii="Times New Roman" w:hAnsi="Times New Roman"/>
          <w:i/>
          <w:sz w:val="24"/>
          <w:szCs w:val="24"/>
          <w:lang w:val="uk-UA"/>
        </w:rPr>
        <w:t xml:space="preserve">          Посилання на електронні ресурси (не тільки відкриті), на яких розміщено додаткову інформацію щодо дисципліни – приклади контрольних та екзаменаційних завдань, тематика рефератів, методичні вказівки з виконання самостійної роботи тощо).</w:t>
      </w:r>
    </w:p>
    <w:p w14:paraId="549E583D" w14:textId="77777777" w:rsidR="00BA0767" w:rsidRPr="00106229" w:rsidRDefault="00BA0767" w:rsidP="00885D83">
      <w:pPr>
        <w:tabs>
          <w:tab w:val="left" w:pos="2552"/>
        </w:tabs>
        <w:spacing w:after="0" w:line="240" w:lineRule="auto"/>
        <w:jc w:val="both"/>
        <w:rPr>
          <w:rFonts w:ascii="Times New Roman" w:hAnsi="Times New Roman"/>
          <w:sz w:val="24"/>
          <w:szCs w:val="24"/>
          <w:lang w:val="uk-U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4110"/>
      </w:tblGrid>
      <w:tr w:rsidR="00BA0767" w:rsidRPr="00686BE8" w14:paraId="7D1FB356" w14:textId="77777777" w:rsidTr="00A57058">
        <w:tc>
          <w:tcPr>
            <w:tcW w:w="6096" w:type="dxa"/>
          </w:tcPr>
          <w:p w14:paraId="50FABF19" w14:textId="6B827FEF" w:rsidR="00BA0767" w:rsidRPr="00106229" w:rsidRDefault="00A57058" w:rsidP="00E8719B">
            <w:pPr>
              <w:spacing w:after="0" w:line="240" w:lineRule="auto"/>
              <w:jc w:val="both"/>
              <w:rPr>
                <w:rFonts w:ascii="Times New Roman" w:hAnsi="Times New Roman" w:cs="TimesNewRomanPSMT"/>
                <w:sz w:val="24"/>
                <w:lang w:val="uk-UA"/>
              </w:rPr>
            </w:pPr>
            <w:r w:rsidRPr="00A57058">
              <w:rPr>
                <w:rFonts w:ascii="Times New Roman" w:hAnsi="Times New Roman" w:cs="TimesNewRomanPSMT"/>
                <w:sz w:val="24"/>
                <w:lang w:val="uk-UA"/>
              </w:rPr>
              <w:t>http://education-ua.org/ua/porivnyalna-pedagogika</w:t>
            </w:r>
          </w:p>
        </w:tc>
        <w:tc>
          <w:tcPr>
            <w:tcW w:w="4110" w:type="dxa"/>
          </w:tcPr>
          <w:p w14:paraId="1F8CF1A9" w14:textId="226CB057" w:rsidR="00BA0767" w:rsidRPr="00106229" w:rsidRDefault="00A57058" w:rsidP="00E8719B">
            <w:pPr>
              <w:spacing w:after="0" w:line="240" w:lineRule="auto"/>
              <w:jc w:val="both"/>
              <w:rPr>
                <w:rFonts w:ascii="Times New Roman" w:hAnsi="Times New Roman" w:cs="TimesNewRomanPSMT"/>
                <w:sz w:val="24"/>
                <w:lang w:val="uk-UA"/>
              </w:rPr>
            </w:pPr>
            <w:r>
              <w:rPr>
                <w:rFonts w:ascii="Times New Roman" w:hAnsi="Times New Roman" w:cs="TimesNewRomanPSMT"/>
                <w:sz w:val="24"/>
                <w:lang w:val="uk-UA"/>
              </w:rPr>
              <w:t>Освітня політика. Портал громадських експертів.</w:t>
            </w:r>
          </w:p>
        </w:tc>
      </w:tr>
    </w:tbl>
    <w:p w14:paraId="387DF296" w14:textId="77777777" w:rsidR="00A57058" w:rsidRDefault="00A57058" w:rsidP="00E457D6">
      <w:pPr>
        <w:pStyle w:val="a4"/>
        <w:tabs>
          <w:tab w:val="left" w:pos="266"/>
          <w:tab w:val="left" w:pos="360"/>
        </w:tabs>
        <w:spacing w:after="0" w:line="240" w:lineRule="auto"/>
        <w:ind w:left="0"/>
        <w:jc w:val="both"/>
        <w:rPr>
          <w:rFonts w:ascii="Times New Roman" w:hAnsi="Times New Roman"/>
          <w:b/>
          <w:sz w:val="24"/>
          <w:szCs w:val="24"/>
          <w:lang w:val="uk-UA"/>
        </w:rPr>
      </w:pPr>
    </w:p>
    <w:p w14:paraId="5AF5D7FF" w14:textId="2F8D817D" w:rsidR="00BA0767" w:rsidRPr="00106229" w:rsidRDefault="00BA0767" w:rsidP="00E457D6">
      <w:pPr>
        <w:pStyle w:val="a4"/>
        <w:tabs>
          <w:tab w:val="left" w:pos="266"/>
          <w:tab w:val="left" w:pos="360"/>
        </w:tabs>
        <w:spacing w:after="0" w:line="240" w:lineRule="auto"/>
        <w:ind w:left="0"/>
        <w:jc w:val="both"/>
        <w:rPr>
          <w:rFonts w:ascii="Times New Roman" w:hAnsi="Times New Roman"/>
          <w:b/>
          <w:sz w:val="24"/>
          <w:szCs w:val="24"/>
          <w:lang w:val="uk-UA"/>
        </w:rPr>
      </w:pPr>
      <w:bookmarkStart w:id="10" w:name="_GoBack"/>
      <w:bookmarkEnd w:id="10"/>
    </w:p>
    <w:sectPr w:rsidR="00BA0767" w:rsidRPr="00106229" w:rsidSect="00524C52">
      <w:headerReference w:type="default" r:id="rId10"/>
      <w:pgSz w:w="11906" w:h="16838"/>
      <w:pgMar w:top="1134" w:right="567"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A2A11" w14:textId="77777777" w:rsidR="009F38CA" w:rsidRDefault="009F38CA">
      <w:r>
        <w:separator/>
      </w:r>
    </w:p>
  </w:endnote>
  <w:endnote w:type="continuationSeparator" w:id="0">
    <w:p w14:paraId="4619F4BC" w14:textId="77777777" w:rsidR="009F38CA" w:rsidRDefault="009F3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C82A8" w14:textId="77777777" w:rsidR="009F38CA" w:rsidRDefault="009F38CA">
      <w:r>
        <w:separator/>
      </w:r>
    </w:p>
  </w:footnote>
  <w:footnote w:type="continuationSeparator" w:id="0">
    <w:p w14:paraId="2293FA4A" w14:textId="77777777" w:rsidR="009F38CA" w:rsidRDefault="009F3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148E1" w14:textId="77777777" w:rsidR="00C210CA" w:rsidRDefault="00C210CA"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14:paraId="6455D18D" w14:textId="77777777" w:rsidR="00C210CA" w:rsidRPr="008D2CE4" w:rsidRDefault="00C210CA">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32989"/>
    <w:multiLevelType w:val="hybridMultilevel"/>
    <w:tmpl w:val="DFD6A6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7"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2EE3296"/>
    <w:multiLevelType w:val="hybridMultilevel"/>
    <w:tmpl w:val="95241B06"/>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367F15"/>
    <w:multiLevelType w:val="hybridMultilevel"/>
    <w:tmpl w:val="D86AEF9C"/>
    <w:lvl w:ilvl="0" w:tplc="3DD8F3B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48F3570D"/>
    <w:multiLevelType w:val="hybridMultilevel"/>
    <w:tmpl w:val="0D12D0A4"/>
    <w:lvl w:ilvl="0" w:tplc="C41E3626">
      <w:start w:val="1"/>
      <w:numFmt w:val="decimal"/>
      <w:lvlText w:val="%1."/>
      <w:lvlJc w:val="left"/>
      <w:pPr>
        <w:ind w:left="927" w:hanging="360"/>
      </w:pPr>
      <w:rPr>
        <w:rFonts w:ascii="Times New Roman" w:eastAsia="Calibri" w:hAnsi="Times New Roman" w:cs="Arial"/>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12"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3"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75A5D43"/>
    <w:multiLevelType w:val="hybridMultilevel"/>
    <w:tmpl w:val="4F0AAE34"/>
    <w:lvl w:ilvl="0" w:tplc="03B8E8C4">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4736BD"/>
    <w:multiLevelType w:val="hybridMultilevel"/>
    <w:tmpl w:val="7BCE1D3C"/>
    <w:lvl w:ilvl="0" w:tplc="2912DC86">
      <w:start w:val="8"/>
      <w:numFmt w:val="bullet"/>
      <w:lvlText w:val="-"/>
      <w:lvlJc w:val="left"/>
      <w:pPr>
        <w:ind w:left="786" w:hanging="360"/>
      </w:pPr>
      <w:rPr>
        <w:rFonts w:ascii="Times New Roman" w:eastAsia="Times New Roman" w:hAnsi="Times New Roman" w:cs="Times New Roman" w:hint="default"/>
        <w:i/>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2"/>
  </w:num>
  <w:num w:numId="2">
    <w:abstractNumId w:val="13"/>
  </w:num>
  <w:num w:numId="3">
    <w:abstractNumId w:val="7"/>
  </w:num>
  <w:num w:numId="4">
    <w:abstractNumId w:val="14"/>
  </w:num>
  <w:num w:numId="5">
    <w:abstractNumId w:val="4"/>
  </w:num>
  <w:num w:numId="6">
    <w:abstractNumId w:val="6"/>
  </w:num>
  <w:num w:numId="7">
    <w:abstractNumId w:val="2"/>
  </w:num>
  <w:num w:numId="8">
    <w:abstractNumId w:val="16"/>
  </w:num>
  <w:num w:numId="9">
    <w:abstractNumId w:val="1"/>
  </w:num>
  <w:num w:numId="10">
    <w:abstractNumId w:val="0"/>
  </w:num>
  <w:num w:numId="11">
    <w:abstractNumId w:val="11"/>
  </w:num>
  <w:num w:numId="12">
    <w:abstractNumId w:val="8"/>
  </w:num>
  <w:num w:numId="13">
    <w:abstractNumId w:val="5"/>
  </w:num>
  <w:num w:numId="14">
    <w:abstractNumId w:val="9"/>
  </w:num>
  <w:num w:numId="15">
    <w:abstractNumId w:val="17"/>
  </w:num>
  <w:num w:numId="16">
    <w:abstractNumId w:val="15"/>
  </w:num>
  <w:num w:numId="17">
    <w:abstractNumId w:val="3"/>
  </w:num>
  <w:num w:numId="1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C79"/>
    <w:rsid w:val="0000245D"/>
    <w:rsid w:val="000039A8"/>
    <w:rsid w:val="00007068"/>
    <w:rsid w:val="000115A9"/>
    <w:rsid w:val="000122D5"/>
    <w:rsid w:val="0001314D"/>
    <w:rsid w:val="00021605"/>
    <w:rsid w:val="00022D8A"/>
    <w:rsid w:val="00025754"/>
    <w:rsid w:val="00031873"/>
    <w:rsid w:val="000334EE"/>
    <w:rsid w:val="00054BB6"/>
    <w:rsid w:val="00054D86"/>
    <w:rsid w:val="00066365"/>
    <w:rsid w:val="00074644"/>
    <w:rsid w:val="00075A4B"/>
    <w:rsid w:val="0007669D"/>
    <w:rsid w:val="0008531F"/>
    <w:rsid w:val="000878BB"/>
    <w:rsid w:val="00093079"/>
    <w:rsid w:val="00095B94"/>
    <w:rsid w:val="00096479"/>
    <w:rsid w:val="000967E8"/>
    <w:rsid w:val="000A2AD8"/>
    <w:rsid w:val="000A2CBB"/>
    <w:rsid w:val="000A5D84"/>
    <w:rsid w:val="000C0523"/>
    <w:rsid w:val="000C0DA3"/>
    <w:rsid w:val="000C4B9A"/>
    <w:rsid w:val="000C4BAC"/>
    <w:rsid w:val="000D03B2"/>
    <w:rsid w:val="000D03EE"/>
    <w:rsid w:val="000D13DF"/>
    <w:rsid w:val="000D3F5D"/>
    <w:rsid w:val="000D6C53"/>
    <w:rsid w:val="000E21E0"/>
    <w:rsid w:val="000E2F00"/>
    <w:rsid w:val="000E3C97"/>
    <w:rsid w:val="00106229"/>
    <w:rsid w:val="00106FB4"/>
    <w:rsid w:val="00111147"/>
    <w:rsid w:val="001126EA"/>
    <w:rsid w:val="00113433"/>
    <w:rsid w:val="00113804"/>
    <w:rsid w:val="00126293"/>
    <w:rsid w:val="00127A71"/>
    <w:rsid w:val="00131283"/>
    <w:rsid w:val="0013566D"/>
    <w:rsid w:val="00137CAD"/>
    <w:rsid w:val="001404E2"/>
    <w:rsid w:val="00140700"/>
    <w:rsid w:val="00141D82"/>
    <w:rsid w:val="00142E18"/>
    <w:rsid w:val="00143249"/>
    <w:rsid w:val="001477ED"/>
    <w:rsid w:val="00150516"/>
    <w:rsid w:val="001517E3"/>
    <w:rsid w:val="001525E7"/>
    <w:rsid w:val="00153C47"/>
    <w:rsid w:val="001544D3"/>
    <w:rsid w:val="00154A36"/>
    <w:rsid w:val="00161546"/>
    <w:rsid w:val="001617D5"/>
    <w:rsid w:val="00166D8E"/>
    <w:rsid w:val="0017152C"/>
    <w:rsid w:val="001748A4"/>
    <w:rsid w:val="00177BE4"/>
    <w:rsid w:val="00183F28"/>
    <w:rsid w:val="0018653B"/>
    <w:rsid w:val="00187187"/>
    <w:rsid w:val="0019287F"/>
    <w:rsid w:val="00193041"/>
    <w:rsid w:val="001936F1"/>
    <w:rsid w:val="00195F8B"/>
    <w:rsid w:val="001A0A22"/>
    <w:rsid w:val="001A42F0"/>
    <w:rsid w:val="001B0D10"/>
    <w:rsid w:val="001B12EB"/>
    <w:rsid w:val="001B367B"/>
    <w:rsid w:val="001D43BD"/>
    <w:rsid w:val="001D5173"/>
    <w:rsid w:val="001E110E"/>
    <w:rsid w:val="001E1DCE"/>
    <w:rsid w:val="001E2158"/>
    <w:rsid w:val="001E728E"/>
    <w:rsid w:val="001E72FF"/>
    <w:rsid w:val="001E7937"/>
    <w:rsid w:val="001F2453"/>
    <w:rsid w:val="001F53AB"/>
    <w:rsid w:val="001F5426"/>
    <w:rsid w:val="001F61FC"/>
    <w:rsid w:val="001F749B"/>
    <w:rsid w:val="0020037A"/>
    <w:rsid w:val="00210F42"/>
    <w:rsid w:val="00213BDA"/>
    <w:rsid w:val="00215B66"/>
    <w:rsid w:val="00225498"/>
    <w:rsid w:val="00230F64"/>
    <w:rsid w:val="00231F6F"/>
    <w:rsid w:val="002321D6"/>
    <w:rsid w:val="002323E5"/>
    <w:rsid w:val="00232643"/>
    <w:rsid w:val="00233F83"/>
    <w:rsid w:val="00243735"/>
    <w:rsid w:val="002456A0"/>
    <w:rsid w:val="00253A1B"/>
    <w:rsid w:val="00254F0F"/>
    <w:rsid w:val="002652BC"/>
    <w:rsid w:val="0026699C"/>
    <w:rsid w:val="00270D33"/>
    <w:rsid w:val="002746F4"/>
    <w:rsid w:val="002772E3"/>
    <w:rsid w:val="00287CC7"/>
    <w:rsid w:val="002914F7"/>
    <w:rsid w:val="0029552D"/>
    <w:rsid w:val="00297FB5"/>
    <w:rsid w:val="002A1E26"/>
    <w:rsid w:val="002A7A26"/>
    <w:rsid w:val="002B21A6"/>
    <w:rsid w:val="002C0487"/>
    <w:rsid w:val="002C0913"/>
    <w:rsid w:val="002C1A48"/>
    <w:rsid w:val="002C3108"/>
    <w:rsid w:val="002D3A90"/>
    <w:rsid w:val="002F22F9"/>
    <w:rsid w:val="002F3842"/>
    <w:rsid w:val="002F3CA2"/>
    <w:rsid w:val="002F7B92"/>
    <w:rsid w:val="003108EE"/>
    <w:rsid w:val="00312519"/>
    <w:rsid w:val="00313421"/>
    <w:rsid w:val="00314AAC"/>
    <w:rsid w:val="003160EA"/>
    <w:rsid w:val="00320784"/>
    <w:rsid w:val="00323FE1"/>
    <w:rsid w:val="00325918"/>
    <w:rsid w:val="003460C3"/>
    <w:rsid w:val="0034612A"/>
    <w:rsid w:val="0034633F"/>
    <w:rsid w:val="003469B9"/>
    <w:rsid w:val="00346EB3"/>
    <w:rsid w:val="0034722C"/>
    <w:rsid w:val="00354DA8"/>
    <w:rsid w:val="003611D0"/>
    <w:rsid w:val="003615DD"/>
    <w:rsid w:val="003675BC"/>
    <w:rsid w:val="00381FC4"/>
    <w:rsid w:val="003834BA"/>
    <w:rsid w:val="00383511"/>
    <w:rsid w:val="0038461D"/>
    <w:rsid w:val="00385FBE"/>
    <w:rsid w:val="00390CCF"/>
    <w:rsid w:val="00392D78"/>
    <w:rsid w:val="003962E0"/>
    <w:rsid w:val="00396946"/>
    <w:rsid w:val="003A5AC4"/>
    <w:rsid w:val="003A5B16"/>
    <w:rsid w:val="003A6E94"/>
    <w:rsid w:val="003B45F3"/>
    <w:rsid w:val="003B6554"/>
    <w:rsid w:val="003C0789"/>
    <w:rsid w:val="003C141A"/>
    <w:rsid w:val="003C2DFB"/>
    <w:rsid w:val="003C3C1A"/>
    <w:rsid w:val="003C72C3"/>
    <w:rsid w:val="003D0485"/>
    <w:rsid w:val="003D20C5"/>
    <w:rsid w:val="003D2CDA"/>
    <w:rsid w:val="003D3F9B"/>
    <w:rsid w:val="003D496D"/>
    <w:rsid w:val="003D7D71"/>
    <w:rsid w:val="003F18A8"/>
    <w:rsid w:val="003F5C8F"/>
    <w:rsid w:val="00403811"/>
    <w:rsid w:val="004057C6"/>
    <w:rsid w:val="004100C3"/>
    <w:rsid w:val="00421ED0"/>
    <w:rsid w:val="00423D5E"/>
    <w:rsid w:val="0043131F"/>
    <w:rsid w:val="004340D2"/>
    <w:rsid w:val="00434995"/>
    <w:rsid w:val="00440AF9"/>
    <w:rsid w:val="00441651"/>
    <w:rsid w:val="00441BDB"/>
    <w:rsid w:val="004422A7"/>
    <w:rsid w:val="00446D77"/>
    <w:rsid w:val="00460C5C"/>
    <w:rsid w:val="00461A4F"/>
    <w:rsid w:val="004637B6"/>
    <w:rsid w:val="0046601B"/>
    <w:rsid w:val="00470558"/>
    <w:rsid w:val="00471C79"/>
    <w:rsid w:val="00472221"/>
    <w:rsid w:val="00480ECC"/>
    <w:rsid w:val="004824BF"/>
    <w:rsid w:val="0048351E"/>
    <w:rsid w:val="00495AB3"/>
    <w:rsid w:val="004A58E6"/>
    <w:rsid w:val="004A6DE3"/>
    <w:rsid w:val="004A7086"/>
    <w:rsid w:val="004B4951"/>
    <w:rsid w:val="004B4D88"/>
    <w:rsid w:val="004C0A83"/>
    <w:rsid w:val="004C4251"/>
    <w:rsid w:val="004C578F"/>
    <w:rsid w:val="004D2B97"/>
    <w:rsid w:val="004D3D16"/>
    <w:rsid w:val="004D428E"/>
    <w:rsid w:val="004D61C5"/>
    <w:rsid w:val="004E3CC8"/>
    <w:rsid w:val="004E3E6A"/>
    <w:rsid w:val="004E5BAF"/>
    <w:rsid w:val="004F15FC"/>
    <w:rsid w:val="004F6ED8"/>
    <w:rsid w:val="004F7F06"/>
    <w:rsid w:val="00500A44"/>
    <w:rsid w:val="0050658D"/>
    <w:rsid w:val="00506BCA"/>
    <w:rsid w:val="00511528"/>
    <w:rsid w:val="00513FBD"/>
    <w:rsid w:val="005234DE"/>
    <w:rsid w:val="00524C52"/>
    <w:rsid w:val="00526411"/>
    <w:rsid w:val="00530B4C"/>
    <w:rsid w:val="00533CB5"/>
    <w:rsid w:val="00533E22"/>
    <w:rsid w:val="00540B70"/>
    <w:rsid w:val="0054131B"/>
    <w:rsid w:val="00541765"/>
    <w:rsid w:val="00547E5F"/>
    <w:rsid w:val="0055126C"/>
    <w:rsid w:val="00556E39"/>
    <w:rsid w:val="005644EA"/>
    <w:rsid w:val="00565CF2"/>
    <w:rsid w:val="0056618D"/>
    <w:rsid w:val="00572D08"/>
    <w:rsid w:val="0057399C"/>
    <w:rsid w:val="0057615F"/>
    <w:rsid w:val="0057690C"/>
    <w:rsid w:val="00580B61"/>
    <w:rsid w:val="0058142F"/>
    <w:rsid w:val="005831BB"/>
    <w:rsid w:val="00585497"/>
    <w:rsid w:val="00590E1B"/>
    <w:rsid w:val="00592285"/>
    <w:rsid w:val="00595C53"/>
    <w:rsid w:val="00595F9B"/>
    <w:rsid w:val="0059672A"/>
    <w:rsid w:val="00596A5C"/>
    <w:rsid w:val="005975CE"/>
    <w:rsid w:val="005A2528"/>
    <w:rsid w:val="005C504B"/>
    <w:rsid w:val="005D2B4C"/>
    <w:rsid w:val="005D6976"/>
    <w:rsid w:val="005E2450"/>
    <w:rsid w:val="005E2749"/>
    <w:rsid w:val="005E465E"/>
    <w:rsid w:val="005F238F"/>
    <w:rsid w:val="005F26F1"/>
    <w:rsid w:val="005F342E"/>
    <w:rsid w:val="005F7A21"/>
    <w:rsid w:val="006024B2"/>
    <w:rsid w:val="00606899"/>
    <w:rsid w:val="00607378"/>
    <w:rsid w:val="00612D1F"/>
    <w:rsid w:val="00612DCD"/>
    <w:rsid w:val="00614FC5"/>
    <w:rsid w:val="00624EAE"/>
    <w:rsid w:val="0063255F"/>
    <w:rsid w:val="006419B4"/>
    <w:rsid w:val="0065081D"/>
    <w:rsid w:val="006535C8"/>
    <w:rsid w:val="00655AB2"/>
    <w:rsid w:val="006616C8"/>
    <w:rsid w:val="00661AF4"/>
    <w:rsid w:val="00663505"/>
    <w:rsid w:val="006639B0"/>
    <w:rsid w:val="00685615"/>
    <w:rsid w:val="00686BE8"/>
    <w:rsid w:val="00690EF0"/>
    <w:rsid w:val="00691950"/>
    <w:rsid w:val="006953EB"/>
    <w:rsid w:val="0069557E"/>
    <w:rsid w:val="006A255D"/>
    <w:rsid w:val="006B00ED"/>
    <w:rsid w:val="006B0FB7"/>
    <w:rsid w:val="006B1112"/>
    <w:rsid w:val="006B268D"/>
    <w:rsid w:val="006B79E3"/>
    <w:rsid w:val="006C5B7C"/>
    <w:rsid w:val="006C7632"/>
    <w:rsid w:val="006D04A8"/>
    <w:rsid w:val="006D6BC5"/>
    <w:rsid w:val="006E12C7"/>
    <w:rsid w:val="006F6CF2"/>
    <w:rsid w:val="00701490"/>
    <w:rsid w:val="007115D0"/>
    <w:rsid w:val="007138BA"/>
    <w:rsid w:val="00714915"/>
    <w:rsid w:val="00714A2B"/>
    <w:rsid w:val="0071731F"/>
    <w:rsid w:val="007217E0"/>
    <w:rsid w:val="007311E2"/>
    <w:rsid w:val="0073519D"/>
    <w:rsid w:val="00735341"/>
    <w:rsid w:val="0073754A"/>
    <w:rsid w:val="007416AB"/>
    <w:rsid w:val="00741B4C"/>
    <w:rsid w:val="007420D8"/>
    <w:rsid w:val="0074566A"/>
    <w:rsid w:val="007460EB"/>
    <w:rsid w:val="00746D31"/>
    <w:rsid w:val="00750CA1"/>
    <w:rsid w:val="007675E0"/>
    <w:rsid w:val="00773E8A"/>
    <w:rsid w:val="0077634D"/>
    <w:rsid w:val="0077672C"/>
    <w:rsid w:val="0078397D"/>
    <w:rsid w:val="00787416"/>
    <w:rsid w:val="007925E5"/>
    <w:rsid w:val="00793C15"/>
    <w:rsid w:val="007977BA"/>
    <w:rsid w:val="007A2866"/>
    <w:rsid w:val="007A60D5"/>
    <w:rsid w:val="007A7D49"/>
    <w:rsid w:val="007B4332"/>
    <w:rsid w:val="007C2719"/>
    <w:rsid w:val="007D0DDA"/>
    <w:rsid w:val="007D2ACC"/>
    <w:rsid w:val="007D3F1E"/>
    <w:rsid w:val="007D439E"/>
    <w:rsid w:val="007E0CFF"/>
    <w:rsid w:val="007E293F"/>
    <w:rsid w:val="007E726E"/>
    <w:rsid w:val="007F39DA"/>
    <w:rsid w:val="007F7FC0"/>
    <w:rsid w:val="00804D7B"/>
    <w:rsid w:val="00806E21"/>
    <w:rsid w:val="00810A8B"/>
    <w:rsid w:val="00816316"/>
    <w:rsid w:val="0082048F"/>
    <w:rsid w:val="00820F16"/>
    <w:rsid w:val="00821AE4"/>
    <w:rsid w:val="00823601"/>
    <w:rsid w:val="00824066"/>
    <w:rsid w:val="00825598"/>
    <w:rsid w:val="00832A95"/>
    <w:rsid w:val="00834E9C"/>
    <w:rsid w:val="00837015"/>
    <w:rsid w:val="00837716"/>
    <w:rsid w:val="00843500"/>
    <w:rsid w:val="00844A90"/>
    <w:rsid w:val="00845FD6"/>
    <w:rsid w:val="0085188A"/>
    <w:rsid w:val="00852C53"/>
    <w:rsid w:val="008531E0"/>
    <w:rsid w:val="00865490"/>
    <w:rsid w:val="008772A2"/>
    <w:rsid w:val="00885D83"/>
    <w:rsid w:val="00892008"/>
    <w:rsid w:val="00893351"/>
    <w:rsid w:val="00894AD9"/>
    <w:rsid w:val="008A5BDA"/>
    <w:rsid w:val="008A7777"/>
    <w:rsid w:val="008B4047"/>
    <w:rsid w:val="008B40C0"/>
    <w:rsid w:val="008C0905"/>
    <w:rsid w:val="008C18EF"/>
    <w:rsid w:val="008C569B"/>
    <w:rsid w:val="008D2027"/>
    <w:rsid w:val="008D2CE4"/>
    <w:rsid w:val="008D62F4"/>
    <w:rsid w:val="008D6A42"/>
    <w:rsid w:val="008E3E17"/>
    <w:rsid w:val="008E4204"/>
    <w:rsid w:val="008E54EC"/>
    <w:rsid w:val="00901EA7"/>
    <w:rsid w:val="00914384"/>
    <w:rsid w:val="00921611"/>
    <w:rsid w:val="00921750"/>
    <w:rsid w:val="00922080"/>
    <w:rsid w:val="0092695B"/>
    <w:rsid w:val="00936133"/>
    <w:rsid w:val="0094092A"/>
    <w:rsid w:val="009416BF"/>
    <w:rsid w:val="00953EA3"/>
    <w:rsid w:val="00955C20"/>
    <w:rsid w:val="00961567"/>
    <w:rsid w:val="00967549"/>
    <w:rsid w:val="00967BE4"/>
    <w:rsid w:val="00972208"/>
    <w:rsid w:val="00976785"/>
    <w:rsid w:val="0098335A"/>
    <w:rsid w:val="009862D7"/>
    <w:rsid w:val="00996527"/>
    <w:rsid w:val="0099679B"/>
    <w:rsid w:val="009976D6"/>
    <w:rsid w:val="009A02CF"/>
    <w:rsid w:val="009A0F1C"/>
    <w:rsid w:val="009A4D43"/>
    <w:rsid w:val="009A5CE3"/>
    <w:rsid w:val="009B272A"/>
    <w:rsid w:val="009B304F"/>
    <w:rsid w:val="009B3506"/>
    <w:rsid w:val="009D558B"/>
    <w:rsid w:val="009E49DE"/>
    <w:rsid w:val="009E750E"/>
    <w:rsid w:val="009F38CA"/>
    <w:rsid w:val="009F48CA"/>
    <w:rsid w:val="009F53CD"/>
    <w:rsid w:val="009F5C20"/>
    <w:rsid w:val="009F5D12"/>
    <w:rsid w:val="00A00B73"/>
    <w:rsid w:val="00A00D7C"/>
    <w:rsid w:val="00A03E84"/>
    <w:rsid w:val="00A04534"/>
    <w:rsid w:val="00A0507F"/>
    <w:rsid w:val="00A06807"/>
    <w:rsid w:val="00A06C99"/>
    <w:rsid w:val="00A073CE"/>
    <w:rsid w:val="00A1466D"/>
    <w:rsid w:val="00A153E5"/>
    <w:rsid w:val="00A162CD"/>
    <w:rsid w:val="00A168DE"/>
    <w:rsid w:val="00A23139"/>
    <w:rsid w:val="00A342CC"/>
    <w:rsid w:val="00A35B97"/>
    <w:rsid w:val="00A36389"/>
    <w:rsid w:val="00A50F29"/>
    <w:rsid w:val="00A51522"/>
    <w:rsid w:val="00A519C4"/>
    <w:rsid w:val="00A552D3"/>
    <w:rsid w:val="00A57058"/>
    <w:rsid w:val="00A66944"/>
    <w:rsid w:val="00A67067"/>
    <w:rsid w:val="00A7506E"/>
    <w:rsid w:val="00A80B79"/>
    <w:rsid w:val="00AA3D21"/>
    <w:rsid w:val="00AA5EF0"/>
    <w:rsid w:val="00AB18A1"/>
    <w:rsid w:val="00AC45EF"/>
    <w:rsid w:val="00AC68CB"/>
    <w:rsid w:val="00AD0BC7"/>
    <w:rsid w:val="00AE4C56"/>
    <w:rsid w:val="00AF044A"/>
    <w:rsid w:val="00B0676E"/>
    <w:rsid w:val="00B147F8"/>
    <w:rsid w:val="00B150D0"/>
    <w:rsid w:val="00B163BB"/>
    <w:rsid w:val="00B2127E"/>
    <w:rsid w:val="00B23676"/>
    <w:rsid w:val="00B25249"/>
    <w:rsid w:val="00B32CEC"/>
    <w:rsid w:val="00B36AAA"/>
    <w:rsid w:val="00B44226"/>
    <w:rsid w:val="00B4585F"/>
    <w:rsid w:val="00B47EB9"/>
    <w:rsid w:val="00B52EBB"/>
    <w:rsid w:val="00B606D5"/>
    <w:rsid w:val="00B653B9"/>
    <w:rsid w:val="00B71E77"/>
    <w:rsid w:val="00B77967"/>
    <w:rsid w:val="00B808B9"/>
    <w:rsid w:val="00B816D7"/>
    <w:rsid w:val="00B858D4"/>
    <w:rsid w:val="00B868D9"/>
    <w:rsid w:val="00B87C63"/>
    <w:rsid w:val="00B87C8A"/>
    <w:rsid w:val="00B90539"/>
    <w:rsid w:val="00B9569F"/>
    <w:rsid w:val="00BA0767"/>
    <w:rsid w:val="00BA18FF"/>
    <w:rsid w:val="00BB07E1"/>
    <w:rsid w:val="00BB16F5"/>
    <w:rsid w:val="00BB4CB7"/>
    <w:rsid w:val="00BB5537"/>
    <w:rsid w:val="00BB5F9A"/>
    <w:rsid w:val="00BB74FF"/>
    <w:rsid w:val="00BC44FA"/>
    <w:rsid w:val="00BC7189"/>
    <w:rsid w:val="00BE1628"/>
    <w:rsid w:val="00BE7496"/>
    <w:rsid w:val="00BE791A"/>
    <w:rsid w:val="00BF286B"/>
    <w:rsid w:val="00BF2FAD"/>
    <w:rsid w:val="00C01906"/>
    <w:rsid w:val="00C14505"/>
    <w:rsid w:val="00C14E57"/>
    <w:rsid w:val="00C210CA"/>
    <w:rsid w:val="00C323BC"/>
    <w:rsid w:val="00C42F52"/>
    <w:rsid w:val="00C46F15"/>
    <w:rsid w:val="00C559E3"/>
    <w:rsid w:val="00C567AC"/>
    <w:rsid w:val="00C639D1"/>
    <w:rsid w:val="00C729F8"/>
    <w:rsid w:val="00C75D6D"/>
    <w:rsid w:val="00C8219F"/>
    <w:rsid w:val="00C936A7"/>
    <w:rsid w:val="00CA62F5"/>
    <w:rsid w:val="00CA7B8E"/>
    <w:rsid w:val="00CB5E6C"/>
    <w:rsid w:val="00CB66CD"/>
    <w:rsid w:val="00CB69E0"/>
    <w:rsid w:val="00CB6D5B"/>
    <w:rsid w:val="00CC106F"/>
    <w:rsid w:val="00CC1A8B"/>
    <w:rsid w:val="00CC326E"/>
    <w:rsid w:val="00CC502B"/>
    <w:rsid w:val="00CC5515"/>
    <w:rsid w:val="00CD799A"/>
    <w:rsid w:val="00CE2468"/>
    <w:rsid w:val="00CE32EA"/>
    <w:rsid w:val="00CE3A9F"/>
    <w:rsid w:val="00CE4DDA"/>
    <w:rsid w:val="00CE5088"/>
    <w:rsid w:val="00CF13B9"/>
    <w:rsid w:val="00D24FA3"/>
    <w:rsid w:val="00D278ED"/>
    <w:rsid w:val="00D3070D"/>
    <w:rsid w:val="00D321EA"/>
    <w:rsid w:val="00D35F6C"/>
    <w:rsid w:val="00D55CA4"/>
    <w:rsid w:val="00D57AB1"/>
    <w:rsid w:val="00D63EB3"/>
    <w:rsid w:val="00D739BB"/>
    <w:rsid w:val="00D75B5B"/>
    <w:rsid w:val="00D8145D"/>
    <w:rsid w:val="00D82D21"/>
    <w:rsid w:val="00D907EC"/>
    <w:rsid w:val="00D91400"/>
    <w:rsid w:val="00D932CC"/>
    <w:rsid w:val="00D9546D"/>
    <w:rsid w:val="00D958E7"/>
    <w:rsid w:val="00DB4155"/>
    <w:rsid w:val="00DB49F3"/>
    <w:rsid w:val="00DB59F5"/>
    <w:rsid w:val="00DB7AB8"/>
    <w:rsid w:val="00DC1E1F"/>
    <w:rsid w:val="00DC1FA9"/>
    <w:rsid w:val="00DC2D56"/>
    <w:rsid w:val="00DD4472"/>
    <w:rsid w:val="00DE3C59"/>
    <w:rsid w:val="00DE54D8"/>
    <w:rsid w:val="00DE578F"/>
    <w:rsid w:val="00DE5A63"/>
    <w:rsid w:val="00DE703C"/>
    <w:rsid w:val="00E06969"/>
    <w:rsid w:val="00E13C4D"/>
    <w:rsid w:val="00E13DAF"/>
    <w:rsid w:val="00E145FD"/>
    <w:rsid w:val="00E175BA"/>
    <w:rsid w:val="00E21624"/>
    <w:rsid w:val="00E35DA0"/>
    <w:rsid w:val="00E4050E"/>
    <w:rsid w:val="00E457D6"/>
    <w:rsid w:val="00E50B18"/>
    <w:rsid w:val="00E53E20"/>
    <w:rsid w:val="00E63E64"/>
    <w:rsid w:val="00E644E2"/>
    <w:rsid w:val="00E67637"/>
    <w:rsid w:val="00E70613"/>
    <w:rsid w:val="00E74DCA"/>
    <w:rsid w:val="00E769C3"/>
    <w:rsid w:val="00E83D16"/>
    <w:rsid w:val="00E842F7"/>
    <w:rsid w:val="00E8719B"/>
    <w:rsid w:val="00E87ABE"/>
    <w:rsid w:val="00EA1C9C"/>
    <w:rsid w:val="00EA444B"/>
    <w:rsid w:val="00EA767E"/>
    <w:rsid w:val="00EB3A8A"/>
    <w:rsid w:val="00EB70BC"/>
    <w:rsid w:val="00EC18E5"/>
    <w:rsid w:val="00EC3158"/>
    <w:rsid w:val="00EC40F7"/>
    <w:rsid w:val="00EC7448"/>
    <w:rsid w:val="00ED3335"/>
    <w:rsid w:val="00EE5E5E"/>
    <w:rsid w:val="00EF3458"/>
    <w:rsid w:val="00EF5764"/>
    <w:rsid w:val="00EF6A97"/>
    <w:rsid w:val="00F07971"/>
    <w:rsid w:val="00F14627"/>
    <w:rsid w:val="00F15294"/>
    <w:rsid w:val="00F22D2F"/>
    <w:rsid w:val="00F22E6E"/>
    <w:rsid w:val="00F3057A"/>
    <w:rsid w:val="00F30EF7"/>
    <w:rsid w:val="00F32232"/>
    <w:rsid w:val="00F3504C"/>
    <w:rsid w:val="00F369DF"/>
    <w:rsid w:val="00F36D0A"/>
    <w:rsid w:val="00F421EB"/>
    <w:rsid w:val="00F42D24"/>
    <w:rsid w:val="00F4300D"/>
    <w:rsid w:val="00F44388"/>
    <w:rsid w:val="00F46738"/>
    <w:rsid w:val="00F4760A"/>
    <w:rsid w:val="00F5378D"/>
    <w:rsid w:val="00F5406F"/>
    <w:rsid w:val="00F57BE5"/>
    <w:rsid w:val="00F7136A"/>
    <w:rsid w:val="00F72BDE"/>
    <w:rsid w:val="00F75278"/>
    <w:rsid w:val="00F77B5C"/>
    <w:rsid w:val="00F928E1"/>
    <w:rsid w:val="00F92E7F"/>
    <w:rsid w:val="00FA0276"/>
    <w:rsid w:val="00FA1AA3"/>
    <w:rsid w:val="00FA4064"/>
    <w:rsid w:val="00FB20ED"/>
    <w:rsid w:val="00FB2E9E"/>
    <w:rsid w:val="00FB71E4"/>
    <w:rsid w:val="00FC134D"/>
    <w:rsid w:val="00FD0D02"/>
    <w:rsid w:val="00FD11B0"/>
    <w:rsid w:val="00FD2747"/>
    <w:rsid w:val="00FE0D6D"/>
    <w:rsid w:val="00FE307E"/>
    <w:rsid w:val="00FE721D"/>
    <w:rsid w:val="00FF6D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30D4E2CF"/>
  <w15:docId w15:val="{16FB9A25-87F9-480D-ADFB-D998D8A0A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sz w:val="22"/>
      <w:szCs w:val="22"/>
      <w:lang w:val="ru-RU"/>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32"/>
      <w:lang w:val="en-US"/>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bCs/>
      <w:sz w:val="36"/>
      <w:szCs w:val="36"/>
      <w:lang w:val="en-US"/>
    </w:rPr>
  </w:style>
  <w:style w:type="paragraph" w:styleId="3">
    <w:name w:val="heading 3"/>
    <w:basedOn w:val="a0"/>
    <w:link w:val="30"/>
    <w:uiPriority w:val="99"/>
    <w:qFormat/>
    <w:locked/>
    <w:rsid w:val="004F7F06"/>
    <w:pPr>
      <w:spacing w:before="100" w:beforeAutospacing="1" w:after="100" w:afterAutospacing="1" w:line="240" w:lineRule="auto"/>
      <w:outlineLvl w:val="2"/>
    </w:pPr>
    <w:rPr>
      <w:rFonts w:ascii="Times New Roman" w:eastAsia="Times New Roman" w:hAnsi="Times New Roman"/>
      <w:b/>
      <w:bCs/>
      <w:sz w:val="27"/>
      <w:szCs w:val="27"/>
      <w:lang w:val="en-US" w:eastAsia="ru-RU"/>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eastAsia="Times New Roman" w:hAnsi="Times New Roman"/>
      <w:b/>
      <w:bCs/>
      <w:sz w:val="24"/>
      <w:szCs w:val="24"/>
      <w:lang w:val="en-US"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519C4"/>
    <w:rPr>
      <w:rFonts w:ascii="Cambria" w:hAnsi="Cambria" w:cs="Times New Roman"/>
      <w:color w:val="365F91"/>
      <w:sz w:val="32"/>
      <w:lang w:eastAsia="en-US"/>
    </w:rPr>
  </w:style>
  <w:style w:type="character" w:customStyle="1" w:styleId="20">
    <w:name w:val="Заголовок 2 Знак"/>
    <w:link w:val="2"/>
    <w:uiPriority w:val="99"/>
    <w:locked/>
    <w:rsid w:val="00461A4F"/>
    <w:rPr>
      <w:rFonts w:ascii="Times New Roman" w:hAnsi="Times New Roman" w:cs="Times New Roman"/>
      <w:b/>
      <w:sz w:val="36"/>
      <w:lang w:val="en-US" w:eastAsia="en-US"/>
    </w:rPr>
  </w:style>
  <w:style w:type="character" w:customStyle="1" w:styleId="30">
    <w:name w:val="Заголовок 3 Знак"/>
    <w:link w:val="3"/>
    <w:uiPriority w:val="99"/>
    <w:locked/>
    <w:rsid w:val="004F7F06"/>
    <w:rPr>
      <w:rFonts w:ascii="Times New Roman" w:hAnsi="Times New Roman" w:cs="Times New Roman"/>
      <w:b/>
      <w:sz w:val="27"/>
    </w:rPr>
  </w:style>
  <w:style w:type="character" w:customStyle="1" w:styleId="40">
    <w:name w:val="Заголовок 4 Знак"/>
    <w:link w:val="4"/>
    <w:uiPriority w:val="99"/>
    <w:locked/>
    <w:rsid w:val="004F7F06"/>
    <w:rPr>
      <w:rFonts w:ascii="Times New Roman" w:hAnsi="Times New Roman" w:cs="Times New Roman"/>
      <w:b/>
      <w:sz w:val="24"/>
    </w:rPr>
  </w:style>
  <w:style w:type="paragraph" w:styleId="a4">
    <w:name w:val="List Paragraph"/>
    <w:aliases w:val="ГОЛОВНИЙ СТИЛЬ"/>
    <w:basedOn w:val="a0"/>
    <w:uiPriority w:val="34"/>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ru-RU"/>
    </w:rPr>
  </w:style>
  <w:style w:type="character" w:customStyle="1" w:styleId="a7">
    <w:name w:val="Верхній колонтитул Знак"/>
    <w:link w:val="a6"/>
    <w:uiPriority w:val="99"/>
    <w:semiHidden/>
    <w:locked/>
    <w:rsid w:val="00655AB2"/>
    <w:rPr>
      <w:rFonts w:cs="Times New Roman"/>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ru-RU"/>
    </w:rPr>
  </w:style>
  <w:style w:type="character" w:customStyle="1" w:styleId="aa">
    <w:name w:val="Нижній колонтитул Знак"/>
    <w:link w:val="a9"/>
    <w:uiPriority w:val="99"/>
    <w:semiHidden/>
    <w:locked/>
    <w:rsid w:val="00655AB2"/>
    <w:rPr>
      <w:rFonts w:cs="Times New Roman"/>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18"/>
      <w:lang w:val="en-US"/>
    </w:rPr>
  </w:style>
  <w:style w:type="character" w:customStyle="1" w:styleId="ac">
    <w:name w:val="Текст у виносці Знак"/>
    <w:link w:val="ab"/>
    <w:uiPriority w:val="99"/>
    <w:semiHidden/>
    <w:locked/>
    <w:rsid w:val="00E87ABE"/>
    <w:rPr>
      <w:rFonts w:ascii="Arial" w:hAnsi="Arial" w:cs="Times New Roman"/>
      <w:sz w:val="18"/>
      <w:lang w:eastAsia="en-US"/>
    </w:rPr>
  </w:style>
  <w:style w:type="character" w:styleId="ad">
    <w:name w:val="annotation reference"/>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en-US"/>
    </w:rPr>
  </w:style>
  <w:style w:type="character" w:customStyle="1" w:styleId="af">
    <w:name w:val="Текст примітки Знак"/>
    <w:link w:val="ae"/>
    <w:uiPriority w:val="99"/>
    <w:semiHidden/>
    <w:locked/>
    <w:rsid w:val="007E726E"/>
    <w:rPr>
      <w:rFonts w:cs="Times New Roman"/>
      <w:lang w:eastAsia="en-US"/>
    </w:rPr>
  </w:style>
  <w:style w:type="paragraph" w:styleId="af0">
    <w:name w:val="annotation subject"/>
    <w:basedOn w:val="ae"/>
    <w:next w:val="ae"/>
    <w:link w:val="af1"/>
    <w:uiPriority w:val="99"/>
    <w:semiHidden/>
    <w:rsid w:val="007E726E"/>
    <w:rPr>
      <w:b/>
      <w:bCs/>
    </w:rPr>
  </w:style>
  <w:style w:type="character" w:customStyle="1" w:styleId="af1">
    <w:name w:val="Тема примітки Знак"/>
    <w:link w:val="af0"/>
    <w:uiPriority w:val="99"/>
    <w:semiHidden/>
    <w:locked/>
    <w:rsid w:val="007E726E"/>
    <w:rPr>
      <w:rFonts w:cs="Times New Roman"/>
      <w:b/>
      <w:lang w:eastAsia="en-US"/>
    </w:rPr>
  </w:style>
  <w:style w:type="paragraph" w:styleId="af2">
    <w:name w:val="footnote text"/>
    <w:basedOn w:val="a0"/>
    <w:link w:val="af3"/>
    <w:uiPriority w:val="99"/>
    <w:semiHidden/>
    <w:rsid w:val="007E726E"/>
    <w:pPr>
      <w:spacing w:after="0" w:line="240" w:lineRule="auto"/>
    </w:pPr>
    <w:rPr>
      <w:sz w:val="20"/>
      <w:szCs w:val="20"/>
      <w:lang w:val="en-US"/>
    </w:rPr>
  </w:style>
  <w:style w:type="character" w:customStyle="1" w:styleId="af3">
    <w:name w:val="Текст виноски Знак"/>
    <w:link w:val="af2"/>
    <w:uiPriority w:val="99"/>
    <w:semiHidden/>
    <w:locked/>
    <w:rsid w:val="007E726E"/>
    <w:rPr>
      <w:rFonts w:cs="Times New Roman"/>
      <w:lang w:eastAsia="en-US"/>
    </w:rPr>
  </w:style>
  <w:style w:type="character" w:styleId="af4">
    <w:name w:val="footnote reference"/>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en-US" w:eastAsia="ru-RU"/>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eastAsia="ru-RU"/>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uiPriority w:val="99"/>
    <w:semiHidden/>
    <w:rsid w:val="001544D3"/>
    <w:rPr>
      <w:rFonts w:cs="Times New Roman"/>
      <w:color w:val="0000FF"/>
      <w:u w:val="single"/>
    </w:rPr>
  </w:style>
  <w:style w:type="character" w:customStyle="1" w:styleId="rvts0">
    <w:name w:val="rvts0"/>
    <w:uiPriority w:val="99"/>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sz w:val="22"/>
      <w:szCs w:val="22"/>
      <w:lang w:val="ru-RU"/>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uiPriority w:val="99"/>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ru-RU"/>
    </w:rPr>
  </w:style>
  <w:style w:type="character" w:customStyle="1" w:styleId="afb">
    <w:name w:val="Основний текст Знак"/>
    <w:link w:val="afa"/>
    <w:uiPriority w:val="99"/>
    <w:semiHidden/>
    <w:locked/>
    <w:rsid w:val="001E728E"/>
    <w:rPr>
      <w:rFonts w:cs="Times New Roman"/>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ий HTML Знак"/>
    <w:link w:val="HTML"/>
    <w:uiPriority w:val="99"/>
    <w:semiHidden/>
    <w:locked/>
    <w:rsid w:val="001E728E"/>
    <w:rPr>
      <w:rFonts w:ascii="Courier New" w:hAnsi="Courier New" w:cs="Times New Roman"/>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uiPriority w:val="99"/>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разрешенное упоминание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paragraph" w:styleId="aff">
    <w:name w:val="Body Text Indent"/>
    <w:basedOn w:val="a0"/>
    <w:link w:val="aff0"/>
    <w:uiPriority w:val="99"/>
    <w:semiHidden/>
    <w:unhideWhenUsed/>
    <w:rsid w:val="00CE5088"/>
    <w:pPr>
      <w:spacing w:after="120"/>
      <w:ind w:left="283"/>
    </w:pPr>
  </w:style>
  <w:style w:type="character" w:customStyle="1" w:styleId="aff0">
    <w:name w:val="Основний текст з відступом Знак"/>
    <w:basedOn w:val="a1"/>
    <w:link w:val="aff"/>
    <w:uiPriority w:val="99"/>
    <w:semiHidden/>
    <w:rsid w:val="00CE5088"/>
    <w:rPr>
      <w:sz w:val="22"/>
      <w:szCs w:val="22"/>
      <w:lang w:val="ru-RU"/>
    </w:rPr>
  </w:style>
  <w:style w:type="character" w:customStyle="1" w:styleId="apple-style-span">
    <w:name w:val="apple-style-span"/>
    <w:uiPriority w:val="99"/>
    <w:rsid w:val="0073754A"/>
  </w:style>
  <w:style w:type="character" w:styleId="aff1">
    <w:name w:val="Unresolved Mention"/>
    <w:basedOn w:val="a1"/>
    <w:uiPriority w:val="99"/>
    <w:semiHidden/>
    <w:unhideWhenUsed/>
    <w:rsid w:val="00845F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390935">
      <w:bodyDiv w:val="1"/>
      <w:marLeft w:val="0"/>
      <w:marRight w:val="0"/>
      <w:marTop w:val="0"/>
      <w:marBottom w:val="0"/>
      <w:divBdr>
        <w:top w:val="none" w:sz="0" w:space="0" w:color="auto"/>
        <w:left w:val="none" w:sz="0" w:space="0" w:color="auto"/>
        <w:bottom w:val="none" w:sz="0" w:space="0" w:color="auto"/>
        <w:right w:val="none" w:sz="0" w:space="0" w:color="auto"/>
      </w:divBdr>
    </w:div>
    <w:div w:id="1280989683">
      <w:marLeft w:val="0"/>
      <w:marRight w:val="0"/>
      <w:marTop w:val="0"/>
      <w:marBottom w:val="0"/>
      <w:divBdr>
        <w:top w:val="none" w:sz="0" w:space="0" w:color="auto"/>
        <w:left w:val="none" w:sz="0" w:space="0" w:color="auto"/>
        <w:bottom w:val="none" w:sz="0" w:space="0" w:color="auto"/>
        <w:right w:val="none" w:sz="0" w:space="0" w:color="auto"/>
      </w:divBdr>
    </w:div>
    <w:div w:id="1280989684">
      <w:marLeft w:val="0"/>
      <w:marRight w:val="0"/>
      <w:marTop w:val="0"/>
      <w:marBottom w:val="0"/>
      <w:divBdr>
        <w:top w:val="none" w:sz="0" w:space="0" w:color="auto"/>
        <w:left w:val="none" w:sz="0" w:space="0" w:color="auto"/>
        <w:bottom w:val="none" w:sz="0" w:space="0" w:color="auto"/>
        <w:right w:val="none" w:sz="0" w:space="0" w:color="auto"/>
      </w:divBdr>
    </w:div>
    <w:div w:id="1280989685">
      <w:marLeft w:val="0"/>
      <w:marRight w:val="0"/>
      <w:marTop w:val="0"/>
      <w:marBottom w:val="0"/>
      <w:divBdr>
        <w:top w:val="none" w:sz="0" w:space="0" w:color="auto"/>
        <w:left w:val="none" w:sz="0" w:space="0" w:color="auto"/>
        <w:bottom w:val="none" w:sz="0" w:space="0" w:color="auto"/>
        <w:right w:val="none" w:sz="0" w:space="0" w:color="auto"/>
      </w:divBdr>
    </w:div>
    <w:div w:id="1280989686">
      <w:marLeft w:val="0"/>
      <w:marRight w:val="0"/>
      <w:marTop w:val="0"/>
      <w:marBottom w:val="0"/>
      <w:divBdr>
        <w:top w:val="none" w:sz="0" w:space="0" w:color="auto"/>
        <w:left w:val="none" w:sz="0" w:space="0" w:color="auto"/>
        <w:bottom w:val="none" w:sz="0" w:space="0" w:color="auto"/>
        <w:right w:val="none" w:sz="0" w:space="0" w:color="auto"/>
      </w:divBdr>
    </w:div>
    <w:div w:id="1280989687">
      <w:marLeft w:val="0"/>
      <w:marRight w:val="0"/>
      <w:marTop w:val="0"/>
      <w:marBottom w:val="0"/>
      <w:divBdr>
        <w:top w:val="none" w:sz="0" w:space="0" w:color="auto"/>
        <w:left w:val="none" w:sz="0" w:space="0" w:color="auto"/>
        <w:bottom w:val="none" w:sz="0" w:space="0" w:color="auto"/>
        <w:right w:val="none" w:sz="0" w:space="0" w:color="auto"/>
      </w:divBdr>
    </w:div>
    <w:div w:id="1280989688">
      <w:marLeft w:val="0"/>
      <w:marRight w:val="0"/>
      <w:marTop w:val="0"/>
      <w:marBottom w:val="0"/>
      <w:divBdr>
        <w:top w:val="none" w:sz="0" w:space="0" w:color="auto"/>
        <w:left w:val="none" w:sz="0" w:space="0" w:color="auto"/>
        <w:bottom w:val="none" w:sz="0" w:space="0" w:color="auto"/>
        <w:right w:val="none" w:sz="0" w:space="0" w:color="auto"/>
      </w:divBdr>
    </w:div>
    <w:div w:id="1280989689">
      <w:marLeft w:val="0"/>
      <w:marRight w:val="0"/>
      <w:marTop w:val="0"/>
      <w:marBottom w:val="0"/>
      <w:divBdr>
        <w:top w:val="none" w:sz="0" w:space="0" w:color="auto"/>
        <w:left w:val="none" w:sz="0" w:space="0" w:color="auto"/>
        <w:bottom w:val="none" w:sz="0" w:space="0" w:color="auto"/>
        <w:right w:val="none" w:sz="0" w:space="0" w:color="auto"/>
      </w:divBdr>
    </w:div>
    <w:div w:id="1280989690">
      <w:marLeft w:val="0"/>
      <w:marRight w:val="0"/>
      <w:marTop w:val="0"/>
      <w:marBottom w:val="0"/>
      <w:divBdr>
        <w:top w:val="none" w:sz="0" w:space="0" w:color="auto"/>
        <w:left w:val="none" w:sz="0" w:space="0" w:color="auto"/>
        <w:bottom w:val="none" w:sz="0" w:space="0" w:color="auto"/>
        <w:right w:val="none" w:sz="0" w:space="0" w:color="auto"/>
      </w:divBdr>
      <w:divsChild>
        <w:div w:id="1280989694">
          <w:marLeft w:val="75"/>
          <w:marRight w:val="150"/>
          <w:marTop w:val="0"/>
          <w:marBottom w:val="0"/>
          <w:divBdr>
            <w:top w:val="none" w:sz="0" w:space="0" w:color="auto"/>
            <w:left w:val="none" w:sz="0" w:space="0" w:color="auto"/>
            <w:bottom w:val="none" w:sz="0" w:space="0" w:color="auto"/>
            <w:right w:val="none" w:sz="0" w:space="0" w:color="auto"/>
          </w:divBdr>
          <w:divsChild>
            <w:div w:id="1280989698">
              <w:marLeft w:val="0"/>
              <w:marRight w:val="0"/>
              <w:marTop w:val="120"/>
              <w:marBottom w:val="0"/>
              <w:divBdr>
                <w:top w:val="none" w:sz="0" w:space="0" w:color="auto"/>
                <w:left w:val="none" w:sz="0" w:space="0" w:color="auto"/>
                <w:bottom w:val="none" w:sz="0" w:space="0" w:color="auto"/>
                <w:right w:val="none" w:sz="0" w:space="0" w:color="auto"/>
              </w:divBdr>
              <w:divsChild>
                <w:div w:id="128098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989691">
      <w:marLeft w:val="0"/>
      <w:marRight w:val="0"/>
      <w:marTop w:val="0"/>
      <w:marBottom w:val="0"/>
      <w:divBdr>
        <w:top w:val="none" w:sz="0" w:space="0" w:color="auto"/>
        <w:left w:val="none" w:sz="0" w:space="0" w:color="auto"/>
        <w:bottom w:val="none" w:sz="0" w:space="0" w:color="auto"/>
        <w:right w:val="none" w:sz="0" w:space="0" w:color="auto"/>
      </w:divBdr>
    </w:div>
    <w:div w:id="1280989692">
      <w:marLeft w:val="0"/>
      <w:marRight w:val="0"/>
      <w:marTop w:val="0"/>
      <w:marBottom w:val="0"/>
      <w:divBdr>
        <w:top w:val="none" w:sz="0" w:space="0" w:color="auto"/>
        <w:left w:val="none" w:sz="0" w:space="0" w:color="auto"/>
        <w:bottom w:val="none" w:sz="0" w:space="0" w:color="auto"/>
        <w:right w:val="none" w:sz="0" w:space="0" w:color="auto"/>
      </w:divBdr>
    </w:div>
    <w:div w:id="1280989693">
      <w:marLeft w:val="0"/>
      <w:marRight w:val="0"/>
      <w:marTop w:val="0"/>
      <w:marBottom w:val="0"/>
      <w:divBdr>
        <w:top w:val="none" w:sz="0" w:space="0" w:color="auto"/>
        <w:left w:val="none" w:sz="0" w:space="0" w:color="auto"/>
        <w:bottom w:val="none" w:sz="0" w:space="0" w:color="auto"/>
        <w:right w:val="none" w:sz="0" w:space="0" w:color="auto"/>
      </w:divBdr>
    </w:div>
    <w:div w:id="1280989695">
      <w:marLeft w:val="0"/>
      <w:marRight w:val="0"/>
      <w:marTop w:val="0"/>
      <w:marBottom w:val="0"/>
      <w:divBdr>
        <w:top w:val="none" w:sz="0" w:space="0" w:color="auto"/>
        <w:left w:val="none" w:sz="0" w:space="0" w:color="auto"/>
        <w:bottom w:val="none" w:sz="0" w:space="0" w:color="auto"/>
        <w:right w:val="none" w:sz="0" w:space="0" w:color="auto"/>
      </w:divBdr>
    </w:div>
    <w:div w:id="1280989696">
      <w:marLeft w:val="0"/>
      <w:marRight w:val="0"/>
      <w:marTop w:val="0"/>
      <w:marBottom w:val="0"/>
      <w:divBdr>
        <w:top w:val="none" w:sz="0" w:space="0" w:color="auto"/>
        <w:left w:val="none" w:sz="0" w:space="0" w:color="auto"/>
        <w:bottom w:val="none" w:sz="0" w:space="0" w:color="auto"/>
        <w:right w:val="none" w:sz="0" w:space="0" w:color="auto"/>
      </w:divBdr>
    </w:div>
    <w:div w:id="1280989697">
      <w:marLeft w:val="0"/>
      <w:marRight w:val="0"/>
      <w:marTop w:val="0"/>
      <w:marBottom w:val="0"/>
      <w:divBdr>
        <w:top w:val="none" w:sz="0" w:space="0" w:color="auto"/>
        <w:left w:val="none" w:sz="0" w:space="0" w:color="auto"/>
        <w:bottom w:val="none" w:sz="0" w:space="0" w:color="auto"/>
        <w:right w:val="none" w:sz="0" w:space="0" w:color="auto"/>
      </w:divBdr>
    </w:div>
    <w:div w:id="1280989699">
      <w:marLeft w:val="0"/>
      <w:marRight w:val="0"/>
      <w:marTop w:val="0"/>
      <w:marBottom w:val="0"/>
      <w:divBdr>
        <w:top w:val="none" w:sz="0" w:space="0" w:color="auto"/>
        <w:left w:val="none" w:sz="0" w:space="0" w:color="auto"/>
        <w:bottom w:val="none" w:sz="0" w:space="0" w:color="auto"/>
        <w:right w:val="none" w:sz="0" w:space="0" w:color="auto"/>
      </w:divBdr>
    </w:div>
    <w:div w:id="185199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acea.ec.europa.eu/nationalpolicies/eurydice/content/continuing-professional-development-teachers-workingearly-childhood-and-school-education-25_sl?2nd-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3894</Words>
  <Characters>27420</Characters>
  <Application>Microsoft Office Word</Application>
  <DocSecurity>0</DocSecurity>
  <Lines>228</Lines>
  <Paragraphs>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valeria</dc:creator>
  <cp:lastModifiedBy>USER</cp:lastModifiedBy>
  <cp:revision>3</cp:revision>
  <cp:lastPrinted>2020-07-28T09:19:00Z</cp:lastPrinted>
  <dcterms:created xsi:type="dcterms:W3CDTF">2022-09-04T11:04:00Z</dcterms:created>
  <dcterms:modified xsi:type="dcterms:W3CDTF">2024-08-30T06:23:00Z</dcterms:modified>
</cp:coreProperties>
</file>