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118"/>
        <w:rPr>
          <w:sz w:val="20"/>
        </w:rPr>
      </w:pPr>
      <w:r>
        <w:rPr>
          <w:sz w:val="20"/>
        </w:rPr>
        <w:drawing>
          <wp:inline distT="0" distB="0" distL="0" distR="0">
            <wp:extent cx="7406245" cy="10136124"/>
            <wp:effectExtent l="0" t="0" r="0" b="0"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06245" cy="10136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/>
        <w:rPr>
          <w:sz w:val="20"/>
        </w:rPr>
        <w:sectPr>
          <w:type w:val="continuous"/>
          <w:pgSz w:w="11910" w:h="16840"/>
          <w:pgMar w:top="420" w:bottom="280" w:left="40" w:right="0"/>
        </w:sectPr>
      </w:pPr>
    </w:p>
    <w:p>
      <w:pPr>
        <w:pStyle w:val="BodyText"/>
        <w:ind w:left="142"/>
        <w:rPr>
          <w:sz w:val="20"/>
        </w:rPr>
      </w:pPr>
      <w:r>
        <w:rPr>
          <w:sz w:val="20"/>
        </w:rPr>
        <w:drawing>
          <wp:inline distT="0" distB="0" distL="0" distR="0">
            <wp:extent cx="7211517" cy="10209276"/>
            <wp:effectExtent l="0" t="0" r="0" b="0"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11517" cy="10209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/>
        <w:rPr>
          <w:sz w:val="20"/>
        </w:rPr>
        <w:sectPr>
          <w:pgSz w:w="11910" w:h="16840"/>
          <w:pgMar w:top="280" w:bottom="280" w:left="40" w:right="0"/>
        </w:sectPr>
      </w:pPr>
    </w:p>
    <w:p>
      <w:pPr>
        <w:pStyle w:val="Heading1"/>
        <w:spacing w:before="140"/>
        <w:ind w:right="568"/>
        <w:jc w:val="center"/>
      </w:pPr>
      <w:r>
        <w:rPr>
          <w:spacing w:val="-2"/>
        </w:rPr>
        <w:t>ЗМІСТ</w:t>
      </w:r>
    </w:p>
    <w:p>
      <w:pPr>
        <w:pStyle w:val="BodyText"/>
        <w:spacing w:before="46"/>
        <w:rPr>
          <w:b/>
        </w:rPr>
      </w:pPr>
    </w:p>
    <w:p>
      <w:pPr>
        <w:spacing w:before="0"/>
        <w:ind w:left="2228" w:right="0" w:firstLine="0"/>
        <w:jc w:val="left"/>
        <w:rPr>
          <w:b/>
          <w:sz w:val="24"/>
        </w:rPr>
      </w:pPr>
      <w:r>
        <w:rPr>
          <w:b/>
          <w:spacing w:val="-4"/>
          <w:sz w:val="24"/>
        </w:rPr>
        <w:t>Вступ</w:t>
      </w:r>
    </w:p>
    <w:p>
      <w:pPr>
        <w:pStyle w:val="ListParagraph"/>
        <w:numPr>
          <w:ilvl w:val="0"/>
          <w:numId w:val="1"/>
        </w:numPr>
        <w:tabs>
          <w:tab w:pos="2610" w:val="left" w:leader="none"/>
        </w:tabs>
        <w:spacing w:line="274" w:lineRule="exact" w:before="161" w:after="0"/>
        <w:ind w:left="2610" w:right="0" w:hanging="240"/>
        <w:jc w:val="left"/>
        <w:rPr>
          <w:b/>
          <w:sz w:val="24"/>
        </w:rPr>
      </w:pPr>
      <w:r>
        <w:rPr>
          <w:b/>
          <w:sz w:val="24"/>
        </w:rPr>
        <w:t>Пояснювальна</w:t>
      </w:r>
      <w:r>
        <w:rPr>
          <w:b/>
          <w:spacing w:val="-2"/>
          <w:sz w:val="24"/>
        </w:rPr>
        <w:t> записка</w:t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numPr>
              <w:ilvl w:val="1"/>
              <w:numId w:val="1"/>
            </w:numPr>
            <w:tabs>
              <w:tab w:pos="2021" w:val="left" w:leader="none"/>
              <w:tab w:pos="10625" w:val="right" w:leader="dot"/>
            </w:tabs>
            <w:spacing w:line="274" w:lineRule="exact" w:before="0" w:after="0"/>
            <w:ind w:left="2021" w:right="0" w:hanging="359"/>
            <w:jc w:val="left"/>
          </w:pPr>
          <w:hyperlink w:history="true" w:anchor="_TOC_250006">
            <w:r>
              <w:rPr/>
              <w:t>Заплановані</w:t>
            </w:r>
            <w:r>
              <w:rPr>
                <w:spacing w:val="-5"/>
              </w:rPr>
              <w:t> </w:t>
            </w:r>
            <w:r>
              <w:rPr>
                <w:spacing w:val="-2"/>
              </w:rPr>
              <w:t>результати</w:t>
            </w:r>
            <w:r>
              <w:rPr/>
              <w:tab/>
            </w:r>
            <w:r>
              <w:rPr>
                <w:spacing w:val="-10"/>
              </w:rPr>
              <w:t>4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2082" w:val="left" w:leader="none"/>
              <w:tab w:pos="10598" w:val="right" w:leader="dot"/>
            </w:tabs>
            <w:spacing w:line="240" w:lineRule="auto" w:before="50" w:after="0"/>
            <w:ind w:left="2082" w:right="0" w:hanging="420"/>
            <w:jc w:val="left"/>
          </w:pPr>
          <w:hyperlink w:history="true" w:anchor="_TOC_250005">
            <w:r>
              <w:rPr/>
              <w:t>Програма</w:t>
            </w:r>
            <w:r>
              <w:rPr>
                <w:spacing w:val="-5"/>
              </w:rPr>
              <w:t> </w:t>
            </w:r>
            <w:r>
              <w:rPr/>
              <w:t>навчальної</w:t>
            </w:r>
            <w:r>
              <w:rPr>
                <w:spacing w:val="-8"/>
              </w:rPr>
              <w:t> </w:t>
            </w:r>
            <w:r>
              <w:rPr>
                <w:spacing w:val="-2"/>
              </w:rPr>
              <w:t>дисципліни</w:t>
            </w:r>
            <w:r>
              <w:rPr/>
              <w:tab/>
            </w:r>
            <w:r>
              <w:rPr>
                <w:spacing w:val="-10"/>
              </w:rPr>
              <w:t>5</w:t>
            </w:r>
          </w:hyperlink>
        </w:p>
        <w:p>
          <w:pPr>
            <w:pStyle w:val="TOC3"/>
            <w:numPr>
              <w:ilvl w:val="0"/>
              <w:numId w:val="1"/>
            </w:numPr>
            <w:tabs>
              <w:tab w:pos="2610" w:val="left" w:leader="none"/>
            </w:tabs>
            <w:spacing w:line="240" w:lineRule="auto" w:before="53" w:after="0"/>
            <w:ind w:left="2610" w:right="0" w:hanging="240"/>
            <w:jc w:val="left"/>
          </w:pPr>
          <w:hyperlink w:history="true" w:anchor="_TOC_250004">
            <w:r>
              <w:rPr/>
              <w:t>Зміст</w:t>
            </w:r>
            <w:r>
              <w:rPr>
                <w:spacing w:val="-2"/>
              </w:rPr>
              <w:t> </w:t>
            </w:r>
            <w:r>
              <w:rPr/>
              <w:t>навчальної</w:t>
            </w:r>
            <w:r>
              <w:rPr>
                <w:spacing w:val="-4"/>
              </w:rPr>
              <w:t> </w:t>
            </w:r>
            <w:r>
              <w:rPr>
                <w:spacing w:val="-2"/>
              </w:rPr>
              <w:t>дисципліни</w:t>
            </w:r>
          </w:hyperlink>
        </w:p>
        <w:p>
          <w:pPr>
            <w:pStyle w:val="TOC1"/>
            <w:numPr>
              <w:ilvl w:val="1"/>
              <w:numId w:val="3"/>
            </w:numPr>
            <w:tabs>
              <w:tab w:pos="2082" w:val="left" w:leader="none"/>
              <w:tab w:pos="10613" w:val="right" w:leader="dot"/>
            </w:tabs>
            <w:spacing w:line="240" w:lineRule="auto" w:before="41" w:after="0"/>
            <w:ind w:left="2082" w:right="0" w:hanging="420"/>
            <w:jc w:val="left"/>
          </w:pPr>
          <w:r>
            <w:rPr/>
            <w:t>Структура</w:t>
          </w:r>
          <w:r>
            <w:rPr>
              <w:spacing w:val="-6"/>
            </w:rPr>
            <w:t> </w:t>
          </w:r>
          <w:r>
            <w:rPr/>
            <w:t>навчальної</w:t>
          </w:r>
          <w:r>
            <w:rPr>
              <w:spacing w:val="-9"/>
            </w:rPr>
            <w:t> </w:t>
          </w:r>
          <w:r>
            <w:rPr>
              <w:spacing w:val="-2"/>
            </w:rPr>
            <w:t>дисципліни</w:t>
          </w:r>
          <w:r>
            <w:rPr/>
            <w:tab/>
          </w:r>
          <w:r>
            <w:rPr>
              <w:spacing w:val="-10"/>
            </w:rPr>
            <w:t>9</w:t>
          </w:r>
        </w:p>
        <w:p>
          <w:pPr>
            <w:pStyle w:val="TOC1"/>
            <w:numPr>
              <w:ilvl w:val="1"/>
              <w:numId w:val="3"/>
            </w:numPr>
            <w:tabs>
              <w:tab w:pos="2081" w:val="left" w:leader="none"/>
              <w:tab w:pos="10646" w:val="right" w:leader="dot"/>
            </w:tabs>
            <w:spacing w:line="240" w:lineRule="auto" w:before="48" w:after="0"/>
            <w:ind w:left="2081" w:right="0" w:hanging="419"/>
            <w:jc w:val="left"/>
          </w:pPr>
          <w:r>
            <w:rPr/>
            <w:t>Лекційні</w:t>
          </w:r>
          <w:r>
            <w:rPr>
              <w:spacing w:val="-4"/>
            </w:rPr>
            <w:t> </w:t>
          </w:r>
          <w:r>
            <w:rPr/>
            <w:t>заняття,</w:t>
          </w:r>
          <w:r>
            <w:rPr>
              <w:spacing w:val="-2"/>
            </w:rPr>
            <w:t> </w:t>
          </w:r>
          <w:r>
            <w:rPr/>
            <w:t>їх</w:t>
          </w:r>
          <w:r>
            <w:rPr>
              <w:spacing w:val="-1"/>
            </w:rPr>
            <w:t> </w:t>
          </w:r>
          <w:r>
            <w:rPr/>
            <w:t>тематика</w:t>
          </w:r>
          <w:r>
            <w:rPr>
              <w:spacing w:val="-3"/>
            </w:rPr>
            <w:t> </w:t>
          </w:r>
          <w:r>
            <w:rPr/>
            <w:t>і</w:t>
          </w:r>
          <w:r>
            <w:rPr>
              <w:spacing w:val="-1"/>
            </w:rPr>
            <w:t> </w:t>
          </w:r>
          <w:r>
            <w:rPr>
              <w:spacing w:val="-2"/>
            </w:rPr>
            <w:t>обсяг</w:t>
          </w:r>
          <w:r>
            <w:rPr/>
            <w:tab/>
          </w:r>
          <w:r>
            <w:rPr>
              <w:spacing w:val="-5"/>
            </w:rPr>
            <w:t>10</w:t>
          </w:r>
        </w:p>
        <w:p>
          <w:pPr>
            <w:pStyle w:val="TOC1"/>
            <w:numPr>
              <w:ilvl w:val="1"/>
              <w:numId w:val="3"/>
            </w:numPr>
            <w:tabs>
              <w:tab w:pos="2081" w:val="left" w:leader="none"/>
              <w:tab w:pos="10687" w:val="right" w:leader="dot"/>
            </w:tabs>
            <w:spacing w:line="240" w:lineRule="auto" w:before="46" w:after="0"/>
            <w:ind w:left="2081" w:right="0" w:hanging="419"/>
            <w:jc w:val="left"/>
          </w:pPr>
          <w:r>
            <w:rPr/>
            <w:t>Практичні</w:t>
          </w:r>
          <w:r>
            <w:rPr>
              <w:spacing w:val="-2"/>
            </w:rPr>
            <w:t> </w:t>
          </w:r>
          <w:r>
            <w:rPr/>
            <w:t>заняття,</w:t>
          </w:r>
          <w:r>
            <w:rPr>
              <w:spacing w:val="-4"/>
            </w:rPr>
            <w:t> </w:t>
          </w:r>
          <w:r>
            <w:rPr/>
            <w:t>їх</w:t>
          </w:r>
          <w:r>
            <w:rPr>
              <w:spacing w:val="-2"/>
            </w:rPr>
            <w:t> </w:t>
          </w:r>
          <w:r>
            <w:rPr/>
            <w:t>тематика</w:t>
          </w:r>
          <w:r>
            <w:rPr>
              <w:spacing w:val="-2"/>
            </w:rPr>
            <w:t> </w:t>
          </w:r>
          <w:r>
            <w:rPr/>
            <w:t>і</w:t>
          </w:r>
          <w:r>
            <w:rPr>
              <w:spacing w:val="-1"/>
            </w:rPr>
            <w:t> </w:t>
          </w:r>
          <w:r>
            <w:rPr>
              <w:spacing w:val="-2"/>
            </w:rPr>
            <w:t>обсяг…</w:t>
          </w:r>
          <w:r>
            <w:rPr/>
            <w:tab/>
          </w:r>
          <w:r>
            <w:rPr>
              <w:spacing w:val="-5"/>
            </w:rPr>
            <w:t>11</w:t>
          </w:r>
        </w:p>
        <w:p>
          <w:pPr>
            <w:pStyle w:val="TOC1"/>
            <w:numPr>
              <w:ilvl w:val="1"/>
              <w:numId w:val="3"/>
            </w:numPr>
            <w:tabs>
              <w:tab w:pos="2081" w:val="left" w:leader="none"/>
              <w:tab w:pos="10665" w:val="right" w:leader="dot"/>
            </w:tabs>
            <w:spacing w:line="240" w:lineRule="auto" w:before="51" w:after="0"/>
            <w:ind w:left="2081" w:right="0" w:hanging="419"/>
            <w:jc w:val="left"/>
          </w:pPr>
          <w:r>
            <w:rPr/>
            <w:t>Самостійна</w:t>
          </w:r>
          <w:r>
            <w:rPr>
              <w:spacing w:val="-3"/>
            </w:rPr>
            <w:t> </w:t>
          </w:r>
          <w:r>
            <w:rPr/>
            <w:t>робота</w:t>
          </w:r>
          <w:r>
            <w:rPr>
              <w:spacing w:val="-2"/>
            </w:rPr>
            <w:t> </w:t>
          </w:r>
          <w:r>
            <w:rPr/>
            <w:t>студента,</w:t>
          </w:r>
          <w:r>
            <w:rPr>
              <w:spacing w:val="-1"/>
            </w:rPr>
            <w:t> </w:t>
          </w:r>
          <w:r>
            <w:rPr/>
            <w:t>її</w:t>
          </w:r>
          <w:r>
            <w:rPr>
              <w:spacing w:val="-1"/>
            </w:rPr>
            <w:t> </w:t>
          </w:r>
          <w:r>
            <w:rPr/>
            <w:t>зміст</w:t>
          </w:r>
          <w:r>
            <w:rPr>
              <w:spacing w:val="-1"/>
            </w:rPr>
            <w:t> </w:t>
          </w:r>
          <w:r>
            <w:rPr/>
            <w:t>та</w:t>
          </w:r>
          <w:r>
            <w:rPr>
              <w:spacing w:val="-2"/>
            </w:rPr>
            <w:t> </w:t>
          </w:r>
          <w:r>
            <w:rPr>
              <w:spacing w:val="-4"/>
            </w:rPr>
            <w:t>обсяг</w:t>
          </w:r>
          <w:r>
            <w:rPr/>
            <w:tab/>
          </w:r>
          <w:r>
            <w:rPr>
              <w:spacing w:val="-5"/>
            </w:rPr>
            <w:t>12</w:t>
          </w:r>
        </w:p>
        <w:p>
          <w:pPr>
            <w:pStyle w:val="TOC1"/>
            <w:numPr>
              <w:ilvl w:val="2"/>
              <w:numId w:val="3"/>
            </w:numPr>
            <w:tabs>
              <w:tab w:pos="2261" w:val="left" w:leader="none"/>
              <w:tab w:pos="10644" w:val="right" w:leader="dot"/>
            </w:tabs>
            <w:spacing w:line="240" w:lineRule="auto" w:before="50" w:after="0"/>
            <w:ind w:left="2261" w:right="0" w:hanging="599"/>
            <w:jc w:val="left"/>
          </w:pPr>
          <w:r>
            <w:rPr/>
            <w:t>Курсова</w:t>
          </w:r>
          <w:r>
            <w:rPr>
              <w:spacing w:val="-5"/>
            </w:rPr>
            <w:t> </w:t>
          </w:r>
          <w:r>
            <w:rPr>
              <w:spacing w:val="-2"/>
            </w:rPr>
            <w:t>робота…</w:t>
          </w:r>
          <w:r>
            <w:rPr/>
            <w:tab/>
          </w:r>
          <w:r>
            <w:rPr>
              <w:spacing w:val="-5"/>
            </w:rPr>
            <w:t>13</w:t>
          </w:r>
        </w:p>
        <w:p>
          <w:pPr>
            <w:pStyle w:val="TOC2"/>
            <w:numPr>
              <w:ilvl w:val="0"/>
              <w:numId w:val="1"/>
            </w:numPr>
            <w:tabs>
              <w:tab w:pos="2442" w:val="left" w:leader="none"/>
            </w:tabs>
            <w:spacing w:line="240" w:lineRule="auto" w:before="55" w:after="0"/>
            <w:ind w:left="2442" w:right="0" w:hanging="240"/>
            <w:jc w:val="left"/>
          </w:pPr>
          <w:hyperlink w:history="true" w:anchor="_TOC_250003">
            <w:r>
              <w:rPr/>
              <w:t>Навчально-методичні</w:t>
            </w:r>
            <w:r>
              <w:rPr>
                <w:spacing w:val="-3"/>
              </w:rPr>
              <w:t> </w:t>
            </w:r>
            <w:r>
              <w:rPr/>
              <w:t>матеріали</w:t>
            </w:r>
            <w:r>
              <w:rPr>
                <w:spacing w:val="-2"/>
              </w:rPr>
              <w:t> </w:t>
            </w:r>
            <w:r>
              <w:rPr/>
              <w:t>з</w:t>
            </w:r>
            <w:r>
              <w:rPr>
                <w:spacing w:val="-2"/>
              </w:rPr>
              <w:t> дисципліни</w:t>
            </w:r>
          </w:hyperlink>
        </w:p>
        <w:p>
          <w:pPr>
            <w:pStyle w:val="TOC1"/>
            <w:numPr>
              <w:ilvl w:val="1"/>
              <w:numId w:val="4"/>
            </w:numPr>
            <w:tabs>
              <w:tab w:pos="2082" w:val="left" w:leader="none"/>
              <w:tab w:pos="10598" w:val="right" w:leader="dot"/>
            </w:tabs>
            <w:spacing w:line="240" w:lineRule="auto" w:before="46" w:after="0"/>
            <w:ind w:left="2082" w:right="0" w:hanging="420"/>
            <w:jc w:val="left"/>
          </w:pPr>
          <w:hyperlink w:history="true" w:anchor="_TOC_250002">
            <w:r>
              <w:rPr/>
              <w:t>Методи</w:t>
            </w:r>
            <w:r>
              <w:rPr>
                <w:spacing w:val="-5"/>
              </w:rPr>
              <w:t> </w:t>
            </w:r>
            <w:r>
              <w:rPr>
                <w:spacing w:val="-2"/>
              </w:rPr>
              <w:t>навчання</w:t>
            </w:r>
            <w:r>
              <w:rPr/>
              <w:tab/>
            </w:r>
            <w:r>
              <w:rPr>
                <w:spacing w:val="-5"/>
              </w:rPr>
              <w:t>13</w:t>
            </w:r>
          </w:hyperlink>
        </w:p>
        <w:p>
          <w:pPr>
            <w:pStyle w:val="TOC1"/>
            <w:numPr>
              <w:ilvl w:val="1"/>
              <w:numId w:val="4"/>
            </w:numPr>
            <w:tabs>
              <w:tab w:pos="2082" w:val="left" w:leader="none"/>
              <w:tab w:pos="10608" w:val="right" w:leader="dot"/>
            </w:tabs>
            <w:spacing w:line="240" w:lineRule="auto" w:before="48" w:after="0"/>
            <w:ind w:left="2082" w:right="0" w:hanging="420"/>
            <w:jc w:val="left"/>
          </w:pPr>
          <w:r>
            <w:rPr/>
            <w:t>Рекомендована</w:t>
          </w:r>
          <w:r>
            <w:rPr>
              <w:spacing w:val="-13"/>
            </w:rPr>
            <w:t> </w:t>
          </w:r>
          <w:r>
            <w:rPr/>
            <w:t>література</w:t>
          </w:r>
          <w:r>
            <w:rPr>
              <w:spacing w:val="-2"/>
            </w:rPr>
            <w:t> </w:t>
          </w:r>
          <w:r>
            <w:rPr/>
            <w:t>(базова</w:t>
          </w:r>
          <w:r>
            <w:rPr>
              <w:spacing w:val="-5"/>
            </w:rPr>
            <w:t> </w:t>
          </w:r>
          <w:r>
            <w:rPr/>
            <w:t>і</w:t>
          </w:r>
          <w:r>
            <w:rPr>
              <w:spacing w:val="-2"/>
            </w:rPr>
            <w:t> допоміжна)</w:t>
          </w:r>
          <w:r>
            <w:rPr/>
            <w:tab/>
          </w:r>
          <w:r>
            <w:rPr>
              <w:spacing w:val="-5"/>
            </w:rPr>
            <w:t>13</w:t>
          </w:r>
        </w:p>
        <w:p>
          <w:pPr>
            <w:pStyle w:val="TOC1"/>
            <w:numPr>
              <w:ilvl w:val="1"/>
              <w:numId w:val="4"/>
            </w:numPr>
            <w:tabs>
              <w:tab w:pos="2084" w:val="left" w:leader="none"/>
              <w:tab w:pos="10593" w:val="right" w:leader="dot"/>
            </w:tabs>
            <w:spacing w:line="240" w:lineRule="auto" w:before="50" w:after="0"/>
            <w:ind w:left="2084" w:right="0" w:hanging="422"/>
            <w:jc w:val="left"/>
          </w:pPr>
          <w:hyperlink w:history="true" w:anchor="_TOC_250001">
            <w:r>
              <w:rPr/>
              <w:t>Інформаційні</w:t>
            </w:r>
            <w:r>
              <w:rPr>
                <w:spacing w:val="-10"/>
              </w:rPr>
              <w:t> </w:t>
            </w:r>
            <w:r>
              <w:rPr/>
              <w:t>ресурси</w:t>
            </w:r>
            <w:r>
              <w:rPr>
                <w:spacing w:val="-3"/>
              </w:rPr>
              <w:t> </w:t>
            </w:r>
            <w:r>
              <w:rPr/>
              <w:t>в</w:t>
            </w:r>
            <w:r>
              <w:rPr>
                <w:spacing w:val="-4"/>
              </w:rPr>
              <w:t> </w:t>
            </w:r>
            <w:r>
              <w:rPr>
                <w:spacing w:val="-2"/>
              </w:rPr>
              <w:t>інтернеті</w:t>
            </w:r>
            <w:r>
              <w:rPr/>
              <w:tab/>
            </w:r>
            <w:r>
              <w:rPr>
                <w:spacing w:val="-5"/>
              </w:rPr>
              <w:t>14</w:t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2442" w:val="left" w:leader="none"/>
            </w:tabs>
            <w:spacing w:line="240" w:lineRule="auto" w:before="5" w:after="0"/>
            <w:ind w:left="2442" w:right="0" w:hanging="240"/>
            <w:jc w:val="left"/>
          </w:pPr>
          <w:r>
            <w:rPr/>
            <w:t>Рейтингова</w:t>
          </w:r>
          <w:r>
            <w:rPr>
              <w:spacing w:val="-3"/>
            </w:rPr>
            <w:t> </w:t>
          </w:r>
          <w:r>
            <w:rPr/>
            <w:t>система</w:t>
          </w:r>
          <w:r>
            <w:rPr>
              <w:spacing w:val="-3"/>
            </w:rPr>
            <w:t> </w:t>
          </w:r>
          <w:r>
            <w:rPr/>
            <w:t>оцінювання</w:t>
          </w:r>
          <w:r>
            <w:rPr>
              <w:spacing w:val="-3"/>
            </w:rPr>
            <w:t> </w:t>
          </w:r>
          <w:r>
            <w:rPr/>
            <w:t>набутих</w:t>
          </w:r>
          <w:r>
            <w:rPr>
              <w:spacing w:val="-3"/>
            </w:rPr>
            <w:t> </w:t>
          </w:r>
          <w:r>
            <w:rPr/>
            <w:t>студентом</w:t>
          </w:r>
          <w:r>
            <w:rPr>
              <w:spacing w:val="-3"/>
            </w:rPr>
            <w:t> </w:t>
          </w:r>
          <w:r>
            <w:rPr/>
            <w:t>знань</w:t>
          </w:r>
          <w:r>
            <w:rPr>
              <w:spacing w:val="-6"/>
            </w:rPr>
            <w:t> </w:t>
          </w:r>
          <w:r>
            <w:rPr/>
            <w:t>та</w:t>
          </w:r>
          <w:r>
            <w:rPr>
              <w:spacing w:val="-5"/>
            </w:rPr>
            <w:t> </w:t>
          </w:r>
          <w:r>
            <w:rPr>
              <w:spacing w:val="-2"/>
            </w:rPr>
            <w:t>вмінь.</w:t>
          </w:r>
        </w:p>
        <w:p>
          <w:pPr>
            <w:pStyle w:val="TOC1"/>
            <w:numPr>
              <w:ilvl w:val="1"/>
              <w:numId w:val="5"/>
            </w:numPr>
            <w:tabs>
              <w:tab w:pos="2082" w:val="left" w:leader="none"/>
              <w:tab w:pos="10589" w:val="right" w:leader="dot"/>
            </w:tabs>
            <w:spacing w:line="240" w:lineRule="auto" w:before="46" w:after="0"/>
            <w:ind w:left="2082" w:right="0" w:hanging="420"/>
            <w:jc w:val="left"/>
          </w:pPr>
          <w:hyperlink w:history="true" w:anchor="_TOC_250000">
            <w:r>
              <w:rPr/>
              <w:t>Методи</w:t>
            </w:r>
            <w:r>
              <w:rPr>
                <w:spacing w:val="-5"/>
              </w:rPr>
              <w:t> </w:t>
            </w:r>
            <w:r>
              <w:rPr/>
              <w:t>контролю</w:t>
            </w:r>
            <w:r>
              <w:rPr>
                <w:spacing w:val="-2"/>
              </w:rPr>
              <w:t> </w:t>
            </w:r>
            <w:r>
              <w:rPr/>
              <w:t>та</w:t>
            </w:r>
            <w:r>
              <w:rPr>
                <w:spacing w:val="-2"/>
              </w:rPr>
              <w:t> </w:t>
            </w:r>
            <w:r>
              <w:rPr/>
              <w:t>схема</w:t>
            </w:r>
            <w:r>
              <w:rPr>
                <w:spacing w:val="-3"/>
              </w:rPr>
              <w:t> </w:t>
            </w:r>
            <w:r>
              <w:rPr/>
              <w:t>нарахування</w:t>
            </w:r>
            <w:r>
              <w:rPr>
                <w:spacing w:val="-2"/>
              </w:rPr>
              <w:t> балів</w:t>
            </w:r>
            <w:r>
              <w:rPr/>
              <w:tab/>
            </w:r>
            <w:r>
              <w:rPr>
                <w:spacing w:val="-5"/>
              </w:rPr>
              <w:t>14</w:t>
            </w:r>
          </w:hyperlink>
        </w:p>
      </w:sdtContent>
    </w:sdt>
    <w:p>
      <w:pPr>
        <w:spacing w:after="0" w:line="240" w:lineRule="auto"/>
        <w:jc w:val="left"/>
        <w:sectPr>
          <w:headerReference w:type="default" r:id="rId7"/>
          <w:pgSz w:w="11910" w:h="16840"/>
          <w:pgMar w:header="545" w:footer="0" w:top="1520" w:bottom="280" w:left="40" w:right="0"/>
          <w:pgNumType w:start="3"/>
        </w:sectPr>
      </w:pPr>
    </w:p>
    <w:p>
      <w:pPr>
        <w:pStyle w:val="BodyText"/>
        <w:spacing w:before="140"/>
      </w:pPr>
    </w:p>
    <w:p>
      <w:pPr>
        <w:pStyle w:val="Heading1"/>
        <w:spacing w:before="0"/>
        <w:jc w:val="center"/>
      </w:pPr>
      <w:r>
        <w:rPr>
          <w:spacing w:val="-2"/>
        </w:rPr>
        <w:t>ВСТУП</w:t>
      </w:r>
    </w:p>
    <w:p>
      <w:pPr>
        <w:pStyle w:val="BodyText"/>
        <w:spacing w:before="272"/>
        <w:ind w:left="2370"/>
        <w:jc w:val="both"/>
      </w:pPr>
      <w:r>
        <w:rPr/>
        <w:t>Робоча</w:t>
      </w:r>
      <w:r>
        <w:rPr>
          <w:spacing w:val="69"/>
        </w:rPr>
        <w:t>  </w:t>
      </w:r>
      <w:r>
        <w:rPr/>
        <w:t>програма</w:t>
      </w:r>
      <w:r>
        <w:rPr>
          <w:spacing w:val="69"/>
        </w:rPr>
        <w:t>  </w:t>
      </w:r>
      <w:r>
        <w:rPr/>
        <w:t>(РП)</w:t>
      </w:r>
      <w:r>
        <w:rPr>
          <w:spacing w:val="71"/>
        </w:rPr>
        <w:t>  </w:t>
      </w:r>
      <w:r>
        <w:rPr/>
        <w:t>навчальної</w:t>
      </w:r>
      <w:r>
        <w:rPr>
          <w:spacing w:val="70"/>
        </w:rPr>
        <w:t>  </w:t>
      </w:r>
      <w:r>
        <w:rPr/>
        <w:t>дисципліни</w:t>
      </w:r>
      <w:r>
        <w:rPr>
          <w:spacing w:val="71"/>
        </w:rPr>
        <w:t>  </w:t>
      </w:r>
      <w:r>
        <w:rPr/>
        <w:t>розробляється</w:t>
      </w:r>
      <w:r>
        <w:rPr>
          <w:spacing w:val="70"/>
        </w:rPr>
        <w:t>  </w:t>
      </w:r>
      <w:r>
        <w:rPr/>
        <w:t>на</w:t>
      </w:r>
      <w:r>
        <w:rPr>
          <w:spacing w:val="69"/>
        </w:rPr>
        <w:t>  </w:t>
      </w:r>
      <w:r>
        <w:rPr>
          <w:spacing w:val="-2"/>
        </w:rPr>
        <w:t>основі</w:t>
      </w:r>
    </w:p>
    <w:p>
      <w:pPr>
        <w:pStyle w:val="BodyText"/>
        <w:ind w:left="1662" w:right="847"/>
        <w:jc w:val="both"/>
      </w:pPr>
      <w:r>
        <w:rPr/>
        <w:t>«Методичних рекомендацій до розроблення та оформлення робочої</w:t>
      </w:r>
      <w:r>
        <w:rPr>
          <w:spacing w:val="40"/>
        </w:rPr>
        <w:t> </w:t>
      </w:r>
      <w:r>
        <w:rPr/>
        <w:t>програми навчальної дисципліни», затверджених розпорядженням № 106/од, від «13» липня 2017 р. та відповідних нормативних документів.</w:t>
      </w:r>
    </w:p>
    <w:p>
      <w:pPr>
        <w:pStyle w:val="BodyText"/>
        <w:spacing w:before="4"/>
      </w:pPr>
    </w:p>
    <w:p>
      <w:pPr>
        <w:pStyle w:val="Heading2"/>
        <w:numPr>
          <w:ilvl w:val="2"/>
          <w:numId w:val="5"/>
        </w:numPr>
        <w:tabs>
          <w:tab w:pos="2730" w:val="left" w:leader="none"/>
        </w:tabs>
        <w:spacing w:line="240" w:lineRule="auto" w:before="1" w:after="0"/>
        <w:ind w:left="2730" w:right="0" w:hanging="360"/>
        <w:jc w:val="both"/>
      </w:pPr>
      <w:r>
        <w:rPr/>
        <w:t>Пояснювальна</w:t>
      </w:r>
      <w:r>
        <w:rPr>
          <w:spacing w:val="-6"/>
        </w:rPr>
        <w:t> </w:t>
      </w:r>
      <w:r>
        <w:rPr>
          <w:spacing w:val="-2"/>
        </w:rPr>
        <w:t>записка</w:t>
      </w:r>
    </w:p>
    <w:p>
      <w:pPr>
        <w:pStyle w:val="Heading2"/>
        <w:numPr>
          <w:ilvl w:val="3"/>
          <w:numId w:val="5"/>
        </w:numPr>
        <w:tabs>
          <w:tab w:pos="2790" w:val="left" w:leader="none"/>
        </w:tabs>
        <w:spacing w:line="274" w:lineRule="exact" w:before="0" w:after="0"/>
        <w:ind w:left="2790" w:right="0" w:hanging="420"/>
        <w:jc w:val="both"/>
      </w:pPr>
      <w:bookmarkStart w:name="_TOC_250006" w:id="1"/>
      <w:r>
        <w:rPr/>
        <w:t>Заплановані</w:t>
      </w:r>
      <w:r>
        <w:rPr>
          <w:spacing w:val="-8"/>
        </w:rPr>
        <w:t> </w:t>
      </w:r>
      <w:bookmarkEnd w:id="1"/>
      <w:r>
        <w:rPr>
          <w:spacing w:val="-2"/>
        </w:rPr>
        <w:t>результати.</w:t>
      </w:r>
    </w:p>
    <w:p>
      <w:pPr>
        <w:pStyle w:val="BodyText"/>
        <w:ind w:left="1662" w:right="849" w:firstLine="707"/>
        <w:jc w:val="both"/>
      </w:pPr>
      <w:r>
        <w:rPr>
          <w:b/>
        </w:rPr>
        <w:t>Місце</w:t>
      </w:r>
      <w:r>
        <w:rPr>
          <w:b/>
          <w:spacing w:val="40"/>
        </w:rPr>
        <w:t> </w:t>
      </w:r>
      <w:r>
        <w:rPr/>
        <w:t>навчальної дисципліни в системі професійної підготовки фахівця. Дана навчальна дисципліна</w:t>
      </w:r>
      <w:r>
        <w:rPr>
          <w:spacing w:val="40"/>
        </w:rPr>
        <w:t> </w:t>
      </w:r>
      <w:r>
        <w:rPr/>
        <w:t>є теоретичною та практичною основою сукупності знань та вмінь, що формують профіль фахівця у праві Європейського Союзу.</w:t>
      </w:r>
    </w:p>
    <w:p>
      <w:pPr>
        <w:pStyle w:val="BodyText"/>
        <w:ind w:left="1662" w:right="845" w:firstLine="707"/>
        <w:jc w:val="both"/>
      </w:pPr>
      <w:r>
        <w:rPr>
          <w:b/>
        </w:rPr>
        <w:t>Метою </w:t>
      </w:r>
      <w:r>
        <w:rPr/>
        <w:t>викладання навчальної дисципліни є спрямування на засвоєння студентами знань про джерела права Євросоюзу, особливості суб’єктів цього права, доктрину і практику прямої дії права Євросоюзу у внутрішніх правопорядках держав-членів та примата права Євросоюзу стосовно внутрішнього права держав-членів Союзу, інституційну структуру Євросоюзу, особливості актів, які ухвалюють органи Союзу, про поняття та принципи внутрішнього ринку Євросоюзу, митний союз, спільну торговельну політику, спільну зовнішню політику і політику безпеки, простір свободи безпеки і юстиції, зовнішні зносини Європейського Союзу. Студенти знайомляться із основними засадами зовнішньої діяльності Євросоюзу та правовими засадами регулювання відносин України та Євросоюзу.</w:t>
      </w:r>
    </w:p>
    <w:p>
      <w:pPr>
        <w:spacing w:before="0"/>
        <w:ind w:left="2370" w:right="0" w:firstLine="0"/>
        <w:jc w:val="both"/>
        <w:rPr>
          <w:sz w:val="24"/>
        </w:rPr>
      </w:pPr>
      <w:r>
        <w:rPr>
          <w:b/>
          <w:sz w:val="24"/>
        </w:rPr>
        <w:t>Завданнями</w:t>
      </w:r>
      <w:r>
        <w:rPr>
          <w:b/>
          <w:spacing w:val="-3"/>
          <w:sz w:val="24"/>
        </w:rPr>
        <w:t> </w:t>
      </w:r>
      <w:r>
        <w:rPr>
          <w:sz w:val="24"/>
        </w:rPr>
        <w:t>вивчення</w:t>
      </w:r>
      <w:r>
        <w:rPr>
          <w:spacing w:val="-7"/>
          <w:sz w:val="24"/>
        </w:rPr>
        <w:t> </w:t>
      </w:r>
      <w:r>
        <w:rPr>
          <w:sz w:val="24"/>
        </w:rPr>
        <w:t>навчальної</w:t>
      </w:r>
      <w:r>
        <w:rPr>
          <w:spacing w:val="-5"/>
          <w:sz w:val="24"/>
        </w:rPr>
        <w:t> </w:t>
      </w:r>
      <w:r>
        <w:rPr>
          <w:sz w:val="24"/>
        </w:rPr>
        <w:t>дисципліни</w:t>
      </w:r>
      <w:r>
        <w:rPr>
          <w:spacing w:val="-3"/>
          <w:sz w:val="24"/>
        </w:rPr>
        <w:t> </w:t>
      </w:r>
      <w:r>
        <w:rPr>
          <w:spacing w:val="-5"/>
          <w:sz w:val="24"/>
        </w:rPr>
        <w:t>є:</w:t>
      </w:r>
    </w:p>
    <w:p>
      <w:pPr>
        <w:pStyle w:val="ListParagraph"/>
        <w:numPr>
          <w:ilvl w:val="0"/>
          <w:numId w:val="6"/>
        </w:numPr>
        <w:tabs>
          <w:tab w:pos="1800" w:val="left" w:leader="none"/>
        </w:tabs>
        <w:spacing w:line="240" w:lineRule="auto" w:before="0" w:after="0"/>
        <w:ind w:left="1662" w:right="1724" w:firstLine="0"/>
        <w:jc w:val="both"/>
        <w:rPr>
          <w:sz w:val="24"/>
        </w:rPr>
      </w:pPr>
      <w:r>
        <w:rPr>
          <w:sz w:val="24"/>
        </w:rPr>
        <w:t>засвоєнні студентами глибоких теоретичних знань</w:t>
      </w:r>
      <w:r>
        <w:rPr>
          <w:spacing w:val="-2"/>
          <w:sz w:val="24"/>
        </w:rPr>
        <w:t> </w:t>
      </w:r>
      <w:r>
        <w:rPr>
          <w:sz w:val="24"/>
        </w:rPr>
        <w:t>про правові засади діяльності Євросоюзу,</w:t>
      </w:r>
      <w:r>
        <w:rPr>
          <w:spacing w:val="-5"/>
          <w:sz w:val="24"/>
        </w:rPr>
        <w:t> </w:t>
      </w:r>
      <w:r>
        <w:rPr>
          <w:sz w:val="24"/>
        </w:rPr>
        <w:t>набутті</w:t>
      </w:r>
      <w:r>
        <w:rPr>
          <w:spacing w:val="-5"/>
          <w:sz w:val="24"/>
        </w:rPr>
        <w:t> </w:t>
      </w:r>
      <w:r>
        <w:rPr>
          <w:sz w:val="24"/>
        </w:rPr>
        <w:t>студентами</w:t>
      </w:r>
      <w:r>
        <w:rPr>
          <w:spacing w:val="-5"/>
          <w:sz w:val="24"/>
        </w:rPr>
        <w:t> </w:t>
      </w:r>
      <w:r>
        <w:rPr>
          <w:sz w:val="24"/>
        </w:rPr>
        <w:t>необхідних</w:t>
      </w:r>
      <w:r>
        <w:rPr>
          <w:spacing w:val="-3"/>
          <w:sz w:val="24"/>
        </w:rPr>
        <w:t> </w:t>
      </w:r>
      <w:r>
        <w:rPr>
          <w:sz w:val="24"/>
        </w:rPr>
        <w:t>методичних</w:t>
      </w:r>
      <w:r>
        <w:rPr>
          <w:spacing w:val="-3"/>
          <w:sz w:val="24"/>
        </w:rPr>
        <w:t> </w:t>
      </w:r>
      <w:r>
        <w:rPr>
          <w:sz w:val="24"/>
        </w:rPr>
        <w:t>та</w:t>
      </w:r>
      <w:r>
        <w:rPr>
          <w:spacing w:val="-5"/>
          <w:sz w:val="24"/>
        </w:rPr>
        <w:t> </w:t>
      </w:r>
      <w:r>
        <w:rPr>
          <w:sz w:val="24"/>
        </w:rPr>
        <w:t>методологічних</w:t>
      </w:r>
      <w:r>
        <w:rPr>
          <w:spacing w:val="-3"/>
          <w:sz w:val="24"/>
        </w:rPr>
        <w:t> </w:t>
      </w:r>
      <w:r>
        <w:rPr>
          <w:sz w:val="24"/>
        </w:rPr>
        <w:t>знань</w:t>
      </w:r>
      <w:r>
        <w:rPr>
          <w:spacing w:val="-5"/>
          <w:sz w:val="24"/>
        </w:rPr>
        <w:t> </w:t>
      </w:r>
      <w:r>
        <w:rPr>
          <w:sz w:val="24"/>
        </w:rPr>
        <w:t>і практичних навичок в галузі права Європейського союзу;</w:t>
      </w:r>
    </w:p>
    <w:p>
      <w:pPr>
        <w:pStyle w:val="ListParagraph"/>
        <w:numPr>
          <w:ilvl w:val="0"/>
          <w:numId w:val="6"/>
        </w:numPr>
        <w:tabs>
          <w:tab w:pos="1800" w:val="left" w:leader="none"/>
        </w:tabs>
        <w:spacing w:line="240" w:lineRule="auto" w:before="0" w:after="0"/>
        <w:ind w:left="1800" w:right="0" w:hanging="138"/>
        <w:jc w:val="both"/>
        <w:rPr>
          <w:sz w:val="24"/>
        </w:rPr>
      </w:pPr>
      <w:r>
        <w:rPr>
          <w:sz w:val="24"/>
        </w:rPr>
        <w:t>застосування</w:t>
      </w:r>
      <w:r>
        <w:rPr>
          <w:spacing w:val="-5"/>
          <w:sz w:val="24"/>
        </w:rPr>
        <w:t> </w:t>
      </w:r>
      <w:r>
        <w:rPr>
          <w:sz w:val="24"/>
        </w:rPr>
        <w:t>набутих</w:t>
      </w:r>
      <w:r>
        <w:rPr>
          <w:spacing w:val="-3"/>
          <w:sz w:val="24"/>
        </w:rPr>
        <w:t> </w:t>
      </w:r>
      <w:r>
        <w:rPr>
          <w:sz w:val="24"/>
        </w:rPr>
        <w:t>знань у</w:t>
      </w:r>
      <w:r>
        <w:rPr>
          <w:spacing w:val="-9"/>
          <w:sz w:val="24"/>
        </w:rPr>
        <w:t> </w:t>
      </w:r>
      <w:r>
        <w:rPr>
          <w:sz w:val="24"/>
        </w:rPr>
        <w:t>відносинах</w:t>
      </w:r>
      <w:r>
        <w:rPr>
          <w:spacing w:val="-3"/>
          <w:sz w:val="24"/>
        </w:rPr>
        <w:t> </w:t>
      </w:r>
      <w:r>
        <w:rPr>
          <w:sz w:val="24"/>
        </w:rPr>
        <w:t>з</w:t>
      </w:r>
      <w:r>
        <w:rPr>
          <w:spacing w:val="-2"/>
          <w:sz w:val="24"/>
        </w:rPr>
        <w:t> </w:t>
      </w:r>
      <w:r>
        <w:rPr>
          <w:sz w:val="24"/>
        </w:rPr>
        <w:t>іноземним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елементом;</w:t>
      </w:r>
    </w:p>
    <w:p>
      <w:pPr>
        <w:pStyle w:val="ListParagraph"/>
        <w:numPr>
          <w:ilvl w:val="0"/>
          <w:numId w:val="6"/>
        </w:numPr>
        <w:tabs>
          <w:tab w:pos="1800" w:val="left" w:leader="none"/>
        </w:tabs>
        <w:spacing w:line="240" w:lineRule="auto" w:before="0" w:after="0"/>
        <w:ind w:left="1662" w:right="1042" w:firstLine="0"/>
        <w:jc w:val="left"/>
        <w:rPr>
          <w:sz w:val="24"/>
        </w:rPr>
      </w:pPr>
      <w:r>
        <w:rPr>
          <w:sz w:val="24"/>
        </w:rPr>
        <w:t>ознайомлення</w:t>
      </w:r>
      <w:r>
        <w:rPr>
          <w:spacing w:val="-8"/>
          <w:sz w:val="24"/>
        </w:rPr>
        <w:t> </w:t>
      </w:r>
      <w:r>
        <w:rPr>
          <w:sz w:val="24"/>
        </w:rPr>
        <w:t>з</w:t>
      </w:r>
      <w:r>
        <w:rPr>
          <w:spacing w:val="-6"/>
          <w:sz w:val="24"/>
        </w:rPr>
        <w:t> </w:t>
      </w:r>
      <w:r>
        <w:rPr>
          <w:sz w:val="24"/>
        </w:rPr>
        <w:t>додатковим</w:t>
      </w:r>
      <w:r>
        <w:rPr>
          <w:spacing w:val="-7"/>
          <w:sz w:val="24"/>
        </w:rPr>
        <w:t> </w:t>
      </w:r>
      <w:r>
        <w:rPr>
          <w:sz w:val="24"/>
        </w:rPr>
        <w:t>дидактичним</w:t>
      </w:r>
      <w:r>
        <w:rPr>
          <w:spacing w:val="-7"/>
          <w:sz w:val="24"/>
        </w:rPr>
        <w:t> </w:t>
      </w:r>
      <w:r>
        <w:rPr>
          <w:sz w:val="24"/>
        </w:rPr>
        <w:t>матеріалом,</w:t>
      </w:r>
      <w:r>
        <w:rPr>
          <w:spacing w:val="-6"/>
          <w:sz w:val="24"/>
        </w:rPr>
        <w:t> </w:t>
      </w:r>
      <w:r>
        <w:rPr>
          <w:sz w:val="24"/>
        </w:rPr>
        <w:t>відеоматеріалом,</w:t>
      </w:r>
      <w:r>
        <w:rPr>
          <w:spacing w:val="-6"/>
          <w:sz w:val="24"/>
        </w:rPr>
        <w:t> </w:t>
      </w:r>
      <w:r>
        <w:rPr>
          <w:sz w:val="24"/>
        </w:rPr>
        <w:t>застосовуються різні методологічні методи вивчення (наприклад, рольові ігри, розв’язання казусів, написання творчих есе, вирішення тестових завдань тощо).</w:t>
      </w:r>
    </w:p>
    <w:p>
      <w:pPr>
        <w:pStyle w:val="BodyText"/>
        <w:ind w:left="1662" w:right="846" w:firstLine="707"/>
      </w:pPr>
      <w:r>
        <w:rPr/>
        <w:t>У</w:t>
      </w:r>
      <w:r>
        <w:rPr>
          <w:spacing w:val="-6"/>
        </w:rPr>
        <w:t> </w:t>
      </w:r>
      <w:r>
        <w:rPr/>
        <w:t>процесі</w:t>
      </w:r>
      <w:r>
        <w:rPr>
          <w:spacing w:val="-6"/>
        </w:rPr>
        <w:t> </w:t>
      </w:r>
      <w:r>
        <w:rPr/>
        <w:t>викладання</w:t>
      </w:r>
      <w:r>
        <w:rPr>
          <w:spacing w:val="-6"/>
        </w:rPr>
        <w:t> </w:t>
      </w:r>
      <w:r>
        <w:rPr/>
        <w:t>навчальної</w:t>
      </w:r>
      <w:r>
        <w:rPr>
          <w:spacing w:val="-6"/>
        </w:rPr>
        <w:t> </w:t>
      </w:r>
      <w:r>
        <w:rPr/>
        <w:t>дисципліни</w:t>
      </w:r>
      <w:r>
        <w:rPr>
          <w:spacing w:val="-3"/>
        </w:rPr>
        <w:t> </w:t>
      </w:r>
      <w:r>
        <w:rPr/>
        <w:t>основна</w:t>
      </w:r>
      <w:r>
        <w:rPr>
          <w:spacing w:val="-5"/>
        </w:rPr>
        <w:t> </w:t>
      </w:r>
      <w:r>
        <w:rPr/>
        <w:t>увага</w:t>
      </w:r>
      <w:r>
        <w:rPr>
          <w:spacing w:val="-7"/>
        </w:rPr>
        <w:t> </w:t>
      </w:r>
      <w:r>
        <w:rPr/>
        <w:t>приділяється оволодінню студентами професійними </w:t>
      </w:r>
      <w:r>
        <w:rPr>
          <w:b/>
        </w:rPr>
        <w:t>компетентностями</w:t>
      </w:r>
      <w:r>
        <w:rPr/>
        <w:t>:</w:t>
      </w:r>
    </w:p>
    <w:p>
      <w:pPr>
        <w:pStyle w:val="ListParagraph"/>
        <w:numPr>
          <w:ilvl w:val="0"/>
          <w:numId w:val="6"/>
        </w:numPr>
        <w:tabs>
          <w:tab w:pos="1800" w:val="left" w:leader="none"/>
        </w:tabs>
        <w:spacing w:line="240" w:lineRule="auto" w:before="0" w:after="0"/>
        <w:ind w:left="1662" w:right="1887" w:firstLine="0"/>
        <w:jc w:val="left"/>
        <w:rPr>
          <w:sz w:val="24"/>
        </w:rPr>
      </w:pPr>
      <w:r>
        <w:rPr>
          <w:sz w:val="24"/>
        </w:rPr>
        <w:t>розуміння</w:t>
      </w:r>
      <w:r>
        <w:rPr>
          <w:spacing w:val="-5"/>
          <w:sz w:val="24"/>
        </w:rPr>
        <w:t> </w:t>
      </w:r>
      <w:r>
        <w:rPr>
          <w:sz w:val="24"/>
        </w:rPr>
        <w:t>та</w:t>
      </w:r>
      <w:r>
        <w:rPr>
          <w:spacing w:val="-5"/>
          <w:sz w:val="24"/>
        </w:rPr>
        <w:t> </w:t>
      </w:r>
      <w:r>
        <w:rPr>
          <w:sz w:val="24"/>
        </w:rPr>
        <w:t>власне</w:t>
      </w:r>
      <w:r>
        <w:rPr>
          <w:spacing w:val="-5"/>
          <w:sz w:val="24"/>
        </w:rPr>
        <w:t> </w:t>
      </w:r>
      <w:r>
        <w:rPr>
          <w:sz w:val="24"/>
        </w:rPr>
        <w:t>осмислення</w:t>
      </w:r>
      <w:r>
        <w:rPr>
          <w:spacing w:val="-5"/>
          <w:sz w:val="24"/>
        </w:rPr>
        <w:t> </w:t>
      </w:r>
      <w:r>
        <w:rPr>
          <w:sz w:val="24"/>
        </w:rPr>
        <w:t>основних</w:t>
      </w:r>
      <w:r>
        <w:rPr>
          <w:spacing w:val="-3"/>
          <w:sz w:val="24"/>
        </w:rPr>
        <w:t> </w:t>
      </w:r>
      <w:r>
        <w:rPr>
          <w:sz w:val="24"/>
        </w:rPr>
        <w:t>світоглядних</w:t>
      </w:r>
      <w:r>
        <w:rPr>
          <w:spacing w:val="-3"/>
          <w:sz w:val="24"/>
        </w:rPr>
        <w:t> </w:t>
      </w:r>
      <w:r>
        <w:rPr>
          <w:sz w:val="24"/>
        </w:rPr>
        <w:t>концепцій</w:t>
      </w:r>
      <w:r>
        <w:rPr>
          <w:spacing w:val="-6"/>
          <w:sz w:val="24"/>
        </w:rPr>
        <w:t> </w:t>
      </w:r>
      <w:r>
        <w:rPr>
          <w:sz w:val="24"/>
        </w:rPr>
        <w:t>і</w:t>
      </w:r>
      <w:r>
        <w:rPr>
          <w:spacing w:val="-5"/>
          <w:sz w:val="24"/>
        </w:rPr>
        <w:t> </w:t>
      </w:r>
      <w:r>
        <w:rPr>
          <w:sz w:val="24"/>
        </w:rPr>
        <w:t>принципів, предметної галузі, професії; базових категорій, юридичних понять;</w:t>
      </w:r>
    </w:p>
    <w:p>
      <w:pPr>
        <w:pStyle w:val="ListParagraph"/>
        <w:numPr>
          <w:ilvl w:val="0"/>
          <w:numId w:val="6"/>
        </w:numPr>
        <w:tabs>
          <w:tab w:pos="1800" w:val="left" w:leader="none"/>
        </w:tabs>
        <w:spacing w:line="240" w:lineRule="auto" w:before="0" w:after="0"/>
        <w:ind w:left="1800" w:right="0" w:hanging="138"/>
        <w:jc w:val="left"/>
        <w:rPr>
          <w:sz w:val="24"/>
        </w:rPr>
      </w:pPr>
      <w:r>
        <w:rPr>
          <w:sz w:val="24"/>
        </w:rPr>
        <w:t>здатність</w:t>
      </w:r>
      <w:r>
        <w:rPr>
          <w:spacing w:val="-6"/>
          <w:sz w:val="24"/>
        </w:rPr>
        <w:t> </w:t>
      </w:r>
      <w:r>
        <w:rPr>
          <w:sz w:val="24"/>
        </w:rPr>
        <w:t>шукати,</w:t>
      </w:r>
      <w:r>
        <w:rPr>
          <w:spacing w:val="-3"/>
          <w:sz w:val="24"/>
        </w:rPr>
        <w:t> </w:t>
      </w:r>
      <w:r>
        <w:rPr>
          <w:sz w:val="24"/>
        </w:rPr>
        <w:t>обробляти</w:t>
      </w:r>
      <w:r>
        <w:rPr>
          <w:spacing w:val="-4"/>
          <w:sz w:val="24"/>
        </w:rPr>
        <w:t> </w:t>
      </w:r>
      <w:r>
        <w:rPr>
          <w:sz w:val="24"/>
        </w:rPr>
        <w:t>та</w:t>
      </w:r>
      <w:r>
        <w:rPr>
          <w:spacing w:val="-3"/>
          <w:sz w:val="24"/>
        </w:rPr>
        <w:t> </w:t>
      </w:r>
      <w:r>
        <w:rPr>
          <w:sz w:val="24"/>
        </w:rPr>
        <w:t>аналізувати</w:t>
      </w:r>
      <w:r>
        <w:rPr>
          <w:spacing w:val="-3"/>
          <w:sz w:val="24"/>
        </w:rPr>
        <w:t> </w:t>
      </w:r>
      <w:r>
        <w:rPr>
          <w:sz w:val="24"/>
        </w:rPr>
        <w:t>інформацію</w:t>
      </w:r>
      <w:r>
        <w:rPr>
          <w:spacing w:val="-3"/>
          <w:sz w:val="24"/>
        </w:rPr>
        <w:t> </w:t>
      </w:r>
      <w:r>
        <w:rPr>
          <w:sz w:val="24"/>
        </w:rPr>
        <w:t>з</w:t>
      </w:r>
      <w:r>
        <w:rPr>
          <w:spacing w:val="-4"/>
          <w:sz w:val="24"/>
        </w:rPr>
        <w:t> </w:t>
      </w:r>
      <w:r>
        <w:rPr>
          <w:sz w:val="24"/>
        </w:rPr>
        <w:t>різних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джерел;</w:t>
      </w:r>
    </w:p>
    <w:p>
      <w:pPr>
        <w:pStyle w:val="ListParagraph"/>
        <w:numPr>
          <w:ilvl w:val="0"/>
          <w:numId w:val="6"/>
        </w:numPr>
        <w:tabs>
          <w:tab w:pos="1800" w:val="left" w:leader="none"/>
        </w:tabs>
        <w:spacing w:line="240" w:lineRule="auto" w:before="0" w:after="0"/>
        <w:ind w:left="1800" w:right="0" w:hanging="138"/>
        <w:jc w:val="left"/>
        <w:rPr>
          <w:sz w:val="24"/>
        </w:rPr>
      </w:pPr>
      <w:r>
        <w:rPr>
          <w:sz w:val="24"/>
        </w:rPr>
        <w:t>здатність</w:t>
      </w:r>
      <w:r>
        <w:rPr>
          <w:spacing w:val="-6"/>
          <w:sz w:val="24"/>
        </w:rPr>
        <w:t> </w:t>
      </w:r>
      <w:r>
        <w:rPr>
          <w:sz w:val="24"/>
        </w:rPr>
        <w:t>зосереджуватись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якості</w:t>
      </w:r>
      <w:r>
        <w:rPr>
          <w:spacing w:val="-4"/>
          <w:sz w:val="24"/>
        </w:rPr>
        <w:t> </w:t>
      </w:r>
      <w:r>
        <w:rPr>
          <w:sz w:val="24"/>
        </w:rPr>
        <w:t>та</w:t>
      </w:r>
      <w:r>
        <w:rPr>
          <w:spacing w:val="-2"/>
          <w:sz w:val="24"/>
        </w:rPr>
        <w:t> </w:t>
      </w:r>
      <w:r>
        <w:rPr>
          <w:sz w:val="24"/>
        </w:rPr>
        <w:t>результаті</w:t>
      </w:r>
      <w:r>
        <w:rPr>
          <w:spacing w:val="-2"/>
          <w:sz w:val="24"/>
        </w:rPr>
        <w:t> </w:t>
      </w:r>
      <w:r>
        <w:rPr>
          <w:sz w:val="24"/>
        </w:rPr>
        <w:t>при</w:t>
      </w:r>
      <w:r>
        <w:rPr>
          <w:spacing w:val="-3"/>
          <w:sz w:val="24"/>
        </w:rPr>
        <w:t> </w:t>
      </w:r>
      <w:r>
        <w:rPr>
          <w:sz w:val="24"/>
        </w:rPr>
        <w:t>виконанні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завдань;</w:t>
      </w:r>
    </w:p>
    <w:p>
      <w:pPr>
        <w:pStyle w:val="ListParagraph"/>
        <w:numPr>
          <w:ilvl w:val="0"/>
          <w:numId w:val="6"/>
        </w:numPr>
        <w:tabs>
          <w:tab w:pos="1800" w:val="left" w:leader="none"/>
        </w:tabs>
        <w:spacing w:line="240" w:lineRule="auto" w:before="0" w:after="0"/>
        <w:ind w:left="1662" w:right="851" w:firstLine="0"/>
        <w:jc w:val="left"/>
        <w:rPr>
          <w:sz w:val="24"/>
        </w:rPr>
      </w:pPr>
      <w:r>
        <w:rPr>
          <w:sz w:val="24"/>
        </w:rPr>
        <w:t>здатність</w:t>
      </w:r>
      <w:r>
        <w:rPr>
          <w:spacing w:val="-5"/>
          <w:sz w:val="24"/>
        </w:rPr>
        <w:t> </w:t>
      </w:r>
      <w:r>
        <w:rPr>
          <w:sz w:val="24"/>
        </w:rPr>
        <w:t>розуміти</w:t>
      </w:r>
      <w:r>
        <w:rPr>
          <w:spacing w:val="-5"/>
          <w:sz w:val="24"/>
        </w:rPr>
        <w:t> </w:t>
      </w:r>
      <w:r>
        <w:rPr>
          <w:sz w:val="24"/>
        </w:rPr>
        <w:t>значення</w:t>
      </w:r>
      <w:r>
        <w:rPr>
          <w:spacing w:val="-5"/>
          <w:sz w:val="24"/>
        </w:rPr>
        <w:t> </w:t>
      </w:r>
      <w:r>
        <w:rPr>
          <w:sz w:val="24"/>
        </w:rPr>
        <w:t>інформації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сучасному</w:t>
      </w:r>
      <w:r>
        <w:rPr>
          <w:spacing w:val="-7"/>
          <w:sz w:val="24"/>
        </w:rPr>
        <w:t> </w:t>
      </w:r>
      <w:r>
        <w:rPr>
          <w:sz w:val="24"/>
        </w:rPr>
        <w:t>суспільстві,</w:t>
      </w:r>
      <w:r>
        <w:rPr>
          <w:spacing w:val="-5"/>
          <w:sz w:val="24"/>
        </w:rPr>
        <w:t> </w:t>
      </w:r>
      <w:r>
        <w:rPr>
          <w:sz w:val="24"/>
        </w:rPr>
        <w:t>відповідально</w:t>
      </w:r>
      <w:r>
        <w:rPr>
          <w:spacing w:val="-5"/>
          <w:sz w:val="24"/>
        </w:rPr>
        <w:t> </w:t>
      </w:r>
      <w:r>
        <w:rPr>
          <w:sz w:val="24"/>
        </w:rPr>
        <w:t>ставитися до питань інформаційної безпеки;</w:t>
      </w:r>
    </w:p>
    <w:p>
      <w:pPr>
        <w:pStyle w:val="ListParagraph"/>
        <w:numPr>
          <w:ilvl w:val="0"/>
          <w:numId w:val="6"/>
        </w:numPr>
        <w:tabs>
          <w:tab w:pos="1800" w:val="left" w:leader="none"/>
        </w:tabs>
        <w:spacing w:line="240" w:lineRule="auto" w:before="0" w:after="0"/>
        <w:ind w:left="1800" w:right="0" w:hanging="138"/>
        <w:jc w:val="left"/>
        <w:rPr>
          <w:sz w:val="24"/>
        </w:rPr>
      </w:pPr>
      <w:r>
        <w:rPr>
          <w:sz w:val="24"/>
        </w:rPr>
        <w:t>навички</w:t>
      </w:r>
      <w:r>
        <w:rPr>
          <w:spacing w:val="-5"/>
          <w:sz w:val="24"/>
        </w:rPr>
        <w:t> </w:t>
      </w:r>
      <w:r>
        <w:rPr>
          <w:sz w:val="24"/>
        </w:rPr>
        <w:t>міжособистісної</w:t>
      </w:r>
      <w:r>
        <w:rPr>
          <w:spacing w:val="-4"/>
          <w:sz w:val="24"/>
        </w:rPr>
        <w:t> </w:t>
      </w:r>
      <w:r>
        <w:rPr>
          <w:sz w:val="24"/>
        </w:rPr>
        <w:t>взаємодії,</w:t>
      </w:r>
      <w:r>
        <w:rPr>
          <w:spacing w:val="-1"/>
          <w:sz w:val="24"/>
        </w:rPr>
        <w:t> </w:t>
      </w:r>
      <w:r>
        <w:rPr>
          <w:sz w:val="24"/>
        </w:rPr>
        <w:t>уміння</w:t>
      </w:r>
      <w:r>
        <w:rPr>
          <w:spacing w:val="-3"/>
          <w:sz w:val="24"/>
        </w:rPr>
        <w:t> </w:t>
      </w:r>
      <w:r>
        <w:rPr>
          <w:sz w:val="24"/>
        </w:rPr>
        <w:t>працювати</w:t>
      </w:r>
      <w:r>
        <w:rPr>
          <w:spacing w:val="-2"/>
          <w:sz w:val="24"/>
        </w:rPr>
        <w:t> </w:t>
      </w:r>
      <w:r>
        <w:rPr>
          <w:sz w:val="24"/>
        </w:rPr>
        <w:t>автономно</w:t>
      </w:r>
      <w:r>
        <w:rPr>
          <w:spacing w:val="-3"/>
          <w:sz w:val="24"/>
        </w:rPr>
        <w:t> </w:t>
      </w:r>
      <w:r>
        <w:rPr>
          <w:sz w:val="24"/>
        </w:rPr>
        <w:t>та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команді;</w:t>
      </w:r>
    </w:p>
    <w:p>
      <w:pPr>
        <w:pStyle w:val="ListParagraph"/>
        <w:numPr>
          <w:ilvl w:val="0"/>
          <w:numId w:val="6"/>
        </w:numPr>
        <w:tabs>
          <w:tab w:pos="1800" w:val="left" w:leader="none"/>
        </w:tabs>
        <w:spacing w:line="240" w:lineRule="auto" w:before="0" w:after="0"/>
        <w:ind w:left="1800" w:right="0" w:hanging="138"/>
        <w:jc w:val="left"/>
        <w:rPr>
          <w:sz w:val="24"/>
        </w:rPr>
      </w:pPr>
      <w:r>
        <w:rPr>
          <w:sz w:val="24"/>
        </w:rPr>
        <w:t>знання</w:t>
      </w:r>
      <w:r>
        <w:rPr>
          <w:spacing w:val="-7"/>
          <w:sz w:val="24"/>
        </w:rPr>
        <w:t> </w:t>
      </w:r>
      <w:r>
        <w:rPr>
          <w:sz w:val="24"/>
        </w:rPr>
        <w:t>та</w:t>
      </w:r>
      <w:r>
        <w:rPr>
          <w:spacing w:val="-2"/>
          <w:sz w:val="24"/>
        </w:rPr>
        <w:t> </w:t>
      </w:r>
      <w:r>
        <w:rPr>
          <w:sz w:val="24"/>
        </w:rPr>
        <w:t>розуміння</w:t>
      </w:r>
      <w:r>
        <w:rPr>
          <w:spacing w:val="-2"/>
          <w:sz w:val="24"/>
        </w:rPr>
        <w:t> </w:t>
      </w:r>
      <w:r>
        <w:rPr>
          <w:sz w:val="24"/>
        </w:rPr>
        <w:t>предметної</w:t>
      </w:r>
      <w:r>
        <w:rPr>
          <w:spacing w:val="-2"/>
          <w:sz w:val="24"/>
        </w:rPr>
        <w:t> </w:t>
      </w:r>
      <w:r>
        <w:rPr>
          <w:sz w:val="24"/>
        </w:rPr>
        <w:t>області</w:t>
      </w:r>
      <w:r>
        <w:rPr>
          <w:spacing w:val="1"/>
          <w:sz w:val="24"/>
        </w:rPr>
        <w:t> </w:t>
      </w:r>
      <w:r>
        <w:rPr>
          <w:sz w:val="24"/>
        </w:rPr>
        <w:t>своєї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професії;</w:t>
      </w:r>
    </w:p>
    <w:p>
      <w:pPr>
        <w:pStyle w:val="ListParagraph"/>
        <w:numPr>
          <w:ilvl w:val="0"/>
          <w:numId w:val="6"/>
        </w:numPr>
        <w:tabs>
          <w:tab w:pos="1802" w:val="left" w:leader="none"/>
        </w:tabs>
        <w:spacing w:line="240" w:lineRule="auto" w:before="0" w:after="0"/>
        <w:ind w:left="1802" w:right="0" w:hanging="140"/>
        <w:jc w:val="left"/>
        <w:rPr>
          <w:sz w:val="24"/>
        </w:rPr>
      </w:pPr>
      <w:r>
        <w:rPr>
          <w:sz w:val="24"/>
        </w:rPr>
        <w:t>уміння</w:t>
      </w:r>
      <w:r>
        <w:rPr>
          <w:spacing w:val="-4"/>
          <w:sz w:val="24"/>
        </w:rPr>
        <w:t> </w:t>
      </w:r>
      <w:r>
        <w:rPr>
          <w:sz w:val="24"/>
        </w:rPr>
        <w:t>застосовувати</w:t>
      </w:r>
      <w:r>
        <w:rPr>
          <w:spacing w:val="-2"/>
          <w:sz w:val="24"/>
        </w:rPr>
        <w:t> </w:t>
      </w:r>
      <w:r>
        <w:rPr>
          <w:sz w:val="24"/>
        </w:rPr>
        <w:t>фахові</w:t>
      </w:r>
      <w:r>
        <w:rPr>
          <w:spacing w:val="-4"/>
          <w:sz w:val="24"/>
        </w:rPr>
        <w:t> </w:t>
      </w:r>
      <w:r>
        <w:rPr>
          <w:sz w:val="24"/>
        </w:rPr>
        <w:t>знання</w:t>
      </w:r>
      <w:r>
        <w:rPr>
          <w:spacing w:val="-6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практиці;</w:t>
      </w:r>
    </w:p>
    <w:p>
      <w:pPr>
        <w:pStyle w:val="ListParagraph"/>
        <w:numPr>
          <w:ilvl w:val="0"/>
          <w:numId w:val="6"/>
        </w:numPr>
        <w:tabs>
          <w:tab w:pos="1860" w:val="left" w:leader="none"/>
        </w:tabs>
        <w:spacing w:line="240" w:lineRule="auto" w:before="0" w:after="0"/>
        <w:ind w:left="1662" w:right="1290" w:firstLine="60"/>
        <w:jc w:val="left"/>
        <w:rPr>
          <w:sz w:val="24"/>
        </w:rPr>
      </w:pPr>
      <w:r>
        <w:rPr>
          <w:sz w:val="24"/>
        </w:rPr>
        <w:t>вміння</w:t>
      </w:r>
      <w:r>
        <w:rPr>
          <w:spacing w:val="-5"/>
          <w:sz w:val="24"/>
        </w:rPr>
        <w:t> </w:t>
      </w:r>
      <w:r>
        <w:rPr>
          <w:sz w:val="24"/>
        </w:rPr>
        <w:t>юридично</w:t>
      </w:r>
      <w:r>
        <w:rPr>
          <w:spacing w:val="-5"/>
          <w:sz w:val="24"/>
        </w:rPr>
        <w:t> </w:t>
      </w:r>
      <w:r>
        <w:rPr>
          <w:sz w:val="24"/>
        </w:rPr>
        <w:t>правильно</w:t>
      </w:r>
      <w:r>
        <w:rPr>
          <w:spacing w:val="-7"/>
          <w:sz w:val="24"/>
        </w:rPr>
        <w:t> </w:t>
      </w:r>
      <w:r>
        <w:rPr>
          <w:sz w:val="24"/>
        </w:rPr>
        <w:t>кваліфікувати</w:t>
      </w:r>
      <w:r>
        <w:rPr>
          <w:spacing w:val="-4"/>
          <w:sz w:val="24"/>
        </w:rPr>
        <w:t> </w:t>
      </w:r>
      <w:r>
        <w:rPr>
          <w:sz w:val="24"/>
        </w:rPr>
        <w:t>факти</w:t>
      </w:r>
      <w:r>
        <w:rPr>
          <w:spacing w:val="-5"/>
          <w:sz w:val="24"/>
        </w:rPr>
        <w:t> </w:t>
      </w:r>
      <w:r>
        <w:rPr>
          <w:sz w:val="24"/>
        </w:rPr>
        <w:t>і</w:t>
      </w:r>
      <w:r>
        <w:rPr>
          <w:spacing w:val="-5"/>
          <w:sz w:val="24"/>
        </w:rPr>
        <w:t> </w:t>
      </w:r>
      <w:r>
        <w:rPr>
          <w:sz w:val="24"/>
        </w:rPr>
        <w:t>обставини</w:t>
      </w:r>
      <w:r>
        <w:rPr>
          <w:spacing w:val="-5"/>
          <w:sz w:val="24"/>
        </w:rPr>
        <w:t> </w:t>
      </w:r>
      <w:r>
        <w:rPr>
          <w:sz w:val="24"/>
        </w:rPr>
        <w:t>з</w:t>
      </w:r>
      <w:r>
        <w:rPr>
          <w:spacing w:val="-6"/>
          <w:sz w:val="24"/>
        </w:rPr>
        <w:t> </w:t>
      </w:r>
      <w:r>
        <w:rPr>
          <w:sz w:val="24"/>
        </w:rPr>
        <w:t>позиції</w:t>
      </w:r>
      <w:r>
        <w:rPr>
          <w:spacing w:val="-5"/>
          <w:sz w:val="24"/>
        </w:rPr>
        <w:t> </w:t>
      </w:r>
      <w:r>
        <w:rPr>
          <w:sz w:val="24"/>
        </w:rPr>
        <w:t>обов’язкових норм та інших стандартів міжнародного права;</w:t>
      </w:r>
    </w:p>
    <w:p>
      <w:pPr>
        <w:pStyle w:val="ListParagraph"/>
        <w:numPr>
          <w:ilvl w:val="0"/>
          <w:numId w:val="6"/>
        </w:numPr>
        <w:tabs>
          <w:tab w:pos="1800" w:val="left" w:leader="none"/>
        </w:tabs>
        <w:spacing w:line="240" w:lineRule="auto" w:before="0" w:after="0"/>
        <w:ind w:left="1662" w:right="1334" w:firstLine="0"/>
        <w:jc w:val="left"/>
        <w:rPr>
          <w:sz w:val="24"/>
        </w:rPr>
      </w:pPr>
      <w:r>
        <w:rPr>
          <w:sz w:val="24"/>
        </w:rPr>
        <w:t>здатність</w:t>
      </w:r>
      <w:r>
        <w:rPr>
          <w:spacing w:val="-5"/>
          <w:sz w:val="24"/>
        </w:rPr>
        <w:t> </w:t>
      </w:r>
      <w:r>
        <w:rPr>
          <w:sz w:val="24"/>
        </w:rPr>
        <w:t>виявляти</w:t>
      </w:r>
      <w:r>
        <w:rPr>
          <w:spacing w:val="-6"/>
          <w:sz w:val="24"/>
        </w:rPr>
        <w:t> </w:t>
      </w:r>
      <w:r>
        <w:rPr>
          <w:sz w:val="24"/>
        </w:rPr>
        <w:t>запобігати,</w:t>
      </w:r>
      <w:r>
        <w:rPr>
          <w:spacing w:val="-5"/>
          <w:sz w:val="24"/>
        </w:rPr>
        <w:t> </w:t>
      </w:r>
      <w:r>
        <w:rPr>
          <w:sz w:val="24"/>
        </w:rPr>
        <w:t>розкривати</w:t>
      </w:r>
      <w:r>
        <w:rPr>
          <w:spacing w:val="-4"/>
          <w:sz w:val="24"/>
        </w:rPr>
        <w:t> </w:t>
      </w:r>
      <w:r>
        <w:rPr>
          <w:sz w:val="24"/>
        </w:rPr>
        <w:t>та</w:t>
      </w:r>
      <w:r>
        <w:rPr>
          <w:spacing w:val="-8"/>
          <w:sz w:val="24"/>
        </w:rPr>
        <w:t> </w:t>
      </w:r>
      <w:r>
        <w:rPr>
          <w:sz w:val="24"/>
        </w:rPr>
        <w:t>розслідувати</w:t>
      </w:r>
      <w:r>
        <w:rPr>
          <w:spacing w:val="-4"/>
          <w:sz w:val="24"/>
        </w:rPr>
        <w:t> </w:t>
      </w:r>
      <w:r>
        <w:rPr>
          <w:sz w:val="24"/>
        </w:rPr>
        <w:t>правопорушення,</w:t>
      </w:r>
      <w:r>
        <w:rPr>
          <w:spacing w:val="-5"/>
          <w:sz w:val="24"/>
        </w:rPr>
        <w:t> </w:t>
      </w:r>
      <w:r>
        <w:rPr>
          <w:sz w:val="24"/>
        </w:rPr>
        <w:t>зокрема виявляти та сприяти попередженню корупційної поведінки;</w:t>
      </w:r>
    </w:p>
    <w:p>
      <w:pPr>
        <w:pStyle w:val="ListParagraph"/>
        <w:numPr>
          <w:ilvl w:val="0"/>
          <w:numId w:val="6"/>
        </w:numPr>
        <w:tabs>
          <w:tab w:pos="1800" w:val="left" w:leader="none"/>
        </w:tabs>
        <w:spacing w:line="240" w:lineRule="auto" w:before="0" w:after="0"/>
        <w:ind w:left="1662" w:right="1360" w:firstLine="0"/>
        <w:jc w:val="left"/>
        <w:rPr>
          <w:sz w:val="24"/>
        </w:rPr>
      </w:pPr>
      <w:r>
        <w:rPr>
          <w:sz w:val="24"/>
        </w:rPr>
        <w:t>здатність</w:t>
      </w:r>
      <w:r>
        <w:rPr>
          <w:spacing w:val="-7"/>
          <w:sz w:val="24"/>
        </w:rPr>
        <w:t> </w:t>
      </w:r>
      <w:r>
        <w:rPr>
          <w:sz w:val="24"/>
        </w:rPr>
        <w:t>тлумачити</w:t>
      </w:r>
      <w:r>
        <w:rPr>
          <w:spacing w:val="-4"/>
          <w:sz w:val="24"/>
        </w:rPr>
        <w:t> </w:t>
      </w:r>
      <w:r>
        <w:rPr>
          <w:sz w:val="24"/>
        </w:rPr>
        <w:t>норми</w:t>
      </w:r>
      <w:r>
        <w:rPr>
          <w:spacing w:val="-5"/>
          <w:sz w:val="24"/>
        </w:rPr>
        <w:t> </w:t>
      </w:r>
      <w:r>
        <w:rPr>
          <w:sz w:val="24"/>
        </w:rPr>
        <w:t>міжнародного</w:t>
      </w:r>
      <w:r>
        <w:rPr>
          <w:spacing w:val="-5"/>
          <w:sz w:val="24"/>
        </w:rPr>
        <w:t> </w:t>
      </w:r>
      <w:r>
        <w:rPr>
          <w:sz w:val="24"/>
        </w:rPr>
        <w:t>права</w:t>
      </w:r>
      <w:r>
        <w:rPr>
          <w:spacing w:val="-7"/>
          <w:sz w:val="24"/>
        </w:rPr>
        <w:t> </w:t>
      </w:r>
      <w:r>
        <w:rPr>
          <w:sz w:val="24"/>
        </w:rPr>
        <w:t>та</w:t>
      </w:r>
      <w:r>
        <w:rPr>
          <w:spacing w:val="-5"/>
          <w:sz w:val="24"/>
        </w:rPr>
        <w:t> </w:t>
      </w:r>
      <w:r>
        <w:rPr>
          <w:sz w:val="24"/>
        </w:rPr>
        <w:t>національних</w:t>
      </w:r>
      <w:r>
        <w:rPr>
          <w:spacing w:val="-3"/>
          <w:sz w:val="24"/>
        </w:rPr>
        <w:t> </w:t>
      </w:r>
      <w:r>
        <w:rPr>
          <w:sz w:val="24"/>
        </w:rPr>
        <w:t>нормативних</w:t>
      </w:r>
      <w:r>
        <w:rPr>
          <w:spacing w:val="-3"/>
          <w:sz w:val="24"/>
        </w:rPr>
        <w:t> </w:t>
      </w:r>
      <w:r>
        <w:rPr>
          <w:sz w:val="24"/>
        </w:rPr>
        <w:t>актів, надавати кваліфіковані юридичні висновки і консультації;</w:t>
      </w:r>
    </w:p>
    <w:p>
      <w:pPr>
        <w:pStyle w:val="ListParagraph"/>
        <w:numPr>
          <w:ilvl w:val="0"/>
          <w:numId w:val="6"/>
        </w:numPr>
        <w:tabs>
          <w:tab w:pos="1800" w:val="left" w:leader="none"/>
        </w:tabs>
        <w:spacing w:line="240" w:lineRule="auto" w:before="0" w:after="0"/>
        <w:ind w:left="1800" w:right="0" w:hanging="138"/>
        <w:jc w:val="left"/>
        <w:rPr>
          <w:sz w:val="24"/>
        </w:rPr>
      </w:pPr>
      <w:r>
        <w:rPr>
          <w:sz w:val="24"/>
        </w:rPr>
        <w:t>аналізувати</w:t>
      </w:r>
      <w:r>
        <w:rPr>
          <w:spacing w:val="-3"/>
          <w:sz w:val="24"/>
        </w:rPr>
        <w:t> </w:t>
      </w:r>
      <w:r>
        <w:rPr>
          <w:sz w:val="24"/>
        </w:rPr>
        <w:t>джерела</w:t>
      </w:r>
      <w:r>
        <w:rPr>
          <w:spacing w:val="-3"/>
          <w:sz w:val="24"/>
        </w:rPr>
        <w:t> </w:t>
      </w:r>
      <w:r>
        <w:rPr>
          <w:sz w:val="24"/>
        </w:rPr>
        <w:t>матеріального</w:t>
      </w:r>
      <w:r>
        <w:rPr>
          <w:spacing w:val="-1"/>
          <w:sz w:val="24"/>
        </w:rPr>
        <w:t> </w:t>
      </w:r>
      <w:r>
        <w:rPr>
          <w:sz w:val="24"/>
        </w:rPr>
        <w:t>права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Євросоюзу;</w:t>
      </w:r>
    </w:p>
    <w:p>
      <w:pPr>
        <w:pStyle w:val="ListParagraph"/>
        <w:numPr>
          <w:ilvl w:val="0"/>
          <w:numId w:val="6"/>
        </w:numPr>
        <w:tabs>
          <w:tab w:pos="1802" w:val="left" w:leader="none"/>
        </w:tabs>
        <w:spacing w:line="240" w:lineRule="auto" w:before="0" w:after="0"/>
        <w:ind w:left="1802" w:right="0" w:hanging="140"/>
        <w:jc w:val="left"/>
        <w:rPr>
          <w:sz w:val="24"/>
        </w:rPr>
      </w:pPr>
      <w:r>
        <w:rPr>
          <w:sz w:val="24"/>
        </w:rPr>
        <w:t>узагальнювати</w:t>
      </w:r>
      <w:r>
        <w:rPr>
          <w:spacing w:val="-2"/>
          <w:sz w:val="24"/>
        </w:rPr>
        <w:t> </w:t>
      </w:r>
      <w:r>
        <w:rPr>
          <w:sz w:val="24"/>
        </w:rPr>
        <w:t>та</w:t>
      </w:r>
      <w:r>
        <w:rPr>
          <w:spacing w:val="-3"/>
          <w:sz w:val="24"/>
        </w:rPr>
        <w:t> </w:t>
      </w:r>
      <w:r>
        <w:rPr>
          <w:sz w:val="24"/>
        </w:rPr>
        <w:t>систематизувати</w:t>
      </w:r>
      <w:r>
        <w:rPr>
          <w:spacing w:val="-1"/>
          <w:sz w:val="24"/>
        </w:rPr>
        <w:t> </w:t>
      </w:r>
      <w:r>
        <w:rPr>
          <w:sz w:val="24"/>
        </w:rPr>
        <w:t>основні</w:t>
      </w:r>
      <w:r>
        <w:rPr>
          <w:spacing w:val="-3"/>
          <w:sz w:val="24"/>
        </w:rPr>
        <w:t> </w:t>
      </w:r>
      <w:r>
        <w:rPr>
          <w:sz w:val="24"/>
        </w:rPr>
        <w:t>положення</w:t>
      </w:r>
      <w:r>
        <w:rPr>
          <w:spacing w:val="-2"/>
          <w:sz w:val="24"/>
        </w:rPr>
        <w:t> </w:t>
      </w:r>
      <w:r>
        <w:rPr>
          <w:sz w:val="24"/>
        </w:rPr>
        <w:t>та</w:t>
      </w:r>
      <w:r>
        <w:rPr>
          <w:spacing w:val="-3"/>
          <w:sz w:val="24"/>
        </w:rPr>
        <w:t> </w:t>
      </w:r>
      <w:r>
        <w:rPr>
          <w:sz w:val="24"/>
        </w:rPr>
        <w:t>судову</w:t>
      </w:r>
      <w:r>
        <w:rPr>
          <w:spacing w:val="-7"/>
          <w:sz w:val="24"/>
        </w:rPr>
        <w:t> </w:t>
      </w:r>
      <w:r>
        <w:rPr>
          <w:sz w:val="24"/>
        </w:rPr>
        <w:t>практику</w:t>
      </w:r>
      <w:r>
        <w:rPr>
          <w:spacing w:val="-10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Євросоюзі;</w:t>
      </w:r>
    </w:p>
    <w:p>
      <w:pPr>
        <w:pStyle w:val="ListParagraph"/>
        <w:numPr>
          <w:ilvl w:val="0"/>
          <w:numId w:val="6"/>
        </w:numPr>
        <w:tabs>
          <w:tab w:pos="1800" w:val="left" w:leader="none"/>
        </w:tabs>
        <w:spacing w:line="240" w:lineRule="auto" w:before="0" w:after="0"/>
        <w:ind w:left="1800" w:right="0" w:hanging="138"/>
        <w:jc w:val="left"/>
        <w:rPr>
          <w:sz w:val="24"/>
        </w:rPr>
      </w:pPr>
      <w:r>
        <w:rPr>
          <w:sz w:val="24"/>
        </w:rPr>
        <w:t>оцінювати</w:t>
      </w:r>
      <w:r>
        <w:rPr>
          <w:spacing w:val="-5"/>
          <w:sz w:val="24"/>
        </w:rPr>
        <w:t> </w:t>
      </w:r>
      <w:r>
        <w:rPr>
          <w:sz w:val="24"/>
        </w:rPr>
        <w:t>стан</w:t>
      </w:r>
      <w:r>
        <w:rPr>
          <w:spacing w:val="-4"/>
          <w:sz w:val="24"/>
        </w:rPr>
        <w:t> </w:t>
      </w:r>
      <w:r>
        <w:rPr>
          <w:sz w:val="24"/>
        </w:rPr>
        <w:t>відповідності</w:t>
      </w:r>
      <w:r>
        <w:rPr>
          <w:spacing w:val="-2"/>
          <w:sz w:val="24"/>
        </w:rPr>
        <w:t> </w:t>
      </w:r>
      <w:r>
        <w:rPr>
          <w:sz w:val="24"/>
        </w:rPr>
        <w:t>законодавства</w:t>
      </w:r>
      <w:r>
        <w:rPr>
          <w:spacing w:val="-5"/>
          <w:sz w:val="24"/>
        </w:rPr>
        <w:t> </w:t>
      </w:r>
      <w:r>
        <w:rPr>
          <w:sz w:val="24"/>
        </w:rPr>
        <w:t>України</w:t>
      </w:r>
      <w:r>
        <w:rPr>
          <w:spacing w:val="-5"/>
          <w:sz w:val="24"/>
        </w:rPr>
        <w:t> </w:t>
      </w:r>
      <w:r>
        <w:rPr>
          <w:sz w:val="24"/>
        </w:rPr>
        <w:t>з</w:t>
      </w:r>
      <w:r>
        <w:rPr>
          <w:spacing w:val="-4"/>
          <w:sz w:val="24"/>
        </w:rPr>
        <w:t> </w:t>
      </w:r>
      <w:r>
        <w:rPr>
          <w:sz w:val="24"/>
        </w:rPr>
        <w:t>матеріальним</w:t>
      </w:r>
      <w:r>
        <w:rPr>
          <w:spacing w:val="-7"/>
          <w:sz w:val="24"/>
        </w:rPr>
        <w:t> </w:t>
      </w:r>
      <w:r>
        <w:rPr>
          <w:sz w:val="24"/>
        </w:rPr>
        <w:t>правом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Євросоюзу;</w:t>
      </w:r>
    </w:p>
    <w:p>
      <w:pPr>
        <w:spacing w:after="0" w:line="240" w:lineRule="auto"/>
        <w:jc w:val="left"/>
        <w:rPr>
          <w:sz w:val="24"/>
        </w:rPr>
        <w:sectPr>
          <w:headerReference w:type="default" r:id="rId8"/>
          <w:pgSz w:w="11910" w:h="16840"/>
          <w:pgMar w:header="545" w:footer="0" w:top="1520" w:bottom="280" w:left="40" w:right="0"/>
        </w:sectPr>
      </w:pPr>
    </w:p>
    <w:p>
      <w:pPr>
        <w:pStyle w:val="ListParagraph"/>
        <w:numPr>
          <w:ilvl w:val="0"/>
          <w:numId w:val="6"/>
        </w:numPr>
        <w:tabs>
          <w:tab w:pos="1812" w:val="left" w:leader="none"/>
        </w:tabs>
        <w:spacing w:line="240" w:lineRule="auto" w:before="136" w:after="0"/>
        <w:ind w:left="1662" w:right="849" w:firstLine="0"/>
        <w:jc w:val="both"/>
        <w:rPr>
          <w:sz w:val="24"/>
        </w:rPr>
      </w:pPr>
      <w:r>
        <w:rPr>
          <w:sz w:val="24"/>
        </w:rPr>
        <w:t>володіти спеціальною термінологією у обсязі, достатньому для вільного використання її у практичній роботі, в тому числі іноземною мовою (зокрема, англійською, французькою та німецькою);</w:t>
      </w:r>
    </w:p>
    <w:p>
      <w:pPr>
        <w:pStyle w:val="ListParagraph"/>
        <w:numPr>
          <w:ilvl w:val="0"/>
          <w:numId w:val="6"/>
        </w:numPr>
        <w:tabs>
          <w:tab w:pos="1800" w:val="left" w:leader="none"/>
        </w:tabs>
        <w:spacing w:line="240" w:lineRule="auto" w:before="0" w:after="0"/>
        <w:ind w:left="1662" w:right="1806" w:firstLine="0"/>
        <w:jc w:val="left"/>
        <w:rPr>
          <w:sz w:val="24"/>
        </w:rPr>
      </w:pPr>
      <w:r>
        <w:rPr>
          <w:sz w:val="24"/>
        </w:rPr>
        <w:t>застосовувати</w:t>
      </w:r>
      <w:r>
        <w:rPr>
          <w:spacing w:val="-4"/>
          <w:sz w:val="24"/>
        </w:rPr>
        <w:t> </w:t>
      </w:r>
      <w:r>
        <w:rPr>
          <w:sz w:val="24"/>
        </w:rPr>
        <w:t>отримані</w:t>
      </w:r>
      <w:r>
        <w:rPr>
          <w:spacing w:val="-5"/>
          <w:sz w:val="24"/>
        </w:rPr>
        <w:t> </w:t>
      </w:r>
      <w:r>
        <w:rPr>
          <w:sz w:val="24"/>
        </w:rPr>
        <w:t>знання</w:t>
      </w:r>
      <w:r>
        <w:rPr>
          <w:spacing w:val="-5"/>
          <w:sz w:val="24"/>
        </w:rPr>
        <w:t> </w:t>
      </w:r>
      <w:r>
        <w:rPr>
          <w:sz w:val="24"/>
        </w:rPr>
        <w:t>для</w:t>
      </w:r>
      <w:r>
        <w:rPr>
          <w:spacing w:val="-5"/>
          <w:sz w:val="24"/>
        </w:rPr>
        <w:t> </w:t>
      </w:r>
      <w:r>
        <w:rPr>
          <w:sz w:val="24"/>
        </w:rPr>
        <w:t>вирішення</w:t>
      </w:r>
      <w:r>
        <w:rPr>
          <w:spacing w:val="-5"/>
          <w:sz w:val="24"/>
        </w:rPr>
        <w:t> </w:t>
      </w:r>
      <w:r>
        <w:rPr>
          <w:sz w:val="24"/>
        </w:rPr>
        <w:t>практичних</w:t>
      </w:r>
      <w:r>
        <w:rPr>
          <w:spacing w:val="-3"/>
          <w:sz w:val="24"/>
        </w:rPr>
        <w:t> </w:t>
      </w:r>
      <w:r>
        <w:rPr>
          <w:sz w:val="24"/>
        </w:rPr>
        <w:t>завдань,</w:t>
      </w:r>
      <w:r>
        <w:rPr>
          <w:spacing w:val="-7"/>
          <w:sz w:val="24"/>
        </w:rPr>
        <w:t> </w:t>
      </w:r>
      <w:r>
        <w:rPr>
          <w:sz w:val="24"/>
        </w:rPr>
        <w:t>пов’язаних</w:t>
      </w:r>
      <w:r>
        <w:rPr>
          <w:spacing w:val="-6"/>
          <w:sz w:val="24"/>
        </w:rPr>
        <w:t> </w:t>
      </w:r>
      <w:r>
        <w:rPr>
          <w:sz w:val="24"/>
        </w:rPr>
        <w:t>з гармонізацією законодавства України з правом Європейського Союзу в сферах, визначених угодою про асоціацію між Україною і Європейським Союзом;</w:t>
      </w:r>
    </w:p>
    <w:p>
      <w:pPr>
        <w:pStyle w:val="ListParagraph"/>
        <w:numPr>
          <w:ilvl w:val="0"/>
          <w:numId w:val="6"/>
        </w:numPr>
        <w:tabs>
          <w:tab w:pos="1800" w:val="left" w:leader="none"/>
        </w:tabs>
        <w:spacing w:line="240" w:lineRule="auto" w:before="0" w:after="0"/>
        <w:ind w:left="1662" w:right="1005" w:firstLine="0"/>
        <w:jc w:val="left"/>
        <w:rPr>
          <w:sz w:val="24"/>
        </w:rPr>
      </w:pPr>
      <w:r>
        <w:rPr>
          <w:sz w:val="24"/>
        </w:rPr>
        <w:t>збирати,</w:t>
      </w:r>
      <w:r>
        <w:rPr>
          <w:spacing w:val="-2"/>
          <w:sz w:val="24"/>
        </w:rPr>
        <w:t> </w:t>
      </w:r>
      <w:r>
        <w:rPr>
          <w:sz w:val="24"/>
        </w:rPr>
        <w:t>узагальнювати</w:t>
      </w:r>
      <w:r>
        <w:rPr>
          <w:spacing w:val="-3"/>
          <w:sz w:val="24"/>
        </w:rPr>
        <w:t> </w:t>
      </w:r>
      <w:r>
        <w:rPr>
          <w:sz w:val="24"/>
        </w:rPr>
        <w:t>та</w:t>
      </w:r>
      <w:r>
        <w:rPr>
          <w:spacing w:val="-4"/>
          <w:sz w:val="24"/>
        </w:rPr>
        <w:t> </w:t>
      </w:r>
      <w:r>
        <w:rPr>
          <w:sz w:val="24"/>
        </w:rPr>
        <w:t>аналізувати</w:t>
      </w:r>
      <w:r>
        <w:rPr>
          <w:spacing w:val="-3"/>
          <w:sz w:val="24"/>
        </w:rPr>
        <w:t> </w:t>
      </w:r>
      <w:r>
        <w:rPr>
          <w:sz w:val="24"/>
        </w:rPr>
        <w:t>інформацію</w:t>
      </w:r>
      <w:r>
        <w:rPr>
          <w:spacing w:val="-4"/>
          <w:sz w:val="24"/>
        </w:rPr>
        <w:t> </w:t>
      </w:r>
      <w:r>
        <w:rPr>
          <w:sz w:val="24"/>
        </w:rPr>
        <w:t>і</w:t>
      </w:r>
      <w:r>
        <w:rPr>
          <w:spacing w:val="-4"/>
          <w:sz w:val="24"/>
        </w:rPr>
        <w:t> </w:t>
      </w:r>
      <w:r>
        <w:rPr>
          <w:sz w:val="24"/>
        </w:rPr>
        <w:t>давати</w:t>
      </w:r>
      <w:r>
        <w:rPr>
          <w:spacing w:val="-3"/>
          <w:sz w:val="24"/>
        </w:rPr>
        <w:t> </w:t>
      </w:r>
      <w:r>
        <w:rPr>
          <w:sz w:val="24"/>
        </w:rPr>
        <w:t>міжнародно-правову</w:t>
      </w:r>
      <w:r>
        <w:rPr>
          <w:spacing w:val="-9"/>
          <w:sz w:val="24"/>
        </w:rPr>
        <w:t> </w:t>
      </w:r>
      <w:r>
        <w:rPr>
          <w:sz w:val="24"/>
        </w:rPr>
        <w:t>оцінку національного законодавства України у сфері відносин з Європейським союзом;</w:t>
      </w:r>
    </w:p>
    <w:p>
      <w:pPr>
        <w:pStyle w:val="ListParagraph"/>
        <w:numPr>
          <w:ilvl w:val="0"/>
          <w:numId w:val="6"/>
        </w:numPr>
        <w:tabs>
          <w:tab w:pos="1800" w:val="left" w:leader="none"/>
        </w:tabs>
        <w:spacing w:line="240" w:lineRule="auto" w:before="0" w:after="0"/>
        <w:ind w:left="1662" w:right="1558" w:firstLine="0"/>
        <w:jc w:val="left"/>
        <w:rPr>
          <w:sz w:val="24"/>
        </w:rPr>
      </w:pPr>
      <w:r>
        <w:rPr>
          <w:sz w:val="24"/>
        </w:rPr>
        <w:t>визначати,</w:t>
      </w:r>
      <w:r>
        <w:rPr>
          <w:spacing w:val="-4"/>
          <w:sz w:val="24"/>
        </w:rPr>
        <w:t> </w:t>
      </w:r>
      <w:r>
        <w:rPr>
          <w:sz w:val="24"/>
        </w:rPr>
        <w:t>обґрунтовувати</w:t>
      </w:r>
      <w:r>
        <w:rPr>
          <w:spacing w:val="-3"/>
          <w:sz w:val="24"/>
        </w:rPr>
        <w:t> </w:t>
      </w:r>
      <w:r>
        <w:rPr>
          <w:sz w:val="24"/>
        </w:rPr>
        <w:t>і</w:t>
      </w:r>
      <w:r>
        <w:rPr>
          <w:spacing w:val="-4"/>
          <w:sz w:val="24"/>
        </w:rPr>
        <w:t> </w:t>
      </w:r>
      <w:r>
        <w:rPr>
          <w:sz w:val="24"/>
        </w:rPr>
        <w:t>обстоювати</w:t>
      </w:r>
      <w:r>
        <w:rPr>
          <w:spacing w:val="-3"/>
          <w:sz w:val="24"/>
        </w:rPr>
        <w:t> </w:t>
      </w:r>
      <w:r>
        <w:rPr>
          <w:sz w:val="24"/>
        </w:rPr>
        <w:t>свою</w:t>
      </w:r>
      <w:r>
        <w:rPr>
          <w:spacing w:val="-7"/>
          <w:sz w:val="24"/>
        </w:rPr>
        <w:t> </w:t>
      </w:r>
      <w:r>
        <w:rPr>
          <w:sz w:val="24"/>
        </w:rPr>
        <w:t>правову</w:t>
      </w:r>
      <w:r>
        <w:rPr>
          <w:spacing w:val="-8"/>
          <w:sz w:val="24"/>
        </w:rPr>
        <w:t> </w:t>
      </w:r>
      <w:r>
        <w:rPr>
          <w:sz w:val="24"/>
        </w:rPr>
        <w:t>позицію</w:t>
      </w:r>
      <w:r>
        <w:rPr>
          <w:spacing w:val="-4"/>
          <w:sz w:val="24"/>
        </w:rPr>
        <w:t> </w:t>
      </w:r>
      <w:r>
        <w:rPr>
          <w:sz w:val="24"/>
        </w:rPr>
        <w:t>щодо</w:t>
      </w:r>
      <w:r>
        <w:rPr>
          <w:spacing w:val="-7"/>
          <w:sz w:val="24"/>
        </w:rPr>
        <w:t> </w:t>
      </w:r>
      <w:r>
        <w:rPr>
          <w:sz w:val="24"/>
        </w:rPr>
        <w:t>можливості</w:t>
      </w:r>
      <w:r>
        <w:rPr>
          <w:spacing w:val="-3"/>
          <w:sz w:val="24"/>
        </w:rPr>
        <w:t> </w:t>
      </w:r>
      <w:r>
        <w:rPr>
          <w:sz w:val="24"/>
        </w:rPr>
        <w:t>і доцільності використання зарубіжного досвіду у застосуванні права Євросоюзу;</w:t>
      </w:r>
    </w:p>
    <w:p>
      <w:pPr>
        <w:pStyle w:val="ListParagraph"/>
        <w:numPr>
          <w:ilvl w:val="0"/>
          <w:numId w:val="6"/>
        </w:numPr>
        <w:tabs>
          <w:tab w:pos="1800" w:val="left" w:leader="none"/>
        </w:tabs>
        <w:spacing w:line="240" w:lineRule="auto" w:before="0" w:after="0"/>
        <w:ind w:left="1662" w:right="1716" w:firstLine="0"/>
        <w:jc w:val="left"/>
        <w:rPr>
          <w:sz w:val="24"/>
        </w:rPr>
      </w:pPr>
      <w:r>
        <w:rPr>
          <w:sz w:val="24"/>
        </w:rPr>
        <w:t>застосовувати</w:t>
      </w:r>
      <w:r>
        <w:rPr>
          <w:spacing w:val="-3"/>
          <w:sz w:val="24"/>
        </w:rPr>
        <w:t> </w:t>
      </w:r>
      <w:r>
        <w:rPr>
          <w:sz w:val="24"/>
        </w:rPr>
        <w:t>отриманні</w:t>
      </w:r>
      <w:r>
        <w:rPr>
          <w:spacing w:val="-6"/>
          <w:sz w:val="24"/>
        </w:rPr>
        <w:t> </w:t>
      </w:r>
      <w:r>
        <w:rPr>
          <w:sz w:val="24"/>
        </w:rPr>
        <w:t>знання</w:t>
      </w:r>
      <w:r>
        <w:rPr>
          <w:spacing w:val="-4"/>
          <w:sz w:val="24"/>
        </w:rPr>
        <w:t> </w:t>
      </w:r>
      <w:r>
        <w:rPr>
          <w:sz w:val="24"/>
        </w:rPr>
        <w:t>для</w:t>
      </w:r>
      <w:r>
        <w:rPr>
          <w:spacing w:val="-4"/>
          <w:sz w:val="24"/>
        </w:rPr>
        <w:t> </w:t>
      </w:r>
      <w:r>
        <w:rPr>
          <w:sz w:val="24"/>
        </w:rPr>
        <w:t>вирішення</w:t>
      </w:r>
      <w:r>
        <w:rPr>
          <w:spacing w:val="-4"/>
          <w:sz w:val="24"/>
        </w:rPr>
        <w:t> </w:t>
      </w:r>
      <w:r>
        <w:rPr>
          <w:sz w:val="24"/>
        </w:rPr>
        <w:t>практичних</w:t>
      </w:r>
      <w:r>
        <w:rPr>
          <w:spacing w:val="-5"/>
          <w:sz w:val="24"/>
        </w:rPr>
        <w:t> </w:t>
      </w:r>
      <w:r>
        <w:rPr>
          <w:sz w:val="24"/>
        </w:rPr>
        <w:t>завдань,</w:t>
      </w:r>
      <w:r>
        <w:rPr>
          <w:spacing w:val="-7"/>
          <w:sz w:val="24"/>
        </w:rPr>
        <w:t> </w:t>
      </w:r>
      <w:r>
        <w:rPr>
          <w:sz w:val="24"/>
        </w:rPr>
        <w:t>пов'язаних</w:t>
      </w:r>
      <w:r>
        <w:rPr>
          <w:spacing w:val="-5"/>
          <w:sz w:val="24"/>
        </w:rPr>
        <w:t> </w:t>
      </w:r>
      <w:r>
        <w:rPr>
          <w:sz w:val="24"/>
        </w:rPr>
        <w:t>з розбудовою відносин України з Євросоюзом;</w:t>
      </w:r>
    </w:p>
    <w:p>
      <w:pPr>
        <w:pStyle w:val="ListParagraph"/>
        <w:numPr>
          <w:ilvl w:val="0"/>
          <w:numId w:val="6"/>
        </w:numPr>
        <w:tabs>
          <w:tab w:pos="1800" w:val="left" w:leader="none"/>
        </w:tabs>
        <w:spacing w:line="240" w:lineRule="auto" w:before="1" w:after="0"/>
        <w:ind w:left="1800" w:right="0" w:hanging="138"/>
        <w:jc w:val="left"/>
        <w:rPr>
          <w:sz w:val="24"/>
        </w:rPr>
      </w:pPr>
      <w:r>
        <w:rPr>
          <w:sz w:val="24"/>
        </w:rPr>
        <w:t>аналізувати</w:t>
      </w:r>
      <w:r>
        <w:rPr>
          <w:spacing w:val="-3"/>
          <w:sz w:val="24"/>
        </w:rPr>
        <w:t> </w:t>
      </w:r>
      <w:r>
        <w:rPr>
          <w:sz w:val="24"/>
        </w:rPr>
        <w:t>справи,</w:t>
      </w:r>
      <w:r>
        <w:rPr>
          <w:spacing w:val="-4"/>
          <w:sz w:val="24"/>
        </w:rPr>
        <w:t> </w:t>
      </w:r>
      <w:r>
        <w:rPr>
          <w:sz w:val="24"/>
        </w:rPr>
        <w:t>які</w:t>
      </w:r>
      <w:r>
        <w:rPr>
          <w:spacing w:val="-4"/>
          <w:sz w:val="24"/>
        </w:rPr>
        <w:t> </w:t>
      </w:r>
      <w:r>
        <w:rPr>
          <w:sz w:val="24"/>
        </w:rPr>
        <w:t>розглядає</w:t>
      </w:r>
      <w:r>
        <w:rPr>
          <w:spacing w:val="-5"/>
          <w:sz w:val="24"/>
        </w:rPr>
        <w:t> </w:t>
      </w:r>
      <w:r>
        <w:rPr>
          <w:sz w:val="24"/>
        </w:rPr>
        <w:t>Суд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Євросоюзу.</w:t>
      </w:r>
    </w:p>
    <w:p>
      <w:pPr>
        <w:pStyle w:val="Heading2"/>
        <w:spacing w:before="4"/>
        <w:ind w:left="2514"/>
        <w:jc w:val="both"/>
      </w:pPr>
      <w:r>
        <w:rPr/>
        <w:t>Міждисциплінарні</w:t>
      </w:r>
      <w:r>
        <w:rPr>
          <w:spacing w:val="-9"/>
        </w:rPr>
        <w:t> </w:t>
      </w:r>
      <w:r>
        <w:rPr>
          <w:spacing w:val="-2"/>
        </w:rPr>
        <w:t>звязки</w:t>
      </w:r>
    </w:p>
    <w:p>
      <w:pPr>
        <w:pStyle w:val="BodyText"/>
        <w:ind w:left="1662" w:right="851" w:firstLine="851"/>
        <w:jc w:val="both"/>
      </w:pPr>
      <w:r>
        <w:rPr/>
        <w:t>Навчальна дисципліна</w:t>
      </w:r>
      <w:r>
        <w:rPr>
          <w:spacing w:val="-1"/>
        </w:rPr>
        <w:t> </w:t>
      </w:r>
      <w:r>
        <w:rPr/>
        <w:t>"Право Європейського Союзу"</w:t>
      </w:r>
      <w:r>
        <w:rPr>
          <w:spacing w:val="40"/>
        </w:rPr>
        <w:t> </w:t>
      </w:r>
      <w:r>
        <w:rPr/>
        <w:t>базується на знаннях таких дисциплін як „Міжнародне публічне право”, „Міжнародне приватне право” та є базою для таких дисциплін як „Інституційне право ЄС”, „Спільна зовнішня політика та політика безпеки”, „Право зовнішніх зносин Євросоюзу”, „Основні свободи внутрішнього ринку </w:t>
      </w:r>
      <w:r>
        <w:rPr>
          <w:spacing w:val="-4"/>
        </w:rPr>
        <w:t>ЄС”.</w:t>
      </w:r>
    </w:p>
    <w:p>
      <w:pPr>
        <w:pStyle w:val="BodyText"/>
        <w:spacing w:before="3"/>
      </w:pPr>
    </w:p>
    <w:p>
      <w:pPr>
        <w:pStyle w:val="Heading2"/>
        <w:numPr>
          <w:ilvl w:val="3"/>
          <w:numId w:val="5"/>
        </w:numPr>
        <w:tabs>
          <w:tab w:pos="2648" w:val="left" w:leader="none"/>
        </w:tabs>
        <w:spacing w:line="274" w:lineRule="exact" w:before="0" w:after="0"/>
        <w:ind w:left="2648" w:right="0" w:hanging="420"/>
        <w:jc w:val="both"/>
      </w:pPr>
      <w:bookmarkStart w:name="_TOC_250005" w:id="2"/>
      <w:r>
        <w:rPr/>
        <w:t>Програма</w:t>
      </w:r>
      <w:r>
        <w:rPr>
          <w:spacing w:val="-3"/>
        </w:rPr>
        <w:t> </w:t>
      </w:r>
      <w:r>
        <w:rPr/>
        <w:t>навчальної</w:t>
      </w:r>
      <w:r>
        <w:rPr>
          <w:spacing w:val="-3"/>
        </w:rPr>
        <w:t> </w:t>
      </w:r>
      <w:bookmarkEnd w:id="2"/>
      <w:r>
        <w:rPr>
          <w:spacing w:val="-2"/>
        </w:rPr>
        <w:t>дисципліни.</w:t>
      </w:r>
    </w:p>
    <w:p>
      <w:pPr>
        <w:pStyle w:val="BodyText"/>
        <w:ind w:left="1662" w:right="856" w:firstLine="566"/>
        <w:jc w:val="both"/>
      </w:pPr>
      <w:r>
        <w:rPr/>
        <w:t>Навчальний матеріал дисципліни структурований за модульним принципом і складається з</w:t>
      </w:r>
      <w:r>
        <w:rPr>
          <w:spacing w:val="40"/>
        </w:rPr>
        <w:t> </w:t>
      </w:r>
      <w:r>
        <w:rPr/>
        <w:t>трьох</w:t>
      </w:r>
      <w:r>
        <w:rPr>
          <w:spacing w:val="40"/>
        </w:rPr>
        <w:t> </w:t>
      </w:r>
      <w:r>
        <w:rPr/>
        <w:t>навчальних</w:t>
      </w:r>
      <w:r>
        <w:rPr>
          <w:spacing w:val="40"/>
        </w:rPr>
        <w:t> </w:t>
      </w:r>
      <w:r>
        <w:rPr/>
        <w:t>модулів,</w:t>
      </w:r>
      <w:r>
        <w:rPr>
          <w:spacing w:val="40"/>
        </w:rPr>
        <w:t> </w:t>
      </w:r>
      <w:r>
        <w:rPr/>
        <w:t>а саме:</w:t>
      </w:r>
    </w:p>
    <w:p>
      <w:pPr>
        <w:pStyle w:val="Heading2"/>
        <w:numPr>
          <w:ilvl w:val="0"/>
          <w:numId w:val="7"/>
        </w:numPr>
        <w:tabs>
          <w:tab w:pos="2431" w:val="left" w:leader="none"/>
        </w:tabs>
        <w:spacing w:line="240" w:lineRule="auto" w:before="0" w:after="0"/>
        <w:ind w:left="2431" w:right="0" w:hanging="203"/>
        <w:jc w:val="both"/>
      </w:pPr>
      <w:r>
        <w:rPr>
          <w:b w:val="0"/>
        </w:rPr>
        <w:t>навчального</w:t>
      </w:r>
      <w:r>
        <w:rPr>
          <w:b w:val="0"/>
          <w:spacing w:val="16"/>
        </w:rPr>
        <w:t> </w:t>
      </w:r>
      <w:r>
        <w:rPr/>
        <w:t>модуля</w:t>
      </w:r>
      <w:r>
        <w:rPr>
          <w:spacing w:val="18"/>
        </w:rPr>
        <w:t> </w:t>
      </w:r>
      <w:r>
        <w:rPr/>
        <w:t>№</w:t>
      </w:r>
      <w:r>
        <w:rPr>
          <w:spacing w:val="14"/>
        </w:rPr>
        <w:t> </w:t>
      </w:r>
      <w:r>
        <w:rPr/>
        <w:t>1</w:t>
      </w:r>
      <w:r>
        <w:rPr>
          <w:spacing w:val="15"/>
        </w:rPr>
        <w:t> </w:t>
      </w:r>
      <w:r>
        <w:rPr/>
        <w:t>«Юридична</w:t>
      </w:r>
      <w:r>
        <w:rPr>
          <w:spacing w:val="5"/>
        </w:rPr>
        <w:t> </w:t>
      </w:r>
      <w:r>
        <w:rPr/>
        <w:t>природа</w:t>
      </w:r>
      <w:r>
        <w:rPr>
          <w:spacing w:val="-6"/>
        </w:rPr>
        <w:t> </w:t>
      </w:r>
      <w:r>
        <w:rPr/>
        <w:t>права</w:t>
      </w:r>
      <w:r>
        <w:rPr>
          <w:spacing w:val="-11"/>
        </w:rPr>
        <w:t> </w:t>
      </w:r>
      <w:r>
        <w:rPr/>
        <w:t>Європейського</w:t>
      </w:r>
      <w:r>
        <w:rPr>
          <w:spacing w:val="6"/>
        </w:rPr>
        <w:t> </w:t>
      </w:r>
      <w:r>
        <w:rPr>
          <w:spacing w:val="-2"/>
        </w:rPr>
        <w:t>Союзу»</w:t>
      </w:r>
    </w:p>
    <w:p>
      <w:pPr>
        <w:pStyle w:val="ListParagraph"/>
        <w:numPr>
          <w:ilvl w:val="0"/>
          <w:numId w:val="7"/>
        </w:numPr>
        <w:tabs>
          <w:tab w:pos="2431" w:val="left" w:leader="none"/>
        </w:tabs>
        <w:spacing w:line="240" w:lineRule="auto" w:before="0" w:after="0"/>
        <w:ind w:left="2431" w:right="0" w:hanging="203"/>
        <w:jc w:val="both"/>
        <w:rPr>
          <w:b/>
          <w:sz w:val="24"/>
        </w:rPr>
      </w:pPr>
      <w:r>
        <w:rPr>
          <w:sz w:val="24"/>
        </w:rPr>
        <w:t>навчального</w:t>
      </w:r>
      <w:r>
        <w:rPr>
          <w:spacing w:val="-7"/>
          <w:sz w:val="24"/>
        </w:rPr>
        <w:t> </w:t>
      </w:r>
      <w:r>
        <w:rPr>
          <w:b/>
          <w:sz w:val="24"/>
        </w:rPr>
        <w:t>модуля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№2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«Інституційний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механізм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Європейського</w:t>
      </w:r>
      <w:r>
        <w:rPr>
          <w:b/>
          <w:spacing w:val="-7"/>
          <w:sz w:val="24"/>
        </w:rPr>
        <w:t> </w:t>
      </w:r>
      <w:r>
        <w:rPr>
          <w:b/>
          <w:spacing w:val="-2"/>
          <w:sz w:val="24"/>
        </w:rPr>
        <w:t>Союзу»</w:t>
      </w:r>
    </w:p>
    <w:p>
      <w:pPr>
        <w:pStyle w:val="ListParagraph"/>
        <w:numPr>
          <w:ilvl w:val="0"/>
          <w:numId w:val="7"/>
        </w:numPr>
        <w:tabs>
          <w:tab w:pos="2431" w:val="left" w:leader="none"/>
        </w:tabs>
        <w:spacing w:line="240" w:lineRule="auto" w:before="0" w:after="0"/>
        <w:ind w:left="1662" w:right="845" w:firstLine="566"/>
        <w:jc w:val="both"/>
        <w:rPr>
          <w:sz w:val="24"/>
        </w:rPr>
      </w:pPr>
      <w:r>
        <w:rPr>
          <w:sz w:val="24"/>
        </w:rPr>
        <w:t>навчального </w:t>
      </w:r>
      <w:r>
        <w:rPr>
          <w:b/>
          <w:sz w:val="24"/>
        </w:rPr>
        <w:t>модуля №3 «Правосуб`єктність Європейського Союзу», </w:t>
      </w:r>
      <w:r>
        <w:rPr>
          <w:sz w:val="24"/>
        </w:rPr>
        <w:t>які є логічним</w:t>
      </w:r>
      <w:r>
        <w:rPr>
          <w:spacing w:val="-4"/>
          <w:sz w:val="24"/>
        </w:rPr>
        <w:t> </w:t>
      </w:r>
      <w:r>
        <w:rPr>
          <w:sz w:val="24"/>
        </w:rPr>
        <w:t>завершенням,</w:t>
      </w:r>
      <w:r>
        <w:rPr>
          <w:spacing w:val="-1"/>
          <w:sz w:val="24"/>
        </w:rPr>
        <w:t> </w:t>
      </w:r>
      <w:r>
        <w:rPr>
          <w:sz w:val="24"/>
        </w:rPr>
        <w:t>відносно</w:t>
      </w:r>
      <w:r>
        <w:rPr>
          <w:spacing w:val="-1"/>
          <w:sz w:val="24"/>
        </w:rPr>
        <w:t> </w:t>
      </w:r>
      <w:r>
        <w:rPr>
          <w:sz w:val="24"/>
        </w:rPr>
        <w:t>самостійною,</w:t>
      </w:r>
      <w:r>
        <w:rPr>
          <w:spacing w:val="-3"/>
          <w:sz w:val="24"/>
        </w:rPr>
        <w:t> </w:t>
      </w:r>
      <w:r>
        <w:rPr>
          <w:sz w:val="24"/>
        </w:rPr>
        <w:t>цілісною частиною навчальної дисципліни, засвоєння яких передбачає проведення модульних контрольних робоіт та аналіз результатів їх виконання.</w:t>
      </w:r>
    </w:p>
    <w:p>
      <w:pPr>
        <w:pStyle w:val="BodyText"/>
        <w:ind w:left="1662" w:right="850" w:firstLine="566"/>
        <w:jc w:val="both"/>
      </w:pPr>
      <w:r>
        <w:rPr/>
        <w:t>Окремим четвертим модулем є курсова робота(КР), яка виконується у</w:t>
      </w:r>
      <w:r>
        <w:rPr>
          <w:spacing w:val="-1"/>
        </w:rPr>
        <w:t> </w:t>
      </w:r>
      <w:r>
        <w:rPr/>
        <w:t>6 семестрі. КР є важливою складовою закріплення та поглиблення теоретичних та практичних знань та вмінь, набутих студентом у процесі засвоєння навчального матеріалу дисципліни.</w:t>
      </w:r>
    </w:p>
    <w:p>
      <w:pPr>
        <w:pStyle w:val="BodyText"/>
        <w:spacing w:before="3"/>
      </w:pPr>
    </w:p>
    <w:p>
      <w:pPr>
        <w:spacing w:before="0"/>
        <w:ind w:left="1662" w:right="2191" w:firstLine="566"/>
        <w:jc w:val="left"/>
        <w:rPr>
          <w:b/>
          <w:sz w:val="19"/>
        </w:rPr>
      </w:pPr>
      <w:r>
        <w:rPr>
          <w:b/>
          <w:sz w:val="24"/>
        </w:rPr>
        <w:t>Модуль</w:t>
      </w:r>
      <w:r>
        <w:rPr>
          <w:b/>
          <w:spacing w:val="-14"/>
          <w:sz w:val="24"/>
        </w:rPr>
        <w:t> </w:t>
      </w:r>
      <w:r>
        <w:rPr>
          <w:b/>
          <w:sz w:val="24"/>
        </w:rPr>
        <w:t>№1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«Юридична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природа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права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Європейського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Союзу». </w:t>
      </w:r>
      <w:r>
        <w:rPr>
          <w:b/>
          <w:spacing w:val="-6"/>
          <w:sz w:val="24"/>
        </w:rPr>
        <w:t>Т</w:t>
      </w:r>
      <w:r>
        <w:rPr>
          <w:b/>
          <w:spacing w:val="-6"/>
          <w:sz w:val="19"/>
        </w:rPr>
        <w:t>ЕМА</w:t>
      </w:r>
      <w:r>
        <w:rPr>
          <w:b/>
          <w:spacing w:val="-12"/>
          <w:sz w:val="19"/>
        </w:rPr>
        <w:t> </w:t>
      </w:r>
      <w:r>
        <w:rPr>
          <w:b/>
          <w:spacing w:val="-6"/>
          <w:sz w:val="24"/>
        </w:rPr>
        <w:t>1.</w:t>
      </w:r>
      <w:r>
        <w:rPr>
          <w:b/>
          <w:spacing w:val="-24"/>
          <w:sz w:val="24"/>
        </w:rPr>
        <w:t> </w:t>
      </w:r>
      <w:r>
        <w:rPr>
          <w:b/>
          <w:spacing w:val="-6"/>
          <w:sz w:val="24"/>
        </w:rPr>
        <w:t>1.</w:t>
      </w:r>
      <w:r>
        <w:rPr>
          <w:b/>
          <w:spacing w:val="-24"/>
          <w:sz w:val="24"/>
        </w:rPr>
        <w:t> </w:t>
      </w:r>
      <w:r>
        <w:rPr>
          <w:b/>
          <w:spacing w:val="-6"/>
          <w:sz w:val="24"/>
        </w:rPr>
        <w:t>П</w:t>
      </w:r>
      <w:r>
        <w:rPr>
          <w:b/>
          <w:spacing w:val="-6"/>
          <w:sz w:val="19"/>
        </w:rPr>
        <w:t>ОНЯТТЯ</w:t>
      </w:r>
      <w:r>
        <w:rPr>
          <w:b/>
          <w:spacing w:val="-12"/>
          <w:sz w:val="19"/>
        </w:rPr>
        <w:t> </w:t>
      </w:r>
      <w:r>
        <w:rPr>
          <w:b/>
          <w:spacing w:val="-6"/>
          <w:sz w:val="19"/>
        </w:rPr>
        <w:t>ПРАВА</w:t>
      </w:r>
      <w:r>
        <w:rPr>
          <w:b/>
          <w:spacing w:val="-11"/>
          <w:sz w:val="19"/>
        </w:rPr>
        <w:t> </w:t>
      </w:r>
      <w:r>
        <w:rPr>
          <w:b/>
          <w:spacing w:val="-6"/>
          <w:sz w:val="24"/>
        </w:rPr>
        <w:t>Є</w:t>
      </w:r>
      <w:r>
        <w:rPr>
          <w:b/>
          <w:spacing w:val="-6"/>
          <w:sz w:val="19"/>
        </w:rPr>
        <w:t>ВРОПЕЙСЬКОГО</w:t>
      </w:r>
      <w:r>
        <w:rPr>
          <w:b/>
          <w:spacing w:val="-11"/>
          <w:sz w:val="19"/>
        </w:rPr>
        <w:t> </w:t>
      </w:r>
      <w:r>
        <w:rPr>
          <w:b/>
          <w:spacing w:val="-6"/>
          <w:sz w:val="19"/>
        </w:rPr>
        <w:t>СОЮЗУ</w:t>
      </w:r>
      <w:r>
        <w:rPr>
          <w:b/>
          <w:spacing w:val="-12"/>
          <w:sz w:val="19"/>
        </w:rPr>
        <w:t> </w:t>
      </w:r>
      <w:r>
        <w:rPr>
          <w:b/>
          <w:spacing w:val="-6"/>
          <w:sz w:val="19"/>
        </w:rPr>
        <w:t>ТА</w:t>
      </w:r>
      <w:r>
        <w:rPr>
          <w:b/>
          <w:spacing w:val="-12"/>
          <w:sz w:val="19"/>
        </w:rPr>
        <w:t> </w:t>
      </w:r>
      <w:r>
        <w:rPr>
          <w:b/>
          <w:spacing w:val="-6"/>
          <w:sz w:val="19"/>
        </w:rPr>
        <w:t>ЙОГО</w:t>
      </w:r>
      <w:r>
        <w:rPr>
          <w:b/>
          <w:spacing w:val="-11"/>
          <w:sz w:val="19"/>
        </w:rPr>
        <w:t> </w:t>
      </w:r>
      <w:r>
        <w:rPr>
          <w:b/>
          <w:spacing w:val="-6"/>
          <w:sz w:val="19"/>
        </w:rPr>
        <w:t>ОСОБЛИВОСТІ</w:t>
      </w:r>
    </w:p>
    <w:p>
      <w:pPr>
        <w:pStyle w:val="BodyText"/>
        <w:ind w:left="1662" w:right="853" w:firstLine="566"/>
        <w:jc w:val="both"/>
      </w:pPr>
      <w:r>
        <w:rPr/>
        <w:t>Терміни "право Європейського союзу" та "європейське право"; поняття та предмет права Євросоюзу; методи правового регулювання європейської інтеграції; особливості права Євросоюзу; його місце серед інших правових систем.</w:t>
      </w:r>
    </w:p>
    <w:p>
      <w:pPr>
        <w:pStyle w:val="BodyText"/>
        <w:ind w:left="1662" w:right="846" w:firstLine="566"/>
        <w:jc w:val="both"/>
      </w:pPr>
      <w:r>
        <w:rPr/>
        <w:t>Становлення права Євросоюзу. Соціально-економічні та політико-правові передумови виникнення права Євросоюзу; основні етапи розвитку Євросоюзу; еволюція права Євросоюзу в процесі розвитку європейської інтеграції; право Євросоюзу та перспективи створення єдиного економічного та правового простору в Європі; сучасна структура Євросоюзу.</w:t>
      </w:r>
    </w:p>
    <w:p>
      <w:pPr>
        <w:pStyle w:val="BodyText"/>
        <w:spacing w:before="1"/>
      </w:pPr>
    </w:p>
    <w:p>
      <w:pPr>
        <w:pStyle w:val="Heading2"/>
      </w:pPr>
      <w:r>
        <w:rPr>
          <w:smallCaps/>
          <w:spacing w:val="-10"/>
        </w:rPr>
        <w:t>Тема</w:t>
      </w:r>
      <w:r>
        <w:rPr>
          <w:smallCaps/>
          <w:spacing w:val="-5"/>
        </w:rPr>
        <w:t> </w:t>
      </w:r>
      <w:r>
        <w:rPr>
          <w:smallCaps/>
          <w:spacing w:val="-10"/>
        </w:rPr>
        <w:t>1.2.</w:t>
      </w:r>
      <w:r>
        <w:rPr>
          <w:smallCaps/>
          <w:spacing w:val="-21"/>
        </w:rPr>
        <w:t> </w:t>
      </w:r>
      <w:r>
        <w:rPr>
          <w:smallCaps/>
          <w:spacing w:val="-10"/>
        </w:rPr>
        <w:t>Юридична</w:t>
      </w:r>
      <w:r>
        <w:rPr>
          <w:smallCaps/>
        </w:rPr>
        <w:t> </w:t>
      </w:r>
      <w:r>
        <w:rPr>
          <w:smallCaps/>
          <w:spacing w:val="-10"/>
        </w:rPr>
        <w:t>природа</w:t>
      </w:r>
      <w:r>
        <w:rPr>
          <w:smallCaps/>
          <w:spacing w:val="-1"/>
        </w:rPr>
        <w:t> </w:t>
      </w:r>
      <w:r>
        <w:rPr>
          <w:smallCaps/>
          <w:spacing w:val="-10"/>
        </w:rPr>
        <w:t>права</w:t>
      </w:r>
      <w:r>
        <w:rPr>
          <w:smallCaps/>
          <w:spacing w:val="-4"/>
        </w:rPr>
        <w:t> </w:t>
      </w:r>
      <w:r>
        <w:rPr>
          <w:smallCaps/>
          <w:spacing w:val="-10"/>
        </w:rPr>
        <w:t>Європейського</w:t>
      </w:r>
      <w:r>
        <w:rPr>
          <w:smallCaps/>
          <w:spacing w:val="-3"/>
        </w:rPr>
        <w:t> </w:t>
      </w:r>
      <w:r>
        <w:rPr>
          <w:smallCaps/>
          <w:spacing w:val="-10"/>
        </w:rPr>
        <w:t>союзу</w:t>
      </w:r>
    </w:p>
    <w:p>
      <w:pPr>
        <w:pStyle w:val="BodyText"/>
        <w:ind w:left="1662" w:right="851" w:firstLine="566"/>
        <w:jc w:val="both"/>
      </w:pPr>
      <w:r>
        <w:rPr/>
        <w:t>Концепції юридичної природи права Євросоюзу; право Євросоюзу як “особливий правопорядок”; характерні риси права Євросоюзу; судова практика стосовно природи права Євросоюзу; тенденції розвитку права Євросоюзу; вплив еволюції європейських інтеграційних організацій на природу права Євросоюзу. Наднаціональність в праві Євросоюзу. Наднаціональність сучасних міжнародних організацій; основні риси наднаціональності; термін “наднаціональний” у праві Євросоюзу; наднаціональний характер європейських співтовариств; наднаціональність європейськиих інтеграційних об’єднань і суверенітет їх держав-членів.</w:t>
      </w:r>
    </w:p>
    <w:p>
      <w:pPr>
        <w:spacing w:after="0"/>
        <w:jc w:val="both"/>
        <w:sectPr>
          <w:headerReference w:type="default" r:id="rId9"/>
          <w:pgSz w:w="11910" w:h="16840"/>
          <w:pgMar w:header="545" w:footer="0" w:top="1520" w:bottom="280" w:left="40" w:right="0"/>
        </w:sectPr>
      </w:pPr>
    </w:p>
    <w:p>
      <w:pPr>
        <w:pStyle w:val="BodyText"/>
        <w:spacing w:before="136"/>
        <w:ind w:left="1662" w:right="851" w:firstLine="566"/>
        <w:jc w:val="both"/>
      </w:pPr>
      <w:r>
        <w:rPr/>
        <w:t>Поняття джерела права Євросоюзу; джерела права Євросоюзу як форми закріплення норм права європейської інтеграції; питання класифікації джерел права Євросоюзу; основні джерела права Євросоюзу; допоміжні джерела права Євросоюзу; джерела визначені установчими договорами; джерела, які з’явилася як результат практики </w:t>
      </w:r>
      <w:r>
        <w:rPr>
          <w:spacing w:val="-2"/>
        </w:rPr>
        <w:t>Євросоюзу.</w:t>
      </w:r>
    </w:p>
    <w:p>
      <w:pPr>
        <w:pStyle w:val="BodyText"/>
        <w:spacing w:before="4"/>
      </w:pPr>
    </w:p>
    <w:p>
      <w:pPr>
        <w:pStyle w:val="Heading2"/>
        <w:spacing w:before="1"/>
      </w:pPr>
      <w:r>
        <w:rPr>
          <w:smallCaps/>
          <w:spacing w:val="-10"/>
        </w:rPr>
        <w:t>Тема</w:t>
      </w:r>
      <w:r>
        <w:rPr>
          <w:smallCaps/>
          <w:spacing w:val="-1"/>
        </w:rPr>
        <w:t> </w:t>
      </w:r>
      <w:r>
        <w:rPr>
          <w:smallCaps/>
          <w:spacing w:val="-10"/>
        </w:rPr>
        <w:t>1.3.</w:t>
      </w:r>
      <w:r>
        <w:rPr>
          <w:smallCaps/>
          <w:spacing w:val="-19"/>
        </w:rPr>
        <w:t> </w:t>
      </w:r>
      <w:r>
        <w:rPr>
          <w:smallCaps/>
          <w:spacing w:val="-10"/>
        </w:rPr>
        <w:t>Організаційно-правовий</w:t>
      </w:r>
      <w:r>
        <w:rPr>
          <w:smallCaps/>
          <w:spacing w:val="1"/>
        </w:rPr>
        <w:t> </w:t>
      </w:r>
      <w:r>
        <w:rPr>
          <w:smallCaps/>
          <w:spacing w:val="-10"/>
        </w:rPr>
        <w:t>механізм</w:t>
      </w:r>
      <w:r>
        <w:rPr>
          <w:smallCaps/>
          <w:spacing w:val="-2"/>
        </w:rPr>
        <w:t> </w:t>
      </w:r>
      <w:r>
        <w:rPr>
          <w:smallCaps/>
          <w:spacing w:val="-10"/>
        </w:rPr>
        <w:t>Європейського</w:t>
      </w:r>
      <w:r>
        <w:rPr>
          <w:smallCaps/>
          <w:spacing w:val="1"/>
        </w:rPr>
        <w:t> </w:t>
      </w:r>
      <w:r>
        <w:rPr>
          <w:smallCaps/>
          <w:spacing w:val="-10"/>
        </w:rPr>
        <w:t>союзу</w:t>
      </w:r>
    </w:p>
    <w:p>
      <w:pPr>
        <w:pStyle w:val="BodyText"/>
        <w:ind w:left="1662" w:right="850" w:firstLine="566"/>
        <w:jc w:val="both"/>
      </w:pPr>
      <w:r>
        <w:rPr/>
        <w:t>Компетенція Євросоюзу. Поняття компетенції ЄС; види компетенції ЄС; принцип субсидіарності в праві ЄС і компетенція Євросоюзу; принцип наділення повноваженнями</w:t>
      </w:r>
      <w:r>
        <w:rPr>
          <w:spacing w:val="40"/>
        </w:rPr>
        <w:t> </w:t>
      </w:r>
      <w:r>
        <w:rPr/>
        <w:t>в праві ЄС; необхідність власної правової основи для ухвалення актів ЄС; доктрина паралельної компетенції в праві ЄС.</w:t>
      </w:r>
    </w:p>
    <w:p>
      <w:pPr>
        <w:pStyle w:val="BodyText"/>
        <w:ind w:left="1662" w:right="850" w:firstLine="566"/>
        <w:jc w:val="both"/>
      </w:pPr>
      <w:r>
        <w:rPr/>
        <w:t>Договірний механізм європейської інтеграції. Поняття договірного механізму Євросоюзу; система міжнародних угод, які регулюють інтеграцію в Євросоюзі; договори, які регулюють відносини в Євросоюзі; договори, які регулюють відносини Європейських інтеграційних об’єднань з іншими суб’єктами міжнародного права; міжнародні угоди, укладені з метою імплементації положень установчих договорів; місце міжнародних угод</w:t>
      </w:r>
      <w:r>
        <w:rPr>
          <w:spacing w:val="40"/>
        </w:rPr>
        <w:t> </w:t>
      </w:r>
      <w:r>
        <w:rPr/>
        <w:t>з третіми країнами та міжнародними організаціями у договірному механізмі Євросоюзу.</w:t>
      </w:r>
    </w:p>
    <w:p>
      <w:pPr>
        <w:pStyle w:val="BodyText"/>
        <w:ind w:left="1662" w:right="847" w:firstLine="566"/>
        <w:jc w:val="both"/>
      </w:pPr>
      <w:r>
        <w:rPr/>
        <w:t>Інституційний механізм європейських інтеграційних об’єднань. Поняття інституційного механізму Європейського союзу; роль інститутів Євросоюзу у</w:t>
      </w:r>
      <w:r>
        <w:rPr>
          <w:spacing w:val="40"/>
        </w:rPr>
        <w:t> </w:t>
      </w:r>
      <w:r>
        <w:rPr/>
        <w:t>регулюванні європейської інтеграції; система органів європейських інтеграційних об’єднань; склад та повноваження інститутів Євросоюзу; допоміжні та консультативні органи Євросоюзу; агенції ЄС; система актів, які ухвалюють інститути європейських інтеграційних об’єднань; еволюція інституційного механізму європейських інтеграційних </w:t>
      </w:r>
      <w:r>
        <w:rPr>
          <w:spacing w:val="-2"/>
        </w:rPr>
        <w:t>об’єднань.</w:t>
      </w:r>
    </w:p>
    <w:p>
      <w:pPr>
        <w:pStyle w:val="BodyText"/>
        <w:spacing w:before="3"/>
      </w:pPr>
    </w:p>
    <w:p>
      <w:pPr>
        <w:pStyle w:val="Heading2"/>
      </w:pPr>
      <w:r>
        <w:rPr>
          <w:smallCaps/>
          <w:spacing w:val="-10"/>
        </w:rPr>
        <w:t>Тема</w:t>
      </w:r>
      <w:r>
        <w:rPr>
          <w:smallCaps/>
          <w:spacing w:val="-5"/>
        </w:rPr>
        <w:t> </w:t>
      </w:r>
      <w:r>
        <w:rPr>
          <w:smallCaps/>
          <w:spacing w:val="-10"/>
        </w:rPr>
        <w:t>1.4.</w:t>
      </w:r>
      <w:r>
        <w:rPr>
          <w:smallCaps/>
          <w:spacing w:val="-19"/>
        </w:rPr>
        <w:t> </w:t>
      </w:r>
      <w:r>
        <w:rPr>
          <w:smallCaps/>
          <w:spacing w:val="-10"/>
        </w:rPr>
        <w:t>Система</w:t>
      </w:r>
      <w:r>
        <w:rPr>
          <w:smallCaps/>
          <w:spacing w:val="-5"/>
        </w:rPr>
        <w:t> </w:t>
      </w:r>
      <w:r>
        <w:rPr>
          <w:smallCaps/>
          <w:spacing w:val="-10"/>
        </w:rPr>
        <w:t>правового</w:t>
      </w:r>
      <w:r>
        <w:rPr>
          <w:smallCaps/>
          <w:spacing w:val="-4"/>
        </w:rPr>
        <w:t> </w:t>
      </w:r>
      <w:r>
        <w:rPr>
          <w:smallCaps/>
          <w:spacing w:val="-10"/>
        </w:rPr>
        <w:t>захисту</w:t>
      </w:r>
      <w:r>
        <w:rPr>
          <w:smallCaps/>
          <w:spacing w:val="-5"/>
        </w:rPr>
        <w:t> </w:t>
      </w:r>
      <w:r>
        <w:rPr>
          <w:smallCaps/>
          <w:spacing w:val="-10"/>
        </w:rPr>
        <w:t>в</w:t>
      </w:r>
      <w:r>
        <w:rPr>
          <w:smallCaps/>
          <w:spacing w:val="-3"/>
        </w:rPr>
        <w:t> </w:t>
      </w:r>
      <w:r>
        <w:rPr>
          <w:smallCaps/>
          <w:spacing w:val="-10"/>
        </w:rPr>
        <w:t>рамках</w:t>
      </w:r>
      <w:r>
        <w:rPr>
          <w:smallCaps/>
          <w:spacing w:val="-5"/>
        </w:rPr>
        <w:t> </w:t>
      </w:r>
      <w:r>
        <w:rPr>
          <w:smallCaps/>
          <w:spacing w:val="-10"/>
        </w:rPr>
        <w:t>Європейського</w:t>
      </w:r>
      <w:r>
        <w:rPr>
          <w:smallCaps/>
          <w:spacing w:val="-4"/>
        </w:rPr>
        <w:t> </w:t>
      </w:r>
      <w:r>
        <w:rPr>
          <w:smallCaps/>
          <w:spacing w:val="-10"/>
        </w:rPr>
        <w:t>союзу</w:t>
      </w:r>
    </w:p>
    <w:p>
      <w:pPr>
        <w:pStyle w:val="BodyText"/>
        <w:ind w:left="1662" w:right="856" w:firstLine="566"/>
        <w:jc w:val="both"/>
      </w:pPr>
      <w:r>
        <w:rPr/>
        <w:t>Система судових установ у Євросоюзі; правові засади організації судової влади в Євросоюзі; функції та повноваження судових установ Євросоюзу; діяльність судових установ Євросоюзу</w:t>
      </w:r>
      <w:r>
        <w:rPr>
          <w:spacing w:val="-4"/>
        </w:rPr>
        <w:t> </w:t>
      </w:r>
      <w:r>
        <w:rPr/>
        <w:t>з метою забезпечення правового захисту; судові установи Євросоюзу</w:t>
      </w:r>
      <w:r>
        <w:rPr>
          <w:spacing w:val="-6"/>
        </w:rPr>
        <w:t> </w:t>
      </w:r>
      <w:r>
        <w:rPr/>
        <w:t>і національні суди країн-членів; правові наслідки преюдиціальних звернень до Суду ЄС.</w:t>
      </w:r>
    </w:p>
    <w:p>
      <w:pPr>
        <w:pStyle w:val="BodyText"/>
        <w:spacing w:before="3"/>
      </w:pPr>
    </w:p>
    <w:p>
      <w:pPr>
        <w:pStyle w:val="Heading2"/>
        <w:spacing w:line="240" w:lineRule="auto"/>
      </w:pPr>
      <w:r>
        <w:rPr>
          <w:smallCaps/>
          <w:spacing w:val="-4"/>
        </w:rPr>
        <w:t>Тема</w:t>
      </w:r>
      <w:r>
        <w:rPr>
          <w:smallCaps/>
          <w:spacing w:val="25"/>
        </w:rPr>
        <w:t> </w:t>
      </w:r>
      <w:r>
        <w:rPr>
          <w:smallCaps/>
          <w:spacing w:val="-4"/>
        </w:rPr>
        <w:t>1.5.</w:t>
      </w:r>
      <w:r>
        <w:rPr>
          <w:smallCaps/>
          <w:spacing w:val="8"/>
        </w:rPr>
        <w:t> </w:t>
      </w:r>
      <w:r>
        <w:rPr>
          <w:smallCaps/>
          <w:spacing w:val="-4"/>
        </w:rPr>
        <w:t>Правове</w:t>
      </w:r>
      <w:r>
        <w:rPr>
          <w:smallCaps/>
          <w:spacing w:val="28"/>
        </w:rPr>
        <w:t> </w:t>
      </w:r>
      <w:r>
        <w:rPr>
          <w:smallCaps/>
          <w:spacing w:val="-4"/>
        </w:rPr>
        <w:t>регулювання</w:t>
      </w:r>
      <w:r>
        <w:rPr>
          <w:smallCaps/>
          <w:spacing w:val="25"/>
        </w:rPr>
        <w:t> </w:t>
      </w:r>
      <w:r>
        <w:rPr>
          <w:smallCaps/>
          <w:spacing w:val="-4"/>
        </w:rPr>
        <w:t>відносин</w:t>
      </w:r>
      <w:r>
        <w:rPr>
          <w:smallCaps/>
          <w:spacing w:val="27"/>
        </w:rPr>
        <w:t> </w:t>
      </w:r>
      <w:r>
        <w:rPr>
          <w:smallCaps/>
          <w:spacing w:val="-4"/>
        </w:rPr>
        <w:t>на</w:t>
      </w:r>
      <w:r>
        <w:rPr>
          <w:smallCaps/>
          <w:spacing w:val="25"/>
        </w:rPr>
        <w:t> </w:t>
      </w:r>
      <w:r>
        <w:rPr>
          <w:smallCaps/>
          <w:spacing w:val="-4"/>
        </w:rPr>
        <w:t>внутрішньому</w:t>
      </w:r>
      <w:r>
        <w:rPr>
          <w:smallCaps/>
          <w:spacing w:val="26"/>
        </w:rPr>
        <w:t> </w:t>
      </w:r>
      <w:r>
        <w:rPr>
          <w:smallCaps/>
          <w:spacing w:val="-4"/>
        </w:rPr>
        <w:t>ринку</w:t>
      </w:r>
      <w:r>
        <w:rPr>
          <w:smallCaps/>
          <w:spacing w:val="28"/>
        </w:rPr>
        <w:t> </w:t>
      </w:r>
      <w:r>
        <w:rPr>
          <w:smallCaps/>
          <w:spacing w:val="-4"/>
        </w:rPr>
        <w:t>Європейського</w:t>
      </w:r>
    </w:p>
    <w:p>
      <w:pPr>
        <w:spacing w:before="47"/>
        <w:ind w:left="1662" w:right="0" w:firstLine="0"/>
        <w:jc w:val="left"/>
        <w:rPr>
          <w:b/>
          <w:sz w:val="19"/>
        </w:rPr>
      </w:pPr>
      <w:r>
        <w:rPr>
          <w:b/>
          <w:spacing w:val="-2"/>
          <w:sz w:val="19"/>
        </w:rPr>
        <w:t>СОЮЗУ</w:t>
      </w:r>
    </w:p>
    <w:p>
      <w:pPr>
        <w:pStyle w:val="BodyText"/>
        <w:spacing w:before="6"/>
        <w:ind w:left="1662" w:right="853" w:firstLine="626"/>
        <w:jc w:val="both"/>
      </w:pPr>
      <w:r>
        <w:rPr/>
        <w:t>Поняття внутрішнього ринку ЄС і його основні свободи. Внутрішній ринок як мета створення ЄС та його складові; поняття внутрішнього ринку</w:t>
      </w:r>
      <w:r>
        <w:rPr>
          <w:spacing w:val="-1"/>
        </w:rPr>
        <w:t> </w:t>
      </w:r>
      <w:r>
        <w:rPr/>
        <w:t>ЄС; основні етапи створення внутрішнього ринку; правові засаді функціонування внутрішнього ринку ЄС; організаційно-правовий механізм</w:t>
      </w:r>
      <w:r>
        <w:rPr>
          <w:spacing w:val="40"/>
        </w:rPr>
        <w:t> </w:t>
      </w:r>
      <w:r>
        <w:rPr/>
        <w:t>регулювання відносин на внутрішньому ринку; основні свободи внутрішнього ринку ЄС; внутрішній ринок ЄС та треті країни.</w:t>
      </w:r>
    </w:p>
    <w:p>
      <w:pPr>
        <w:pStyle w:val="BodyText"/>
        <w:ind w:left="1662" w:right="848" w:firstLine="566"/>
        <w:jc w:val="both"/>
      </w:pPr>
      <w:r>
        <w:rPr/>
        <w:t>Свобода руху товарів в ЄС і митні збори. Передумови створення митного союзу в рамках ЄС; внутрішній та зовнішній аспекти митного союзу; правові та організаційні засади функціонування митного союзу; єдиний митний</w:t>
      </w:r>
      <w:r>
        <w:rPr>
          <w:spacing w:val="40"/>
        </w:rPr>
        <w:t> </w:t>
      </w:r>
      <w:r>
        <w:rPr/>
        <w:t>тариф; митний союз і свобода пересування товарів в ЄС; поняття «товар» в праві Євросоюзу; заборона митних зборів в ЄС; поняття заходів еквівалентної дії митним зборам (ЗЕД); заборона (ЗЕД).</w:t>
      </w:r>
    </w:p>
    <w:p>
      <w:pPr>
        <w:pStyle w:val="BodyText"/>
        <w:spacing w:before="1"/>
        <w:ind w:left="1662" w:right="846" w:firstLine="566"/>
      </w:pPr>
      <w:r>
        <w:rPr/>
        <w:t>Свобода</w:t>
      </w:r>
      <w:r>
        <w:rPr>
          <w:spacing w:val="-1"/>
        </w:rPr>
        <w:t> </w:t>
      </w:r>
      <w:r>
        <w:rPr/>
        <w:t>руху</w:t>
      </w:r>
      <w:r>
        <w:rPr>
          <w:spacing w:val="-5"/>
        </w:rPr>
        <w:t> </w:t>
      </w:r>
      <w:r>
        <w:rPr/>
        <w:t>товарів в ЄС і внутрішнє</w:t>
      </w:r>
      <w:r>
        <w:rPr>
          <w:spacing w:val="-1"/>
        </w:rPr>
        <w:t> </w:t>
      </w:r>
      <w:r>
        <w:rPr/>
        <w:t>оподаткування. Правові засади регулювання внутрішнього</w:t>
      </w:r>
      <w:r>
        <w:rPr>
          <w:spacing w:val="-5"/>
        </w:rPr>
        <w:t> </w:t>
      </w:r>
      <w:r>
        <w:rPr/>
        <w:t>оподаткування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ЄС;</w:t>
      </w:r>
      <w:r>
        <w:rPr>
          <w:spacing w:val="-5"/>
        </w:rPr>
        <w:t> </w:t>
      </w:r>
      <w:r>
        <w:rPr/>
        <w:t>заборона</w:t>
      </w:r>
      <w:r>
        <w:rPr>
          <w:spacing w:val="-6"/>
        </w:rPr>
        <w:t> </w:t>
      </w:r>
      <w:r>
        <w:rPr/>
        <w:t>дискримінаційного</w:t>
      </w:r>
      <w:r>
        <w:rPr>
          <w:spacing w:val="-5"/>
        </w:rPr>
        <w:t> </w:t>
      </w:r>
      <w:r>
        <w:rPr/>
        <w:t>оподаткування</w:t>
      </w:r>
      <w:r>
        <w:rPr>
          <w:spacing w:val="-5"/>
        </w:rPr>
        <w:t> </w:t>
      </w:r>
      <w:r>
        <w:rPr/>
        <w:t>на імпорт та експорт; фіскальні перешкоди і внутрішнє оподаткування; пряма і непряма дискримінація; однорідна продукція; непрямий захист через оподаткування.</w:t>
      </w:r>
    </w:p>
    <w:p>
      <w:pPr>
        <w:pStyle w:val="BodyText"/>
        <w:ind w:left="1662" w:right="852" w:firstLine="566"/>
        <w:jc w:val="both"/>
      </w:pPr>
      <w:r>
        <w:rPr/>
        <w:t>Кількісні</w:t>
      </w:r>
      <w:r>
        <w:rPr>
          <w:spacing w:val="40"/>
        </w:rPr>
        <w:t> </w:t>
      </w:r>
      <w:r>
        <w:rPr/>
        <w:t>обмеження у торгівлі в ЄС. Дискримінаційні фізичні і технічні торгівлі обмеження в ЄС; заборона кількісних обмежень у торгівлі; заходи еквівалентної дії кількісним обмеженням (ЗЕКО); заходи загального та різного (вибіркового) застосування; заходи, які омежують деякі аспекти торгівлі; винятки з заборони кількісних обмежень у </w:t>
      </w:r>
      <w:r>
        <w:rPr>
          <w:spacing w:val="-2"/>
        </w:rPr>
        <w:t>торгівлі.</w:t>
      </w:r>
    </w:p>
    <w:p>
      <w:pPr>
        <w:spacing w:after="0"/>
        <w:jc w:val="both"/>
        <w:sectPr>
          <w:headerReference w:type="default" r:id="rId10"/>
          <w:pgSz w:w="11910" w:h="16840"/>
          <w:pgMar w:header="545" w:footer="0" w:top="1520" w:bottom="280" w:left="40" w:right="0"/>
        </w:sectPr>
      </w:pPr>
    </w:p>
    <w:p>
      <w:pPr>
        <w:pStyle w:val="BodyText"/>
        <w:spacing w:before="136"/>
        <w:ind w:left="1662" w:right="847" w:firstLine="566"/>
        <w:jc w:val="both"/>
      </w:pPr>
      <w:r>
        <w:rPr/>
        <w:t>Правове регулювання свободи пересування товарів в ЄС. Організаційно-правовий механізм регулювання свободи пересування товарів в ЄС;</w:t>
      </w:r>
      <w:r>
        <w:rPr>
          <w:spacing w:val="40"/>
        </w:rPr>
        <w:t> </w:t>
      </w:r>
      <w:r>
        <w:rPr/>
        <w:t>роль рішень Суду ЄС у забезпечення свободи пересування товарів в ЄС; особливості регулювання експорту в Євросоюзі; правове регулювання державних монополій в ЄС; правове регулювання надання державної допомоги в ЄС.</w:t>
      </w:r>
    </w:p>
    <w:p>
      <w:pPr>
        <w:pStyle w:val="BodyText"/>
        <w:ind w:left="1662" w:right="851" w:firstLine="566"/>
        <w:jc w:val="both"/>
      </w:pPr>
      <w:r>
        <w:rPr/>
        <w:t>Правові</w:t>
      </w:r>
      <w:r>
        <w:rPr>
          <w:spacing w:val="-3"/>
        </w:rPr>
        <w:t> </w:t>
      </w:r>
      <w:r>
        <w:rPr/>
        <w:t>засади</w:t>
      </w:r>
      <w:r>
        <w:rPr>
          <w:spacing w:val="-2"/>
        </w:rPr>
        <w:t> </w:t>
      </w:r>
      <w:r>
        <w:rPr/>
        <w:t>свободи</w:t>
      </w:r>
      <w:r>
        <w:rPr>
          <w:spacing w:val="-3"/>
        </w:rPr>
        <w:t> </w:t>
      </w:r>
      <w:r>
        <w:rPr/>
        <w:t>руху</w:t>
      </w:r>
      <w:r>
        <w:rPr>
          <w:spacing w:val="-8"/>
        </w:rPr>
        <w:t> </w:t>
      </w:r>
      <w:r>
        <w:rPr/>
        <w:t>осіб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ЄС.</w:t>
      </w:r>
      <w:r>
        <w:rPr>
          <w:spacing w:val="-3"/>
        </w:rPr>
        <w:t> </w:t>
      </w:r>
      <w:r>
        <w:rPr/>
        <w:t>Особливості</w:t>
      </w:r>
      <w:r>
        <w:rPr>
          <w:spacing w:val="-2"/>
        </w:rPr>
        <w:t> </w:t>
      </w:r>
      <w:r>
        <w:rPr/>
        <w:t>правового</w:t>
      </w:r>
      <w:r>
        <w:rPr>
          <w:spacing w:val="-3"/>
        </w:rPr>
        <w:t> </w:t>
      </w:r>
      <w:r>
        <w:rPr/>
        <w:t>регулювання</w:t>
      </w:r>
      <w:r>
        <w:rPr>
          <w:spacing w:val="-3"/>
        </w:rPr>
        <w:t> </w:t>
      </w:r>
      <w:r>
        <w:rPr/>
        <w:t>свободи пересування осіб в Євросоюзі; вертикальна і горизонтальна пряма дія норм у сфері вільного руху людей в Євросоюзі; пряма і непряма дискримінація щодо вільного руху людей в Євросоюзі; скасування перешкод для вільного руху осіб; коло осіб, які користуються свободою пересування; поняття «робітник» в праві Євросоюзу; свобода пересування працівників в ЄС; винятки та обмеження для свободи пересування працівників; роль рішень Суду ЄС у забезпеченні свободи пересування працівників в ЄС.</w:t>
      </w:r>
    </w:p>
    <w:p>
      <w:pPr>
        <w:pStyle w:val="BodyText"/>
        <w:spacing w:before="1"/>
        <w:ind w:left="1662" w:right="848" w:firstLine="566"/>
        <w:jc w:val="both"/>
      </w:pPr>
      <w:r>
        <w:rPr/>
        <w:t>Правові засади свободи заснування та надання послуг в ЄС. Поняття ділового заснування в ЄС; правові основи свободи заснування в ЄС; поняття «суб’єкт підприємницької діяльності» в праві Євросоюзу; правові інструменти регулювання свободи заснування в ЄС; роль судових рішень у забезпеченні свободи заснування в ЄС; види обмежень свободи заснування в ЄС; гармонізація законодавства ЄС в сфері свободи заснування; взаємне визнання кваліфікації та дипломів в Євросоюзі. Поняття</w:t>
      </w:r>
      <w:r>
        <w:rPr>
          <w:spacing w:val="-1"/>
        </w:rPr>
        <w:t> </w:t>
      </w:r>
      <w:r>
        <w:rPr/>
        <w:t>послуг в ЄС; правові засади надання послуг в ЄС; умови надання послуг в ЄС; свобода отримання послуг в ЄС; заборона дискримінації надання та отримання послуг в ЄС; винятки з заборони дискримінації надання та отримання послуг в ЄС</w:t>
      </w:r>
    </w:p>
    <w:p>
      <w:pPr>
        <w:pStyle w:val="BodyText"/>
        <w:ind w:left="1662" w:right="846" w:firstLine="566"/>
      </w:pPr>
      <w:r>
        <w:rPr/>
        <w:t>Правові</w:t>
      </w:r>
      <w:r>
        <w:rPr>
          <w:spacing w:val="-3"/>
        </w:rPr>
        <w:t> </w:t>
      </w:r>
      <w:r>
        <w:rPr/>
        <w:t>засади</w:t>
      </w:r>
      <w:r>
        <w:rPr>
          <w:spacing w:val="-2"/>
        </w:rPr>
        <w:t> </w:t>
      </w:r>
      <w:r>
        <w:rPr/>
        <w:t>свободи</w:t>
      </w:r>
      <w:r>
        <w:rPr>
          <w:spacing w:val="-3"/>
        </w:rPr>
        <w:t> </w:t>
      </w:r>
      <w:r>
        <w:rPr/>
        <w:t>пересування</w:t>
      </w:r>
      <w:r>
        <w:rPr>
          <w:spacing w:val="-3"/>
        </w:rPr>
        <w:t> </w:t>
      </w:r>
      <w:r>
        <w:rPr/>
        <w:t>капіталу</w:t>
      </w:r>
      <w:r>
        <w:rPr>
          <w:spacing w:val="-8"/>
        </w:rPr>
        <w:t> </w:t>
      </w:r>
      <w:r>
        <w:rPr/>
        <w:t>в</w:t>
      </w:r>
      <w:r>
        <w:rPr>
          <w:spacing w:val="-2"/>
        </w:rPr>
        <w:t> </w:t>
      </w:r>
      <w:r>
        <w:rPr/>
        <w:t>ЄС.</w:t>
      </w:r>
      <w:r>
        <w:rPr>
          <w:spacing w:val="-3"/>
        </w:rPr>
        <w:t> </w:t>
      </w:r>
      <w:r>
        <w:rPr/>
        <w:t>Поняття</w:t>
      </w:r>
      <w:r>
        <w:rPr>
          <w:spacing w:val="-6"/>
        </w:rPr>
        <w:t> </w:t>
      </w:r>
      <w:r>
        <w:rPr/>
        <w:t>капіталу</w:t>
      </w:r>
      <w:r>
        <w:rPr>
          <w:spacing w:val="-10"/>
        </w:rPr>
        <w:t> </w:t>
      </w:r>
      <w:r>
        <w:rPr/>
        <w:t>в</w:t>
      </w:r>
      <w:r>
        <w:rPr>
          <w:spacing w:val="-2"/>
        </w:rPr>
        <w:t> </w:t>
      </w:r>
      <w:r>
        <w:rPr/>
        <w:t>праві</w:t>
      </w:r>
      <w:r>
        <w:rPr>
          <w:spacing w:val="-3"/>
        </w:rPr>
        <w:t> </w:t>
      </w:r>
      <w:r>
        <w:rPr/>
        <w:t>ЄС. Правові основи здійснення свободи пересування капіталу в ЄС. Основні види руху капіталів в ЄС. Обмеження свободи пересування капіталу</w:t>
      </w:r>
      <w:r>
        <w:rPr>
          <w:spacing w:val="-2"/>
        </w:rPr>
        <w:t> </w:t>
      </w:r>
      <w:r>
        <w:rPr/>
        <w:t>в ЄС. Свобода пересування капіталів в ЄС і треті країни.</w:t>
      </w:r>
    </w:p>
    <w:p>
      <w:pPr>
        <w:pStyle w:val="BodyText"/>
        <w:spacing w:before="5"/>
      </w:pPr>
    </w:p>
    <w:p>
      <w:pPr>
        <w:pStyle w:val="Heading2"/>
      </w:pPr>
      <w:r>
        <w:rPr>
          <w:smallCaps/>
          <w:spacing w:val="-10"/>
        </w:rPr>
        <w:t>Тема</w:t>
      </w:r>
      <w:r>
        <w:rPr>
          <w:smallCaps/>
          <w:spacing w:val="-5"/>
        </w:rPr>
        <w:t> </w:t>
      </w:r>
      <w:r>
        <w:rPr>
          <w:smallCaps/>
          <w:spacing w:val="-10"/>
        </w:rPr>
        <w:t>1.6.</w:t>
      </w:r>
      <w:r>
        <w:rPr>
          <w:smallCaps/>
          <w:spacing w:val="-18"/>
        </w:rPr>
        <w:t> </w:t>
      </w:r>
      <w:r>
        <w:rPr>
          <w:smallCaps/>
          <w:spacing w:val="-10"/>
        </w:rPr>
        <w:t>Спільні</w:t>
      </w:r>
      <w:r>
        <w:rPr>
          <w:smallCaps/>
          <w:spacing w:val="-3"/>
        </w:rPr>
        <w:t> </w:t>
      </w:r>
      <w:r>
        <w:rPr>
          <w:smallCaps/>
          <w:spacing w:val="-10"/>
        </w:rPr>
        <w:t>політики</w:t>
      </w:r>
      <w:r>
        <w:rPr>
          <w:smallCaps/>
          <w:spacing w:val="-3"/>
        </w:rPr>
        <w:t> </w:t>
      </w:r>
      <w:r>
        <w:rPr>
          <w:smallCaps/>
          <w:spacing w:val="-10"/>
        </w:rPr>
        <w:t>і</w:t>
      </w:r>
      <w:r>
        <w:rPr>
          <w:smallCaps/>
        </w:rPr>
        <w:t> </w:t>
      </w:r>
      <w:r>
        <w:rPr>
          <w:smallCaps/>
          <w:spacing w:val="-10"/>
        </w:rPr>
        <w:t>напрямки</w:t>
      </w:r>
      <w:r>
        <w:rPr>
          <w:smallCaps/>
          <w:spacing w:val="-6"/>
        </w:rPr>
        <w:t> </w:t>
      </w:r>
      <w:r>
        <w:rPr>
          <w:smallCaps/>
          <w:spacing w:val="-10"/>
        </w:rPr>
        <w:t>діяльності</w:t>
      </w:r>
      <w:r>
        <w:rPr>
          <w:smallCaps/>
          <w:spacing w:val="-3"/>
        </w:rPr>
        <w:t> </w:t>
      </w:r>
      <w:r>
        <w:rPr>
          <w:smallCaps/>
          <w:spacing w:val="-10"/>
        </w:rPr>
        <w:t>Європейського</w:t>
      </w:r>
      <w:r>
        <w:rPr>
          <w:smallCaps/>
          <w:spacing w:val="-3"/>
        </w:rPr>
        <w:t> </w:t>
      </w:r>
      <w:r>
        <w:rPr>
          <w:smallCaps/>
          <w:spacing w:val="-10"/>
        </w:rPr>
        <w:t>союзу</w:t>
      </w:r>
    </w:p>
    <w:p>
      <w:pPr>
        <w:pStyle w:val="BodyText"/>
        <w:ind w:left="1662" w:right="849" w:firstLine="626"/>
        <w:jc w:val="both"/>
      </w:pPr>
      <w:r>
        <w:rPr/>
        <w:t>Спільна зовнішня політика і політика безпеки. Становлення спільної зовнішньої політики і політики безпеки (СЗППБ); правові засади СЗППБ; організаційний механізм СЗППБ; правові інструменти здійснення СЗППБ; напрямки реформування і розвитку СЗППБ; співпраця з Україною в межах СЗППБ.</w:t>
      </w:r>
    </w:p>
    <w:p>
      <w:pPr>
        <w:pStyle w:val="BodyText"/>
        <w:ind w:left="1662" w:right="853" w:firstLine="566"/>
        <w:jc w:val="both"/>
      </w:pPr>
      <w:r>
        <w:rPr/>
        <w:t>Спільна торговельна політика Євросоюзу. Становлення і розвиток спільної торговельної політики Євросоюзу (СТП); цілі та принципи СТП; правові засади СТП; компетенція Євросоюзу у сфері здійснення СТП; основні правові інструменти здійснення СТП: регулювання імпорту та експорту товарів, мито, кількісні обмеження у зовнішній торгівлі, антидемпінгове регулювання, антисубсидійне регулювання, стандартизація і сертифікація продукції; СТП щодо України.</w:t>
      </w:r>
    </w:p>
    <w:p>
      <w:pPr>
        <w:pStyle w:val="BodyText"/>
        <w:ind w:left="1662" w:right="846" w:firstLine="566"/>
        <w:jc w:val="both"/>
      </w:pPr>
      <w:r>
        <w:rPr/>
        <w:t>Співробітництво у сфері простору свободи, безпеки та юстиції. Передумови</w:t>
      </w:r>
      <w:r>
        <w:rPr>
          <w:spacing w:val="40"/>
        </w:rPr>
        <w:t> </w:t>
      </w:r>
      <w:r>
        <w:rPr/>
        <w:t>розвитку співробітництва у сфері простору свободи, безпеки та юстиції; правові засади простору свободи, безпеки та юстиції; компетенція Євросоюзу і держав-членів у сфері простору свободи, безпеки та юстиції; основні напрямки співпраці в межах простору свободи, безпеки та юстиції; правові інструменти регулювання простору</w:t>
      </w:r>
      <w:r>
        <w:rPr>
          <w:spacing w:val="-1"/>
        </w:rPr>
        <w:t> </w:t>
      </w:r>
      <w:r>
        <w:rPr/>
        <w:t>свободи, безпеки та юстиції; тенденції реформування простору свободи, безпеки та юстиції.</w:t>
      </w:r>
    </w:p>
    <w:p>
      <w:pPr>
        <w:pStyle w:val="BodyText"/>
        <w:ind w:left="1662" w:right="852" w:firstLine="566"/>
        <w:jc w:val="both"/>
      </w:pPr>
      <w:r>
        <w:rPr/>
        <w:t>Захист прав людини в Євросоюзі. Становлення системи захисту прав людини в Євросоюзі; джерела права Євросоюзу у сфері захисту прав людини; компетенції Євросоюзу та Ради Європи у сфері захисту прав людини; органи Євросоюзу, що займаються захистом прав людини; основні правові інструменти із захисту прав людини; значення рішень Суду ЄС у сфері захисту прав людини.</w:t>
      </w:r>
    </w:p>
    <w:p>
      <w:pPr>
        <w:pStyle w:val="BodyText"/>
        <w:spacing w:before="4"/>
      </w:pPr>
    </w:p>
    <w:p>
      <w:pPr>
        <w:pStyle w:val="Heading2"/>
      </w:pPr>
      <w:r>
        <w:rPr>
          <w:smallCaps/>
          <w:spacing w:val="-10"/>
        </w:rPr>
        <w:t>Тема</w:t>
      </w:r>
      <w:r>
        <w:rPr>
          <w:smallCaps/>
          <w:spacing w:val="-4"/>
        </w:rPr>
        <w:t> </w:t>
      </w:r>
      <w:r>
        <w:rPr>
          <w:smallCaps/>
          <w:spacing w:val="-10"/>
        </w:rPr>
        <w:t>1.7.</w:t>
      </w:r>
      <w:r>
        <w:rPr>
          <w:smallCaps/>
          <w:spacing w:val="-20"/>
        </w:rPr>
        <w:t> </w:t>
      </w:r>
      <w:r>
        <w:rPr>
          <w:smallCaps/>
          <w:spacing w:val="-10"/>
        </w:rPr>
        <w:t>Гармонізація</w:t>
      </w:r>
      <w:r>
        <w:rPr>
          <w:smallCaps/>
          <w:spacing w:val="-3"/>
        </w:rPr>
        <w:t> </w:t>
      </w:r>
      <w:r>
        <w:rPr>
          <w:smallCaps/>
          <w:spacing w:val="-10"/>
        </w:rPr>
        <w:t>законодавства</w:t>
      </w:r>
      <w:r>
        <w:rPr>
          <w:smallCaps/>
          <w:spacing w:val="-3"/>
        </w:rPr>
        <w:t> </w:t>
      </w:r>
      <w:r>
        <w:rPr>
          <w:smallCaps/>
          <w:spacing w:val="-10"/>
        </w:rPr>
        <w:t>в</w:t>
      </w:r>
      <w:r>
        <w:rPr>
          <w:smallCaps/>
          <w:spacing w:val="-2"/>
        </w:rPr>
        <w:t> </w:t>
      </w:r>
      <w:r>
        <w:rPr>
          <w:smallCaps/>
          <w:spacing w:val="-10"/>
        </w:rPr>
        <w:t>Європейському</w:t>
      </w:r>
      <w:r>
        <w:rPr>
          <w:smallCaps/>
          <w:spacing w:val="2"/>
        </w:rPr>
        <w:t> </w:t>
      </w:r>
      <w:r>
        <w:rPr>
          <w:smallCaps/>
          <w:spacing w:val="-10"/>
        </w:rPr>
        <w:t>союзі</w:t>
      </w:r>
    </w:p>
    <w:p>
      <w:pPr>
        <w:pStyle w:val="BodyText"/>
        <w:ind w:left="1662" w:right="848" w:firstLine="566"/>
        <w:jc w:val="both"/>
      </w:pPr>
      <w:r>
        <w:rPr/>
        <w:t>Правові засади гармонізації законодавства в ЄС; правові акти здійснення</w:t>
      </w:r>
      <w:r>
        <w:rPr>
          <w:spacing w:val="40"/>
        </w:rPr>
        <w:t> </w:t>
      </w:r>
      <w:r>
        <w:rPr/>
        <w:t>гармонізації</w:t>
      </w:r>
      <w:r>
        <w:rPr>
          <w:spacing w:val="70"/>
          <w:w w:val="150"/>
        </w:rPr>
        <w:t> </w:t>
      </w:r>
      <w:r>
        <w:rPr/>
        <w:t>законодавства</w:t>
      </w:r>
      <w:r>
        <w:rPr>
          <w:spacing w:val="74"/>
          <w:w w:val="150"/>
        </w:rPr>
        <w:t> </w:t>
      </w:r>
      <w:r>
        <w:rPr/>
        <w:t>в</w:t>
      </w:r>
      <w:r>
        <w:rPr>
          <w:spacing w:val="74"/>
          <w:w w:val="150"/>
        </w:rPr>
        <w:t> </w:t>
      </w:r>
      <w:r>
        <w:rPr/>
        <w:t>Євросоюзі;</w:t>
      </w:r>
      <w:r>
        <w:rPr>
          <w:spacing w:val="75"/>
          <w:w w:val="150"/>
        </w:rPr>
        <w:t> </w:t>
      </w:r>
      <w:r>
        <w:rPr/>
        <w:t>способи</w:t>
      </w:r>
      <w:r>
        <w:rPr>
          <w:spacing w:val="74"/>
          <w:w w:val="150"/>
        </w:rPr>
        <w:t> </w:t>
      </w:r>
      <w:r>
        <w:rPr/>
        <w:t>гармонізації</w:t>
      </w:r>
      <w:r>
        <w:rPr>
          <w:spacing w:val="72"/>
          <w:w w:val="150"/>
        </w:rPr>
        <w:t> </w:t>
      </w:r>
      <w:r>
        <w:rPr/>
        <w:t>законодавства</w:t>
      </w:r>
      <w:r>
        <w:rPr>
          <w:spacing w:val="74"/>
          <w:w w:val="150"/>
        </w:rPr>
        <w:t> </w:t>
      </w:r>
      <w:r>
        <w:rPr/>
        <w:t>в</w:t>
      </w:r>
      <w:r>
        <w:rPr>
          <w:spacing w:val="74"/>
          <w:w w:val="150"/>
        </w:rPr>
        <w:t> </w:t>
      </w:r>
      <w:r>
        <w:rPr>
          <w:spacing w:val="-5"/>
        </w:rPr>
        <w:t>ЄС;</w:t>
      </w:r>
    </w:p>
    <w:p>
      <w:pPr>
        <w:spacing w:after="0"/>
        <w:jc w:val="both"/>
        <w:sectPr>
          <w:headerReference w:type="default" r:id="rId11"/>
          <w:pgSz w:w="11910" w:h="16840"/>
          <w:pgMar w:header="545" w:footer="0" w:top="1520" w:bottom="280" w:left="40" w:right="0"/>
        </w:sectPr>
      </w:pPr>
    </w:p>
    <w:p>
      <w:pPr>
        <w:pStyle w:val="BodyText"/>
        <w:spacing w:before="136"/>
        <w:ind w:left="1662" w:right="856"/>
        <w:jc w:val="both"/>
      </w:pPr>
      <w:r>
        <w:rPr/>
        <w:t>поняття “мінімальна гармонізація” і сфери її здійснення; гармонізація законодавства і спільний ринок в ЄС; сфери співробітництва, в яких гармонізація заборонена.</w:t>
      </w:r>
    </w:p>
    <w:p>
      <w:pPr>
        <w:pStyle w:val="BodyText"/>
      </w:pPr>
    </w:p>
    <w:p>
      <w:pPr>
        <w:pStyle w:val="BodyText"/>
        <w:spacing w:before="4"/>
      </w:pPr>
    </w:p>
    <w:p>
      <w:pPr>
        <w:pStyle w:val="Heading2"/>
        <w:spacing w:before="1"/>
        <w:jc w:val="both"/>
      </w:pPr>
      <w:r>
        <w:rPr>
          <w:smallCaps/>
          <w:spacing w:val="-8"/>
        </w:rPr>
        <w:t>Тема</w:t>
      </w:r>
      <w:r>
        <w:rPr>
          <w:smallCaps/>
          <w:spacing w:val="-15"/>
        </w:rPr>
        <w:t> </w:t>
      </w:r>
      <w:r>
        <w:rPr>
          <w:smallCaps/>
          <w:spacing w:val="-8"/>
        </w:rPr>
        <w:t>1.8.</w:t>
      </w:r>
      <w:r>
        <w:rPr>
          <w:smallCaps/>
          <w:spacing w:val="-27"/>
        </w:rPr>
        <w:t> </w:t>
      </w:r>
      <w:r>
        <w:rPr>
          <w:smallCaps/>
          <w:spacing w:val="-8"/>
        </w:rPr>
        <w:t>Приватне</w:t>
      </w:r>
      <w:r>
        <w:rPr>
          <w:smallCaps/>
          <w:spacing w:val="-14"/>
        </w:rPr>
        <w:t> </w:t>
      </w:r>
      <w:r>
        <w:rPr>
          <w:smallCaps/>
          <w:spacing w:val="-8"/>
        </w:rPr>
        <w:t>право</w:t>
      </w:r>
      <w:r>
        <w:rPr>
          <w:smallCaps/>
          <w:spacing w:val="-12"/>
        </w:rPr>
        <w:t> </w:t>
      </w:r>
      <w:r>
        <w:rPr>
          <w:smallCaps/>
          <w:spacing w:val="-8"/>
        </w:rPr>
        <w:t>Євросоюзу</w:t>
      </w:r>
    </w:p>
    <w:p>
      <w:pPr>
        <w:pStyle w:val="BodyText"/>
        <w:ind w:left="1662" w:right="847" w:firstLine="566"/>
        <w:jc w:val="both"/>
      </w:pPr>
      <w:r>
        <w:rPr/>
        <w:t>Поняття приватного права Європейського союзу та його особливості. Способи правового регулювання приватноправових відносин. Європейське договірне право. Принципи європейського договірного права: правова природа та особливості їх дії та застосування.</w:t>
      </w:r>
      <w:r>
        <w:rPr>
          <w:spacing w:val="41"/>
        </w:rPr>
        <w:t>  </w:t>
      </w:r>
      <w:r>
        <w:rPr/>
        <w:t>Поняття</w:t>
      </w:r>
      <w:r>
        <w:rPr>
          <w:spacing w:val="41"/>
        </w:rPr>
        <w:t>  </w:t>
      </w:r>
      <w:r>
        <w:rPr/>
        <w:t>та</w:t>
      </w:r>
      <w:r>
        <w:rPr>
          <w:spacing w:val="41"/>
        </w:rPr>
        <w:t>  </w:t>
      </w:r>
      <w:r>
        <w:rPr/>
        <w:t>система</w:t>
      </w:r>
      <w:r>
        <w:rPr>
          <w:spacing w:val="41"/>
        </w:rPr>
        <w:t>  </w:t>
      </w:r>
      <w:r>
        <w:rPr/>
        <w:t>європейського</w:t>
      </w:r>
      <w:r>
        <w:rPr>
          <w:spacing w:val="41"/>
        </w:rPr>
        <w:t>  </w:t>
      </w:r>
      <w:r>
        <w:rPr/>
        <w:t>корпоративного</w:t>
      </w:r>
      <w:r>
        <w:rPr>
          <w:spacing w:val="42"/>
        </w:rPr>
        <w:t>  </w:t>
      </w:r>
      <w:r>
        <w:rPr/>
        <w:t>права.</w:t>
      </w:r>
      <w:r>
        <w:rPr>
          <w:spacing w:val="41"/>
        </w:rPr>
        <w:t>  </w:t>
      </w:r>
      <w:r>
        <w:rPr>
          <w:spacing w:val="-2"/>
        </w:rPr>
        <w:t>Поняття</w:t>
      </w:r>
    </w:p>
    <w:p>
      <w:pPr>
        <w:pStyle w:val="BodyText"/>
        <w:ind w:left="1662" w:right="851"/>
        <w:jc w:val="both"/>
      </w:pPr>
      <w:r>
        <w:rPr/>
        <w:t>«підприємство»</w:t>
      </w:r>
      <w:r>
        <w:rPr>
          <w:spacing w:val="-5"/>
        </w:rPr>
        <w:t> </w:t>
      </w:r>
      <w:r>
        <w:rPr/>
        <w:t>у</w:t>
      </w:r>
      <w:r>
        <w:rPr>
          <w:spacing w:val="-5"/>
        </w:rPr>
        <w:t> </w:t>
      </w:r>
      <w:r>
        <w:rPr/>
        <w:t>праві ЄС.</w:t>
      </w:r>
      <w:r>
        <w:rPr>
          <w:spacing w:val="-2"/>
        </w:rPr>
        <w:t> </w:t>
      </w:r>
      <w:r>
        <w:rPr/>
        <w:t>Види</w:t>
      </w:r>
      <w:r>
        <w:rPr>
          <w:spacing w:val="-1"/>
        </w:rPr>
        <w:t> </w:t>
      </w:r>
      <w:r>
        <w:rPr/>
        <w:t>наднаціональних</w:t>
      </w:r>
      <w:r>
        <w:rPr>
          <w:spacing w:val="-2"/>
        </w:rPr>
        <w:t> </w:t>
      </w:r>
      <w:r>
        <w:rPr/>
        <w:t>юридичних осіб.</w:t>
      </w:r>
      <w:r>
        <w:rPr>
          <w:spacing w:val="-4"/>
        </w:rPr>
        <w:t> </w:t>
      </w:r>
      <w:r>
        <w:rPr/>
        <w:t>Правове</w:t>
      </w:r>
      <w:r>
        <w:rPr>
          <w:spacing w:val="-1"/>
        </w:rPr>
        <w:t> </w:t>
      </w:r>
      <w:r>
        <w:rPr/>
        <w:t>регулювання захисту прав споживачів в ЄС. Інституційний механізм захисту прав споживачів. Право інтелектуальної власності ЄС: право промислової власності, авторське право і суміжні права в ЄС. Джерела права інтелектуальної власності ЄС.</w:t>
      </w:r>
    </w:p>
    <w:p>
      <w:pPr>
        <w:pStyle w:val="BodyText"/>
        <w:spacing w:before="3"/>
      </w:pPr>
    </w:p>
    <w:p>
      <w:pPr>
        <w:pStyle w:val="Heading2"/>
        <w:jc w:val="both"/>
      </w:pPr>
      <w:r>
        <w:rPr>
          <w:smallCaps/>
          <w:spacing w:val="-10"/>
        </w:rPr>
        <w:t>Тема</w:t>
      </w:r>
      <w:r>
        <w:rPr>
          <w:smallCaps/>
          <w:spacing w:val="-3"/>
        </w:rPr>
        <w:t> </w:t>
      </w:r>
      <w:r>
        <w:rPr>
          <w:smallCaps/>
          <w:spacing w:val="-10"/>
        </w:rPr>
        <w:t>1.9.</w:t>
      </w:r>
      <w:r>
        <w:rPr>
          <w:smallCaps/>
          <w:spacing w:val="-20"/>
        </w:rPr>
        <w:t> </w:t>
      </w:r>
      <w:r>
        <w:rPr>
          <w:smallCaps/>
          <w:spacing w:val="-10"/>
        </w:rPr>
        <w:t>Європейське</w:t>
      </w:r>
      <w:r>
        <w:rPr>
          <w:smallCaps/>
          <w:spacing w:val="-2"/>
        </w:rPr>
        <w:t> </w:t>
      </w:r>
      <w:r>
        <w:rPr>
          <w:smallCaps/>
          <w:spacing w:val="-10"/>
        </w:rPr>
        <w:t>договірне</w:t>
      </w:r>
      <w:r>
        <w:rPr>
          <w:smallCaps/>
          <w:spacing w:val="2"/>
        </w:rPr>
        <w:t> </w:t>
      </w:r>
      <w:r>
        <w:rPr>
          <w:smallCaps/>
          <w:spacing w:val="-10"/>
        </w:rPr>
        <w:t>право</w:t>
      </w:r>
    </w:p>
    <w:p>
      <w:pPr>
        <w:pStyle w:val="BodyText"/>
        <w:ind w:left="1662" w:right="848" w:firstLine="566"/>
        <w:jc w:val="both"/>
      </w:pPr>
      <w:r>
        <w:rPr/>
        <w:t>Компетенція Європейського союзу у сфері укладання міжнародних угод з іншими суб’єктами міжнародного права. Види угод, які укладає Європейський союз з іншими суб’єктами міжнародного права. Поняття «консолідованої двосторонності». Правові засади для укладання міжнародних угод Європейського союзу з третіми країнами і міжнародними організаціями. Процедури укладання Європейським союзом міжнародних угод. Дія міжнародних угод у правопорядку Євросоюзу. Вплив міжнародних угод ЄС на внутрішні правопорядки третіх країн.</w:t>
      </w:r>
    </w:p>
    <w:p>
      <w:pPr>
        <w:pStyle w:val="BodyText"/>
        <w:ind w:left="1662" w:right="848" w:firstLine="566"/>
        <w:jc w:val="both"/>
      </w:pPr>
      <w:r>
        <w:rPr/>
        <w:t>Основні етапи розширення Євросоюзу. Правові засади приєднання до Євросоюзу нових держав. Процедури приєднання до Євросоюзу нових держав. Основні критерії готовності країни до вступу до Євросоюзу. Особливості процесу здійснення приєднання</w:t>
      </w:r>
      <w:r>
        <w:rPr>
          <w:spacing w:val="40"/>
        </w:rPr>
        <w:t> </w:t>
      </w:r>
      <w:r>
        <w:rPr/>
        <w:t>до Євросоюзу інтеграційних об’єднань. Роль договорів про приєднання до Євросоюзу у договірному механізмі об’єднання.</w:t>
      </w:r>
    </w:p>
    <w:p>
      <w:pPr>
        <w:pStyle w:val="BodyText"/>
        <w:spacing w:before="3"/>
      </w:pPr>
    </w:p>
    <w:p>
      <w:pPr>
        <w:pStyle w:val="Heading2"/>
        <w:spacing w:line="240" w:lineRule="auto"/>
      </w:pPr>
      <w:r>
        <w:rPr/>
        <w:t>Модуль</w:t>
      </w:r>
      <w:r>
        <w:rPr>
          <w:spacing w:val="-5"/>
        </w:rPr>
        <w:t> </w:t>
      </w:r>
      <w:r>
        <w:rPr/>
        <w:t>№2</w:t>
      </w:r>
      <w:r>
        <w:rPr>
          <w:spacing w:val="-5"/>
        </w:rPr>
        <w:t> </w:t>
      </w:r>
      <w:r>
        <w:rPr/>
        <w:t>«Інституційний</w:t>
      </w:r>
      <w:r>
        <w:rPr>
          <w:spacing w:val="-5"/>
        </w:rPr>
        <w:t> </w:t>
      </w:r>
      <w:r>
        <w:rPr/>
        <w:t>механізм</w:t>
      </w:r>
      <w:r>
        <w:rPr>
          <w:spacing w:val="-6"/>
        </w:rPr>
        <w:t> </w:t>
      </w:r>
      <w:r>
        <w:rPr/>
        <w:t>Європейського</w:t>
      </w:r>
      <w:r>
        <w:rPr>
          <w:spacing w:val="-4"/>
        </w:rPr>
        <w:t> </w:t>
      </w:r>
      <w:r>
        <w:rPr>
          <w:spacing w:val="-2"/>
        </w:rPr>
        <w:t>Союзу»</w:t>
      </w:r>
    </w:p>
    <w:p>
      <w:pPr>
        <w:spacing w:line="274" w:lineRule="exact" w:before="0"/>
        <w:ind w:left="1662" w:right="0" w:firstLine="0"/>
        <w:jc w:val="left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2.1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Практика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Суду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ЄС щодо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регулювання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відносин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внутрішньому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ринку</w:t>
      </w:r>
      <w:r>
        <w:rPr>
          <w:b/>
          <w:spacing w:val="-2"/>
          <w:sz w:val="24"/>
        </w:rPr>
        <w:t> </w:t>
      </w:r>
      <w:r>
        <w:rPr>
          <w:b/>
          <w:spacing w:val="-5"/>
          <w:sz w:val="24"/>
        </w:rPr>
        <w:t>ЄС</w:t>
      </w:r>
    </w:p>
    <w:p>
      <w:pPr>
        <w:pStyle w:val="BodyText"/>
        <w:ind w:left="1662" w:right="846" w:firstLine="566"/>
      </w:pPr>
      <w:r>
        <w:rPr/>
        <w:t>Практика</w:t>
      </w:r>
      <w:r>
        <w:rPr>
          <w:spacing w:val="-3"/>
        </w:rPr>
        <w:t> </w:t>
      </w:r>
      <w:r>
        <w:rPr/>
        <w:t>Суду</w:t>
      </w:r>
      <w:r>
        <w:rPr>
          <w:spacing w:val="-7"/>
        </w:rPr>
        <w:t> </w:t>
      </w:r>
      <w:r>
        <w:rPr/>
        <w:t>ЄС</w:t>
      </w:r>
      <w:r>
        <w:rPr>
          <w:spacing w:val="-2"/>
        </w:rPr>
        <w:t> </w:t>
      </w:r>
      <w:r>
        <w:rPr/>
        <w:t>щодо</w:t>
      </w:r>
      <w:r>
        <w:rPr>
          <w:spacing w:val="-2"/>
        </w:rPr>
        <w:t> </w:t>
      </w:r>
      <w:r>
        <w:rPr/>
        <w:t>регулювання</w:t>
      </w:r>
      <w:r>
        <w:rPr>
          <w:spacing w:val="-2"/>
        </w:rPr>
        <w:t> </w:t>
      </w:r>
      <w:r>
        <w:rPr/>
        <w:t>відносин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внутрішньому</w:t>
      </w:r>
      <w:r>
        <w:rPr>
          <w:spacing w:val="-7"/>
        </w:rPr>
        <w:t> </w:t>
      </w:r>
      <w:r>
        <w:rPr/>
        <w:t>ринку</w:t>
      </w:r>
      <w:r>
        <w:rPr>
          <w:spacing w:val="-7"/>
        </w:rPr>
        <w:t> </w:t>
      </w:r>
      <w:r>
        <w:rPr/>
        <w:t>ЄС.</w:t>
      </w:r>
      <w:r>
        <w:rPr>
          <w:spacing w:val="-2"/>
        </w:rPr>
        <w:t> </w:t>
      </w:r>
      <w:r>
        <w:rPr/>
        <w:t>Основні свободи внутрішнього ринку у практиці Суду ЄС. Рішення Суду ЄС та їх вплив на</w:t>
      </w:r>
    </w:p>
    <w:p>
      <w:pPr>
        <w:pStyle w:val="BodyText"/>
        <w:ind w:left="1662" w:right="846"/>
      </w:pPr>
      <w:r>
        <w:rPr/>
        <w:t>свободу</w:t>
      </w:r>
      <w:r>
        <w:rPr>
          <w:spacing w:val="-7"/>
        </w:rPr>
        <w:t> </w:t>
      </w:r>
      <w:r>
        <w:rPr/>
        <w:t>руху</w:t>
      </w:r>
      <w:r>
        <w:rPr>
          <w:spacing w:val="-7"/>
        </w:rPr>
        <w:t> </w:t>
      </w:r>
      <w:r>
        <w:rPr/>
        <w:t>капіталу. Рішення</w:t>
      </w:r>
      <w:r>
        <w:rPr>
          <w:spacing w:val="-2"/>
        </w:rPr>
        <w:t> </w:t>
      </w:r>
      <w:r>
        <w:rPr/>
        <w:t>Суду</w:t>
      </w:r>
      <w:r>
        <w:rPr>
          <w:spacing w:val="-7"/>
        </w:rPr>
        <w:t> </w:t>
      </w:r>
      <w:r>
        <w:rPr/>
        <w:t>ЄС</w:t>
      </w:r>
      <w:r>
        <w:rPr>
          <w:spacing w:val="-2"/>
        </w:rPr>
        <w:t> </w:t>
      </w:r>
      <w:r>
        <w:rPr/>
        <w:t>та</w:t>
      </w:r>
      <w:r>
        <w:rPr>
          <w:spacing w:val="-2"/>
        </w:rPr>
        <w:t> </w:t>
      </w:r>
      <w:r>
        <w:rPr/>
        <w:t>їх вплив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свободу</w:t>
      </w:r>
      <w:r>
        <w:rPr>
          <w:spacing w:val="-2"/>
        </w:rPr>
        <w:t> </w:t>
      </w:r>
      <w:r>
        <w:rPr/>
        <w:t>руху</w:t>
      </w:r>
      <w:r>
        <w:rPr>
          <w:spacing w:val="-5"/>
        </w:rPr>
        <w:t> </w:t>
      </w:r>
      <w:r>
        <w:rPr/>
        <w:t>товарів.</w:t>
      </w:r>
      <w:r>
        <w:rPr>
          <w:spacing w:val="-2"/>
        </w:rPr>
        <w:t> </w:t>
      </w:r>
      <w:r>
        <w:rPr/>
        <w:t>Рішення Суду ЄС та їх вплив на свободу руху осіб. Рішення Суду ЄС та їх вплив на свободу надання послуг.</w:t>
      </w:r>
    </w:p>
    <w:p>
      <w:pPr>
        <w:pStyle w:val="Heading2"/>
        <w:spacing w:before="3"/>
        <w:ind w:left="2228" w:hanging="567"/>
      </w:pPr>
      <w:r>
        <w:rPr/>
        <w:t>Тема</w:t>
      </w:r>
      <w:r>
        <w:rPr>
          <w:spacing w:val="-3"/>
        </w:rPr>
        <w:t> </w:t>
      </w:r>
      <w:r>
        <w:rPr/>
        <w:t>2.2</w:t>
      </w:r>
      <w:r>
        <w:rPr>
          <w:spacing w:val="-3"/>
        </w:rPr>
        <w:t> </w:t>
      </w:r>
      <w:r>
        <w:rPr/>
        <w:t>Становлення</w:t>
      </w:r>
      <w:r>
        <w:rPr>
          <w:spacing w:val="-5"/>
        </w:rPr>
        <w:t> </w:t>
      </w:r>
      <w:r>
        <w:rPr/>
        <w:t>і</w:t>
      </w:r>
      <w:r>
        <w:rPr>
          <w:spacing w:val="-2"/>
        </w:rPr>
        <w:t> </w:t>
      </w:r>
      <w:r>
        <w:rPr/>
        <w:t>розвиток</w:t>
      </w:r>
      <w:r>
        <w:rPr>
          <w:spacing w:val="-2"/>
        </w:rPr>
        <w:t> </w:t>
      </w:r>
      <w:r>
        <w:rPr/>
        <w:t>спільної</w:t>
      </w:r>
      <w:r>
        <w:rPr>
          <w:spacing w:val="-4"/>
        </w:rPr>
        <w:t> </w:t>
      </w:r>
      <w:r>
        <w:rPr/>
        <w:t>торговельної</w:t>
      </w:r>
      <w:r>
        <w:rPr>
          <w:spacing w:val="-2"/>
        </w:rPr>
        <w:t> </w:t>
      </w:r>
      <w:r>
        <w:rPr/>
        <w:t>політики</w:t>
      </w:r>
      <w:r>
        <w:rPr>
          <w:spacing w:val="-4"/>
        </w:rPr>
        <w:t> </w:t>
      </w:r>
      <w:r>
        <w:rPr/>
        <w:t>Євросоюзу</w:t>
      </w:r>
      <w:r>
        <w:rPr>
          <w:spacing w:val="-2"/>
        </w:rPr>
        <w:t> (СТП)</w:t>
      </w:r>
    </w:p>
    <w:p>
      <w:pPr>
        <w:pStyle w:val="BodyText"/>
        <w:ind w:left="1662" w:right="846" w:firstLine="566"/>
      </w:pPr>
      <w:r>
        <w:rPr/>
        <w:t>Поняття</w:t>
      </w:r>
      <w:r>
        <w:rPr>
          <w:spacing w:val="-4"/>
        </w:rPr>
        <w:t> </w:t>
      </w:r>
      <w:r>
        <w:rPr/>
        <w:t>та</w:t>
      </w:r>
      <w:r>
        <w:rPr>
          <w:spacing w:val="-4"/>
        </w:rPr>
        <w:t> </w:t>
      </w:r>
      <w:r>
        <w:rPr/>
        <w:t>основні</w:t>
      </w:r>
      <w:r>
        <w:rPr>
          <w:spacing w:val="-4"/>
        </w:rPr>
        <w:t> </w:t>
      </w:r>
      <w:r>
        <w:rPr/>
        <w:t>складові</w:t>
      </w:r>
      <w:r>
        <w:rPr>
          <w:spacing w:val="-4"/>
        </w:rPr>
        <w:t> </w:t>
      </w:r>
      <w:r>
        <w:rPr/>
        <w:t>спільної</w:t>
      </w:r>
      <w:r>
        <w:rPr>
          <w:spacing w:val="-4"/>
        </w:rPr>
        <w:t> </w:t>
      </w:r>
      <w:r>
        <w:rPr/>
        <w:t>торговельної</w:t>
      </w:r>
      <w:r>
        <w:rPr>
          <w:spacing w:val="-6"/>
        </w:rPr>
        <w:t> </w:t>
      </w:r>
      <w:r>
        <w:rPr/>
        <w:t>політики</w:t>
      </w:r>
      <w:r>
        <w:rPr>
          <w:spacing w:val="-4"/>
        </w:rPr>
        <w:t> </w:t>
      </w:r>
      <w:r>
        <w:rPr/>
        <w:t>Євросоюзу.</w:t>
      </w:r>
      <w:r>
        <w:rPr>
          <w:spacing w:val="-3"/>
        </w:rPr>
        <w:t> </w:t>
      </w:r>
      <w:r>
        <w:rPr/>
        <w:t>Принципи спільної торговельної політики Євросоюзу. Джерела спільної торговельної політики</w:t>
      </w:r>
    </w:p>
    <w:p>
      <w:pPr>
        <w:pStyle w:val="BodyText"/>
        <w:ind w:left="1662"/>
      </w:pPr>
      <w:r>
        <w:rPr/>
        <w:t>Євросоюзу.</w:t>
      </w:r>
      <w:r>
        <w:rPr>
          <w:spacing w:val="-3"/>
        </w:rPr>
        <w:t> </w:t>
      </w:r>
      <w:r>
        <w:rPr/>
        <w:t>Поняття</w:t>
      </w:r>
      <w:r>
        <w:rPr>
          <w:spacing w:val="-2"/>
        </w:rPr>
        <w:t> </w:t>
      </w:r>
      <w:r>
        <w:rPr/>
        <w:t>єдиного</w:t>
      </w:r>
      <w:r>
        <w:rPr>
          <w:spacing w:val="-3"/>
        </w:rPr>
        <w:t> </w:t>
      </w:r>
      <w:r>
        <w:rPr/>
        <w:t>митного</w:t>
      </w:r>
      <w:r>
        <w:rPr>
          <w:spacing w:val="-2"/>
        </w:rPr>
        <w:t> тарифу.</w:t>
      </w:r>
    </w:p>
    <w:p>
      <w:pPr>
        <w:pStyle w:val="Heading2"/>
        <w:spacing w:before="3"/>
      </w:pPr>
      <w:r>
        <w:rPr/>
        <w:t>Тема</w:t>
      </w:r>
      <w:r>
        <w:rPr>
          <w:spacing w:val="-4"/>
        </w:rPr>
        <w:t> </w:t>
      </w:r>
      <w:r>
        <w:rPr/>
        <w:t>2.3</w:t>
      </w:r>
      <w:r>
        <w:rPr>
          <w:spacing w:val="-3"/>
        </w:rPr>
        <w:t> </w:t>
      </w:r>
      <w:r>
        <w:rPr/>
        <w:t>Правові</w:t>
      </w:r>
      <w:r>
        <w:rPr>
          <w:spacing w:val="-1"/>
        </w:rPr>
        <w:t> </w:t>
      </w:r>
      <w:r>
        <w:rPr/>
        <w:t>засади</w:t>
      </w:r>
      <w:r>
        <w:rPr>
          <w:spacing w:val="-2"/>
        </w:rPr>
        <w:t> </w:t>
      </w:r>
      <w:r>
        <w:rPr/>
        <w:t>функціонування</w:t>
      </w:r>
      <w:r>
        <w:rPr>
          <w:spacing w:val="-2"/>
        </w:rPr>
        <w:t> </w:t>
      </w:r>
      <w:r>
        <w:rPr/>
        <w:t>простору</w:t>
      </w:r>
      <w:r>
        <w:rPr>
          <w:spacing w:val="-2"/>
        </w:rPr>
        <w:t> </w:t>
      </w:r>
      <w:r>
        <w:rPr/>
        <w:t>свободи,</w:t>
      </w:r>
      <w:r>
        <w:rPr>
          <w:spacing w:val="-1"/>
        </w:rPr>
        <w:t> </w:t>
      </w:r>
      <w:r>
        <w:rPr/>
        <w:t>безпеки</w:t>
      </w:r>
      <w:r>
        <w:rPr>
          <w:spacing w:val="-4"/>
        </w:rPr>
        <w:t> </w:t>
      </w:r>
      <w:r>
        <w:rPr/>
        <w:t>та</w:t>
      </w:r>
      <w:r>
        <w:rPr>
          <w:spacing w:val="-1"/>
        </w:rPr>
        <w:t> </w:t>
      </w:r>
      <w:r>
        <w:rPr>
          <w:spacing w:val="-2"/>
        </w:rPr>
        <w:t>юстиції</w:t>
      </w:r>
    </w:p>
    <w:p>
      <w:pPr>
        <w:pStyle w:val="BodyText"/>
        <w:ind w:left="1662" w:right="1504" w:firstLine="566"/>
        <w:jc w:val="both"/>
      </w:pPr>
      <w:r>
        <w:rPr/>
        <w:t>Поняття</w:t>
      </w:r>
      <w:r>
        <w:rPr>
          <w:spacing w:val="-4"/>
        </w:rPr>
        <w:t> </w:t>
      </w:r>
      <w:r>
        <w:rPr/>
        <w:t>та</w:t>
      </w:r>
      <w:r>
        <w:rPr>
          <w:spacing w:val="-4"/>
        </w:rPr>
        <w:t> </w:t>
      </w:r>
      <w:r>
        <w:rPr/>
        <w:t>особливості</w:t>
      </w:r>
      <w:r>
        <w:rPr>
          <w:spacing w:val="-6"/>
        </w:rPr>
        <w:t> </w:t>
      </w:r>
      <w:r>
        <w:rPr/>
        <w:t>функціонування</w:t>
      </w:r>
      <w:r>
        <w:rPr>
          <w:spacing w:val="-4"/>
        </w:rPr>
        <w:t> </w:t>
      </w:r>
      <w:r>
        <w:rPr/>
        <w:t>простору</w:t>
      </w:r>
      <w:r>
        <w:rPr>
          <w:spacing w:val="-8"/>
        </w:rPr>
        <w:t> </w:t>
      </w:r>
      <w:r>
        <w:rPr/>
        <w:t>свободи,</w:t>
      </w:r>
      <w:r>
        <w:rPr>
          <w:spacing w:val="-4"/>
        </w:rPr>
        <w:t> </w:t>
      </w:r>
      <w:r>
        <w:rPr/>
        <w:t>безпеки</w:t>
      </w:r>
      <w:r>
        <w:rPr>
          <w:spacing w:val="-6"/>
        </w:rPr>
        <w:t> </w:t>
      </w:r>
      <w:r>
        <w:rPr/>
        <w:t>та</w:t>
      </w:r>
      <w:r>
        <w:rPr>
          <w:spacing w:val="-4"/>
        </w:rPr>
        <w:t> </w:t>
      </w:r>
      <w:r>
        <w:rPr/>
        <w:t>юстиції. Правові</w:t>
      </w:r>
      <w:r>
        <w:rPr>
          <w:spacing w:val="-2"/>
        </w:rPr>
        <w:t> </w:t>
      </w:r>
      <w:r>
        <w:rPr/>
        <w:t>акти,</w:t>
      </w:r>
      <w:r>
        <w:rPr>
          <w:spacing w:val="-2"/>
        </w:rPr>
        <w:t> </w:t>
      </w:r>
      <w:r>
        <w:rPr/>
        <w:t>що</w:t>
      </w:r>
      <w:r>
        <w:rPr>
          <w:spacing w:val="-2"/>
        </w:rPr>
        <w:t> </w:t>
      </w:r>
      <w:r>
        <w:rPr/>
        <w:t>регулюють</w:t>
      </w:r>
      <w:r>
        <w:rPr>
          <w:spacing w:val="-1"/>
        </w:rPr>
        <w:t> </w:t>
      </w:r>
      <w:r>
        <w:rPr/>
        <w:t>функціонування</w:t>
      </w:r>
      <w:r>
        <w:rPr>
          <w:spacing w:val="-2"/>
        </w:rPr>
        <w:t> </w:t>
      </w:r>
      <w:r>
        <w:rPr/>
        <w:t>простору</w:t>
      </w:r>
      <w:r>
        <w:rPr>
          <w:spacing w:val="-6"/>
        </w:rPr>
        <w:t> </w:t>
      </w:r>
      <w:r>
        <w:rPr/>
        <w:t>свободи,</w:t>
      </w:r>
      <w:r>
        <w:rPr>
          <w:spacing w:val="-2"/>
        </w:rPr>
        <w:t> </w:t>
      </w:r>
      <w:r>
        <w:rPr/>
        <w:t>безпеки</w:t>
      </w:r>
      <w:r>
        <w:rPr>
          <w:spacing w:val="-2"/>
        </w:rPr>
        <w:t> </w:t>
      </w:r>
      <w:r>
        <w:rPr/>
        <w:t>та юстиції. Механізми реалізації функціонування простору свободи, безпеки та юстиції.</w:t>
      </w:r>
    </w:p>
    <w:p>
      <w:pPr>
        <w:pStyle w:val="BodyText"/>
        <w:ind w:left="1662"/>
        <w:jc w:val="both"/>
      </w:pPr>
      <w:r>
        <w:rPr/>
        <w:t>Співвідношення</w:t>
      </w:r>
      <w:r>
        <w:rPr>
          <w:spacing w:val="-5"/>
        </w:rPr>
        <w:t> </w:t>
      </w:r>
      <w:r>
        <w:rPr/>
        <w:t>простору</w:t>
      </w:r>
      <w:r>
        <w:rPr>
          <w:spacing w:val="-8"/>
        </w:rPr>
        <w:t> </w:t>
      </w:r>
      <w:r>
        <w:rPr/>
        <w:t>свободи,</w:t>
      </w:r>
      <w:r>
        <w:rPr>
          <w:spacing w:val="-3"/>
        </w:rPr>
        <w:t> </w:t>
      </w:r>
      <w:r>
        <w:rPr/>
        <w:t>безпеки</w:t>
      </w:r>
      <w:r>
        <w:rPr>
          <w:spacing w:val="-5"/>
        </w:rPr>
        <w:t> </w:t>
      </w:r>
      <w:r>
        <w:rPr/>
        <w:t>та</w:t>
      </w:r>
      <w:r>
        <w:rPr>
          <w:spacing w:val="-3"/>
        </w:rPr>
        <w:t> </w:t>
      </w:r>
      <w:r>
        <w:rPr/>
        <w:t>юстиції</w:t>
      </w:r>
      <w:r>
        <w:rPr>
          <w:spacing w:val="-3"/>
        </w:rPr>
        <w:t> </w:t>
      </w:r>
      <w:r>
        <w:rPr/>
        <w:t>з</w:t>
      </w:r>
      <w:r>
        <w:rPr>
          <w:spacing w:val="3"/>
        </w:rPr>
        <w:t> </w:t>
      </w:r>
      <w:r>
        <w:rPr/>
        <w:t>Шенгенським</w:t>
      </w:r>
      <w:r>
        <w:rPr>
          <w:spacing w:val="-6"/>
        </w:rPr>
        <w:t> </w:t>
      </w:r>
      <w:r>
        <w:rPr>
          <w:spacing w:val="-2"/>
        </w:rPr>
        <w:t>простором.</w:t>
      </w:r>
    </w:p>
    <w:p>
      <w:pPr>
        <w:pStyle w:val="Heading2"/>
        <w:spacing w:before="122"/>
        <w:jc w:val="both"/>
      </w:pPr>
      <w:r>
        <w:rPr/>
        <w:t>Тема</w:t>
      </w:r>
      <w:r>
        <w:rPr>
          <w:spacing w:val="-3"/>
        </w:rPr>
        <w:t> </w:t>
      </w:r>
      <w:r>
        <w:rPr/>
        <w:t>2.4</w:t>
      </w:r>
      <w:r>
        <w:rPr>
          <w:spacing w:val="-3"/>
        </w:rPr>
        <w:t> </w:t>
      </w:r>
      <w:r>
        <w:rPr/>
        <w:t>Способи</w:t>
      </w:r>
      <w:r>
        <w:rPr>
          <w:spacing w:val="-3"/>
        </w:rPr>
        <w:t> </w:t>
      </w:r>
      <w:r>
        <w:rPr/>
        <w:t>гармонізації</w:t>
      </w:r>
      <w:r>
        <w:rPr>
          <w:spacing w:val="-3"/>
        </w:rPr>
        <w:t> </w:t>
      </w:r>
      <w:r>
        <w:rPr/>
        <w:t>законодавства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Євросоюзі</w:t>
      </w:r>
    </w:p>
    <w:p>
      <w:pPr>
        <w:pStyle w:val="BodyText"/>
        <w:ind w:left="1662" w:right="846" w:firstLine="566"/>
      </w:pPr>
      <w:r>
        <w:rPr/>
        <w:t>Поняття гармонізації у праві ЄС. Способи гармонізації у праві ЄС. Відмінності процесу</w:t>
      </w:r>
      <w:r>
        <w:rPr>
          <w:spacing w:val="-9"/>
        </w:rPr>
        <w:t> </w:t>
      </w:r>
      <w:r>
        <w:rPr/>
        <w:t>гармонізації</w:t>
      </w:r>
      <w:r>
        <w:rPr>
          <w:spacing w:val="-4"/>
        </w:rPr>
        <w:t> </w:t>
      </w:r>
      <w:r>
        <w:rPr/>
        <w:t>від</w:t>
      </w:r>
      <w:r>
        <w:rPr>
          <w:spacing w:val="-2"/>
        </w:rPr>
        <w:t> </w:t>
      </w:r>
      <w:r>
        <w:rPr/>
        <w:t>адаптації</w:t>
      </w:r>
      <w:r>
        <w:rPr>
          <w:spacing w:val="-4"/>
        </w:rPr>
        <w:t> </w:t>
      </w:r>
      <w:r>
        <w:rPr/>
        <w:t>та</w:t>
      </w:r>
      <w:r>
        <w:rPr>
          <w:spacing w:val="-4"/>
        </w:rPr>
        <w:t> </w:t>
      </w:r>
      <w:r>
        <w:rPr/>
        <w:t>апроксимації.</w:t>
      </w:r>
      <w:r>
        <w:rPr>
          <w:spacing w:val="-4"/>
        </w:rPr>
        <w:t> </w:t>
      </w:r>
      <w:r>
        <w:rPr/>
        <w:t>Гармонізація</w:t>
      </w:r>
      <w:r>
        <w:rPr>
          <w:spacing w:val="-4"/>
        </w:rPr>
        <w:t> </w:t>
      </w:r>
      <w:r>
        <w:rPr/>
        <w:t>законодавства</w:t>
      </w:r>
      <w:r>
        <w:rPr>
          <w:spacing w:val="-5"/>
        </w:rPr>
        <w:t> </w:t>
      </w:r>
      <w:r>
        <w:rPr/>
        <w:t>України</w:t>
      </w:r>
      <w:r>
        <w:rPr>
          <w:spacing w:val="-4"/>
        </w:rPr>
        <w:t> </w:t>
      </w:r>
      <w:r>
        <w:rPr/>
        <w:t>з правом ЄС: основні проблеми.</w:t>
      </w:r>
    </w:p>
    <w:p>
      <w:pPr>
        <w:pStyle w:val="Heading2"/>
        <w:spacing w:before="123"/>
      </w:pPr>
      <w:r>
        <w:rPr/>
        <w:t>Тема</w:t>
      </w:r>
      <w:r>
        <w:rPr>
          <w:spacing w:val="-5"/>
        </w:rPr>
        <w:t> </w:t>
      </w:r>
      <w:r>
        <w:rPr/>
        <w:t>2.5</w:t>
      </w:r>
      <w:r>
        <w:rPr>
          <w:spacing w:val="-2"/>
        </w:rPr>
        <w:t> </w:t>
      </w:r>
      <w:r>
        <w:rPr/>
        <w:t>ЄС</w:t>
      </w:r>
      <w:r>
        <w:rPr>
          <w:spacing w:val="-3"/>
        </w:rPr>
        <w:t> </w:t>
      </w:r>
      <w:r>
        <w:rPr/>
        <w:t>у</w:t>
      </w:r>
      <w:r>
        <w:rPr>
          <w:spacing w:val="-2"/>
        </w:rPr>
        <w:t> </w:t>
      </w:r>
      <w:r>
        <w:rPr/>
        <w:t>сфері</w:t>
      </w:r>
      <w:r>
        <w:rPr>
          <w:spacing w:val="-2"/>
        </w:rPr>
        <w:t> </w:t>
      </w:r>
      <w:r>
        <w:rPr/>
        <w:t>регулювання</w:t>
      </w:r>
      <w:r>
        <w:rPr>
          <w:spacing w:val="-2"/>
        </w:rPr>
        <w:t> </w:t>
      </w:r>
      <w:r>
        <w:rPr/>
        <w:t>укладання</w:t>
      </w:r>
      <w:r>
        <w:rPr>
          <w:spacing w:val="-4"/>
        </w:rPr>
        <w:t> </w:t>
      </w:r>
      <w:r>
        <w:rPr/>
        <w:t>зовнішньоекономічних</w:t>
      </w:r>
      <w:r>
        <w:rPr>
          <w:spacing w:val="-2"/>
        </w:rPr>
        <w:t> контрактів</w:t>
      </w:r>
    </w:p>
    <w:p>
      <w:pPr>
        <w:pStyle w:val="BodyText"/>
        <w:ind w:left="1662" w:firstLine="566"/>
      </w:pPr>
      <w:r>
        <w:rPr/>
        <w:t>Поняття</w:t>
      </w:r>
      <w:r>
        <w:rPr>
          <w:spacing w:val="-6"/>
        </w:rPr>
        <w:t> </w:t>
      </w:r>
      <w:r>
        <w:rPr/>
        <w:t>зовнішньоекономічних</w:t>
      </w:r>
      <w:r>
        <w:rPr>
          <w:spacing w:val="-4"/>
        </w:rPr>
        <w:t> </w:t>
      </w:r>
      <w:r>
        <w:rPr/>
        <w:t>контрактів</w:t>
      </w:r>
      <w:r>
        <w:rPr>
          <w:spacing w:val="-4"/>
        </w:rPr>
        <w:t> </w:t>
      </w:r>
      <w:r>
        <w:rPr/>
        <w:t>у</w:t>
      </w:r>
      <w:r>
        <w:rPr>
          <w:spacing w:val="-13"/>
        </w:rPr>
        <w:t> </w:t>
      </w:r>
      <w:r>
        <w:rPr/>
        <w:t>праві</w:t>
      </w:r>
      <w:r>
        <w:rPr>
          <w:spacing w:val="-2"/>
        </w:rPr>
        <w:t> </w:t>
      </w:r>
      <w:r>
        <w:rPr/>
        <w:t>ЄС.</w:t>
      </w:r>
      <w:r>
        <w:rPr>
          <w:spacing w:val="-6"/>
        </w:rPr>
        <w:t> </w:t>
      </w:r>
      <w:r>
        <w:rPr/>
        <w:t>Види</w:t>
      </w:r>
      <w:r>
        <w:rPr>
          <w:spacing w:val="-5"/>
        </w:rPr>
        <w:t> </w:t>
      </w:r>
      <w:r>
        <w:rPr/>
        <w:t>зовнішньоекономічних контрактів у</w:t>
      </w:r>
      <w:r>
        <w:rPr>
          <w:spacing w:val="-1"/>
        </w:rPr>
        <w:t> </w:t>
      </w:r>
      <w:r>
        <w:rPr/>
        <w:t>праві ЄС. Способи укладення зовнішньоекономічних контрактів у</w:t>
      </w:r>
      <w:r>
        <w:rPr>
          <w:spacing w:val="-5"/>
        </w:rPr>
        <w:t> </w:t>
      </w:r>
      <w:r>
        <w:rPr/>
        <w:t>праві ЄС. Виконання зовнішньоекономічних контрактів у праві ЄС.</w:t>
      </w:r>
    </w:p>
    <w:p>
      <w:pPr>
        <w:spacing w:after="0"/>
        <w:sectPr>
          <w:headerReference w:type="default" r:id="rId12"/>
          <w:pgSz w:w="11910" w:h="16840"/>
          <w:pgMar w:header="545" w:footer="0" w:top="1520" w:bottom="280" w:left="40" w:right="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0"/>
      </w:pPr>
    </w:p>
    <w:p>
      <w:pPr>
        <w:spacing w:before="1"/>
        <w:ind w:left="1662" w:right="3530" w:firstLine="0"/>
        <w:jc w:val="left"/>
        <w:rPr>
          <w:b/>
          <w:sz w:val="19"/>
        </w:rPr>
      </w:pPr>
      <w:r>
        <w:rPr>
          <w:b/>
          <w:sz w:val="24"/>
        </w:rPr>
        <w:t>Модуль №3 «Правосуб`єктність Європейського Союзу». </w:t>
      </w:r>
      <w:r>
        <w:rPr>
          <w:b/>
          <w:spacing w:val="-8"/>
          <w:sz w:val="24"/>
        </w:rPr>
        <w:t>Т</w:t>
      </w:r>
      <w:r>
        <w:rPr>
          <w:b/>
          <w:spacing w:val="-8"/>
          <w:sz w:val="19"/>
        </w:rPr>
        <w:t>ЕМА</w:t>
      </w:r>
      <w:r>
        <w:rPr>
          <w:b/>
          <w:spacing w:val="-12"/>
          <w:sz w:val="19"/>
        </w:rPr>
        <w:t> </w:t>
      </w:r>
      <w:r>
        <w:rPr>
          <w:b/>
          <w:spacing w:val="-8"/>
          <w:sz w:val="24"/>
        </w:rPr>
        <w:t>3.1.</w:t>
      </w:r>
      <w:r>
        <w:rPr>
          <w:b/>
          <w:spacing w:val="-24"/>
          <w:sz w:val="24"/>
        </w:rPr>
        <w:t> </w:t>
      </w:r>
      <w:r>
        <w:rPr>
          <w:b/>
          <w:spacing w:val="-8"/>
          <w:sz w:val="24"/>
        </w:rPr>
        <w:t>П</w:t>
      </w:r>
      <w:r>
        <w:rPr>
          <w:b/>
          <w:spacing w:val="-8"/>
          <w:sz w:val="19"/>
        </w:rPr>
        <w:t>ОНЯТТЯ</w:t>
      </w:r>
      <w:r>
        <w:rPr>
          <w:b/>
          <w:spacing w:val="-12"/>
          <w:sz w:val="19"/>
        </w:rPr>
        <w:t> </w:t>
      </w:r>
      <w:r>
        <w:rPr>
          <w:b/>
          <w:spacing w:val="-8"/>
          <w:sz w:val="19"/>
        </w:rPr>
        <w:t>І</w:t>
      </w:r>
      <w:r>
        <w:rPr>
          <w:b/>
          <w:spacing w:val="-11"/>
          <w:sz w:val="19"/>
        </w:rPr>
        <w:t> </w:t>
      </w:r>
      <w:r>
        <w:rPr>
          <w:b/>
          <w:spacing w:val="-8"/>
          <w:sz w:val="19"/>
        </w:rPr>
        <w:t>ЗМІСТ ACQUIS</w:t>
      </w:r>
      <w:r>
        <w:rPr>
          <w:b/>
          <w:spacing w:val="-12"/>
          <w:sz w:val="19"/>
        </w:rPr>
        <w:t> </w:t>
      </w:r>
      <w:r>
        <w:rPr>
          <w:b/>
          <w:spacing w:val="-8"/>
          <w:sz w:val="19"/>
        </w:rPr>
        <w:t>В</w:t>
      </w:r>
      <w:r>
        <w:rPr>
          <w:b/>
          <w:spacing w:val="-11"/>
          <w:sz w:val="19"/>
        </w:rPr>
        <w:t> </w:t>
      </w:r>
      <w:r>
        <w:rPr>
          <w:b/>
          <w:spacing w:val="-8"/>
          <w:sz w:val="19"/>
        </w:rPr>
        <w:t>ПРАВІ</w:t>
      </w:r>
      <w:r>
        <w:rPr>
          <w:b/>
          <w:spacing w:val="-11"/>
          <w:sz w:val="19"/>
        </w:rPr>
        <w:t> </w:t>
      </w:r>
      <w:r>
        <w:rPr>
          <w:b/>
          <w:spacing w:val="-8"/>
          <w:sz w:val="24"/>
        </w:rPr>
        <w:t>Є</w:t>
      </w:r>
      <w:r>
        <w:rPr>
          <w:b/>
          <w:spacing w:val="-8"/>
          <w:sz w:val="19"/>
        </w:rPr>
        <w:t>ВРОПЕЙСЬКОГО</w:t>
      </w:r>
      <w:r>
        <w:rPr>
          <w:b/>
          <w:spacing w:val="-13"/>
          <w:sz w:val="19"/>
        </w:rPr>
        <w:t> </w:t>
      </w:r>
      <w:r>
        <w:rPr>
          <w:b/>
          <w:spacing w:val="-8"/>
          <w:sz w:val="19"/>
        </w:rPr>
        <w:t>СОЮЗУ</w:t>
      </w:r>
    </w:p>
    <w:p>
      <w:pPr>
        <w:pStyle w:val="BodyText"/>
        <w:ind w:left="1662" w:right="853" w:firstLine="566"/>
        <w:jc w:val="both"/>
      </w:pPr>
      <w:r>
        <w:rPr/>
        <w:t>Поняття acquis (спільного доробку) в праві Європейського союзу. Джерела acquis (спільного доробку). Значення acquis (спільного доробку) у співпраці ЄС з третіми країнами. Поняття та зміст acquis (спільного доробку) в праві України. Місце acquis (спільного доробку) у співпраці ЄС з Україною.</w:t>
      </w:r>
    </w:p>
    <w:p>
      <w:pPr>
        <w:pStyle w:val="BodyText"/>
      </w:pPr>
    </w:p>
    <w:p>
      <w:pPr>
        <w:spacing w:line="274" w:lineRule="exact" w:before="0"/>
        <w:ind w:left="1662" w:right="0" w:firstLine="0"/>
        <w:jc w:val="left"/>
        <w:rPr>
          <w:b/>
          <w:sz w:val="19"/>
        </w:rPr>
      </w:pPr>
      <w:r>
        <w:rPr>
          <w:b/>
          <w:spacing w:val="-8"/>
          <w:sz w:val="24"/>
        </w:rPr>
        <w:t>Тема</w:t>
      </w:r>
      <w:r>
        <w:rPr>
          <w:b/>
          <w:spacing w:val="7"/>
          <w:sz w:val="24"/>
        </w:rPr>
        <w:t> </w:t>
      </w:r>
      <w:r>
        <w:rPr>
          <w:b/>
          <w:spacing w:val="-8"/>
          <w:sz w:val="24"/>
        </w:rPr>
        <w:t>3.2.</w:t>
      </w:r>
      <w:r>
        <w:rPr>
          <w:b/>
          <w:spacing w:val="5"/>
          <w:sz w:val="24"/>
        </w:rPr>
        <w:t> </w:t>
      </w:r>
      <w:r>
        <w:rPr>
          <w:b/>
          <w:spacing w:val="-8"/>
          <w:sz w:val="24"/>
        </w:rPr>
        <w:t>М</w:t>
      </w:r>
      <w:r>
        <w:rPr>
          <w:b/>
          <w:spacing w:val="-8"/>
          <w:sz w:val="19"/>
        </w:rPr>
        <w:t>ІЖНАРОДНА</w:t>
      </w:r>
      <w:r>
        <w:rPr>
          <w:b/>
          <w:spacing w:val="-7"/>
          <w:sz w:val="19"/>
        </w:rPr>
        <w:t> </w:t>
      </w:r>
      <w:r>
        <w:rPr>
          <w:b/>
          <w:spacing w:val="-8"/>
          <w:sz w:val="19"/>
        </w:rPr>
        <w:t>ПРАВОСУБ</w:t>
      </w:r>
      <w:r>
        <w:rPr>
          <w:b/>
          <w:spacing w:val="-8"/>
          <w:sz w:val="24"/>
        </w:rPr>
        <w:t>’</w:t>
      </w:r>
      <w:r>
        <w:rPr>
          <w:b/>
          <w:spacing w:val="-8"/>
          <w:sz w:val="19"/>
        </w:rPr>
        <w:t>ЄКТНІСТЬ</w:t>
      </w:r>
      <w:r>
        <w:rPr>
          <w:b/>
          <w:spacing w:val="-12"/>
          <w:sz w:val="19"/>
        </w:rPr>
        <w:t> </w:t>
      </w:r>
      <w:r>
        <w:rPr>
          <w:b/>
          <w:spacing w:val="-8"/>
          <w:sz w:val="24"/>
        </w:rPr>
        <w:t>Є</w:t>
      </w:r>
      <w:r>
        <w:rPr>
          <w:b/>
          <w:spacing w:val="-8"/>
          <w:sz w:val="19"/>
        </w:rPr>
        <w:t>ВРОПЕЙСЬКОГО</w:t>
      </w:r>
      <w:r>
        <w:rPr>
          <w:b/>
          <w:spacing w:val="-12"/>
          <w:sz w:val="19"/>
        </w:rPr>
        <w:t> </w:t>
      </w:r>
      <w:r>
        <w:rPr>
          <w:b/>
          <w:spacing w:val="-8"/>
          <w:sz w:val="19"/>
        </w:rPr>
        <w:t>СОЮЗУ</w:t>
      </w:r>
    </w:p>
    <w:p>
      <w:pPr>
        <w:pStyle w:val="BodyText"/>
        <w:ind w:left="1662" w:right="855" w:firstLine="566"/>
        <w:jc w:val="both"/>
      </w:pPr>
      <w:r>
        <w:rPr/>
        <w:t>Питання міжнародної правосуб’єктності Євросоюзу. Європейський союз як суб’єкт міжнародного права. Ознаки</w:t>
      </w:r>
      <w:r>
        <w:rPr>
          <w:spacing w:val="40"/>
        </w:rPr>
        <w:t> </w:t>
      </w:r>
      <w:r>
        <w:rPr/>
        <w:t>міжнародної правосуб’єктності Європейського союзу. Міжнародно-правовий статус</w:t>
      </w:r>
      <w:r>
        <w:rPr>
          <w:spacing w:val="40"/>
        </w:rPr>
        <w:t> </w:t>
      </w:r>
      <w:r>
        <w:rPr/>
        <w:t>Європейського союзу.</w:t>
      </w:r>
    </w:p>
    <w:p>
      <w:pPr>
        <w:pStyle w:val="BodyText"/>
        <w:ind w:left="1662" w:right="846" w:firstLine="566"/>
        <w:jc w:val="both"/>
      </w:pPr>
      <w:r>
        <w:rPr/>
        <w:t>Компетенція Європейського союзу у сфері зовнішніх зносин. Види компетенції Європейського союзу у сфері зовнішніх зносин. Визначена компетенція Європейського союзу. Дорозуміла компетенція Європейського союзу. Інші види зовнішньої компетенції ЄС. Роль рішень Суду ЄС у визначенні компетенції Європейського союзу у сфері зовнішніх зносин.</w:t>
      </w:r>
    </w:p>
    <w:p>
      <w:pPr>
        <w:pStyle w:val="BodyText"/>
        <w:ind w:left="1662" w:right="848" w:firstLine="566"/>
        <w:jc w:val="both"/>
      </w:pPr>
      <w:r>
        <w:rPr/>
        <w:t>Організаційно-правовий механізм регулювання зовнішніх зносин Європейського союзу та його складові. Договірний механізм регулювання зовнішніх зносин Євросоюзу. Інституційний механізм регулювання зовнішніх зносин Євросоюзу. Вплив поглиблення європейської інтеграції на розвиток організаційно-правового механізму регулювання зовнішніх зносин Євросоюзу.</w:t>
      </w:r>
    </w:p>
    <w:p>
      <w:pPr>
        <w:pStyle w:val="BodyText"/>
        <w:ind w:left="1662" w:right="846" w:firstLine="566"/>
        <w:jc w:val="both"/>
      </w:pPr>
      <w:r>
        <w:rPr/>
        <w:t>Політики Євросоюзу і форми участі об’єднання у зовнішніх зносинах.</w:t>
      </w:r>
      <w:r>
        <w:rPr>
          <w:spacing w:val="40"/>
        </w:rPr>
        <w:t> </w:t>
      </w:r>
      <w:r>
        <w:rPr/>
        <w:t>Реформований договір про заснування Євросоюзу про форми участі Євросоюзу у зовнішніх зносинах. Правові засади участі Євросоюзу у зовнішніх зносинах. Основні правові інструменти участі Євросоюзу у зовнішніх зносинах. Міжнародні угоди Євросоюзу. Інші форми участі Євросоюзу у зовнішніх зносинах.</w:t>
      </w:r>
    </w:p>
    <w:p>
      <w:pPr>
        <w:pStyle w:val="BodyText"/>
        <w:spacing w:before="3"/>
      </w:pPr>
    </w:p>
    <w:p>
      <w:pPr>
        <w:pStyle w:val="Heading2"/>
        <w:spacing w:line="240" w:lineRule="auto" w:before="1"/>
      </w:pPr>
      <w:r>
        <w:rPr>
          <w:smallCaps/>
          <w:spacing w:val="-4"/>
        </w:rPr>
        <w:t>Тема</w:t>
      </w:r>
      <w:r>
        <w:rPr>
          <w:smallCaps/>
          <w:spacing w:val="42"/>
        </w:rPr>
        <w:t> </w:t>
      </w:r>
      <w:r>
        <w:rPr>
          <w:smallCaps/>
          <w:spacing w:val="-4"/>
        </w:rPr>
        <w:t>1.3.</w:t>
      </w:r>
      <w:r>
        <w:rPr>
          <w:smallCaps/>
          <w:spacing w:val="21"/>
        </w:rPr>
        <w:t> </w:t>
      </w:r>
      <w:r>
        <w:rPr>
          <w:smallCaps/>
          <w:spacing w:val="-4"/>
        </w:rPr>
        <w:t>Правові</w:t>
      </w:r>
      <w:r>
        <w:rPr>
          <w:smallCaps/>
          <w:spacing w:val="41"/>
        </w:rPr>
        <w:t> </w:t>
      </w:r>
      <w:r>
        <w:rPr>
          <w:smallCaps/>
          <w:spacing w:val="-4"/>
        </w:rPr>
        <w:t>засади</w:t>
      </w:r>
      <w:r>
        <w:rPr>
          <w:smallCaps/>
          <w:spacing w:val="40"/>
        </w:rPr>
        <w:t> </w:t>
      </w:r>
      <w:r>
        <w:rPr>
          <w:smallCaps/>
          <w:spacing w:val="-4"/>
        </w:rPr>
        <w:t>регулювання</w:t>
      </w:r>
      <w:r>
        <w:rPr>
          <w:smallCaps/>
          <w:spacing w:val="43"/>
        </w:rPr>
        <w:t> </w:t>
      </w:r>
      <w:r>
        <w:rPr>
          <w:smallCaps/>
          <w:spacing w:val="-4"/>
        </w:rPr>
        <w:t>співробітництва</w:t>
      </w:r>
      <w:r>
        <w:rPr>
          <w:smallCaps/>
          <w:spacing w:val="42"/>
        </w:rPr>
        <w:t> </w:t>
      </w:r>
      <w:r>
        <w:rPr>
          <w:smallCaps/>
          <w:spacing w:val="-4"/>
        </w:rPr>
        <w:t>України</w:t>
      </w:r>
      <w:r>
        <w:rPr>
          <w:smallCaps/>
          <w:spacing w:val="41"/>
        </w:rPr>
        <w:t> </w:t>
      </w:r>
      <w:r>
        <w:rPr>
          <w:smallCaps/>
          <w:spacing w:val="-4"/>
        </w:rPr>
        <w:t>з</w:t>
      </w:r>
      <w:r>
        <w:rPr>
          <w:smallCaps/>
          <w:spacing w:val="43"/>
        </w:rPr>
        <w:t> </w:t>
      </w:r>
      <w:r>
        <w:rPr>
          <w:smallCaps/>
          <w:spacing w:val="-4"/>
        </w:rPr>
        <w:t>Європейським</w:t>
      </w:r>
    </w:p>
    <w:p>
      <w:pPr>
        <w:spacing w:before="46"/>
        <w:ind w:left="1662" w:right="0" w:firstLine="0"/>
        <w:jc w:val="left"/>
        <w:rPr>
          <w:b/>
          <w:sz w:val="19"/>
        </w:rPr>
      </w:pPr>
      <w:r>
        <w:rPr>
          <w:b/>
          <w:spacing w:val="-2"/>
          <w:sz w:val="19"/>
        </w:rPr>
        <w:t>СОЮЗОМ</w:t>
      </w:r>
    </w:p>
    <w:p>
      <w:pPr>
        <w:pStyle w:val="BodyText"/>
        <w:spacing w:before="6"/>
        <w:ind w:left="1662" w:right="850" w:firstLine="566"/>
        <w:jc w:val="both"/>
      </w:pPr>
      <w:r>
        <w:rPr/>
        <w:t>Становлення і розвиток співробітництва України з Євросоюзом. Правові засади співпраці</w:t>
      </w:r>
      <w:r>
        <w:rPr>
          <w:spacing w:val="-1"/>
        </w:rPr>
        <w:t> </w:t>
      </w:r>
      <w:r>
        <w:rPr/>
        <w:t>між</w:t>
      </w:r>
      <w:r>
        <w:rPr>
          <w:spacing w:val="-1"/>
        </w:rPr>
        <w:t> </w:t>
      </w:r>
      <w:r>
        <w:rPr/>
        <w:t>Україною</w:t>
      </w:r>
      <w:r>
        <w:rPr>
          <w:spacing w:val="-1"/>
        </w:rPr>
        <w:t> </w:t>
      </w:r>
      <w:r>
        <w:rPr/>
        <w:t>та</w:t>
      </w:r>
      <w:r>
        <w:rPr>
          <w:spacing w:val="-2"/>
        </w:rPr>
        <w:t> </w:t>
      </w:r>
      <w:r>
        <w:rPr/>
        <w:t>Євросоюзом.</w:t>
      </w:r>
      <w:r>
        <w:rPr>
          <w:spacing w:val="-1"/>
        </w:rPr>
        <w:t> </w:t>
      </w:r>
      <w:r>
        <w:rPr/>
        <w:t>Договірний</w:t>
      </w:r>
      <w:r>
        <w:rPr>
          <w:spacing w:val="-1"/>
        </w:rPr>
        <w:t> </w:t>
      </w:r>
      <w:r>
        <w:rPr/>
        <w:t>механізми</w:t>
      </w:r>
      <w:r>
        <w:rPr>
          <w:spacing w:val="-1"/>
        </w:rPr>
        <w:t> </w:t>
      </w:r>
      <w:r>
        <w:rPr/>
        <w:t>регулювання</w:t>
      </w:r>
      <w:r>
        <w:rPr>
          <w:spacing w:val="-1"/>
        </w:rPr>
        <w:t> </w:t>
      </w:r>
      <w:r>
        <w:rPr/>
        <w:t>відносин</w:t>
      </w:r>
      <w:r>
        <w:rPr>
          <w:spacing w:val="-1"/>
        </w:rPr>
        <w:t> </w:t>
      </w:r>
      <w:r>
        <w:rPr/>
        <w:t>між Україною та Євросоюзом. Інституційний механізм регулювання відносин України з Євросоюзом. Угода про асоціацію між Україною та ЄС та її вплив на співпрацю</w:t>
      </w:r>
      <w:r>
        <w:rPr>
          <w:spacing w:val="80"/>
        </w:rPr>
        <w:t> </w:t>
      </w:r>
      <w:r>
        <w:rPr>
          <w:spacing w:val="-2"/>
        </w:rPr>
        <w:t>партнерів.</w:t>
      </w:r>
    </w:p>
    <w:p>
      <w:pPr>
        <w:pStyle w:val="BodyText"/>
        <w:spacing w:before="1"/>
        <w:ind w:left="1662" w:right="850" w:firstLine="566"/>
        <w:jc w:val="both"/>
      </w:pPr>
      <w:r>
        <w:rPr/>
        <w:t>Зближення законодавства України з правом Європейського союзу. Особливості зближення національного законодавства третіх країн з правом Євросоюзу. Правові передумови зближення законодавства України з правом Євросоюзу. Види і рівні зближення законодавства України з правом Євросоюзу. Договірний та інституційний механізми зближення законодавства України з правом Євросоюзу. Правові наслідки зближення законодавства України з правом Євросоюзу.</w:t>
      </w:r>
    </w:p>
    <w:p>
      <w:pPr>
        <w:spacing w:after="0"/>
        <w:jc w:val="both"/>
        <w:sectPr>
          <w:headerReference w:type="default" r:id="rId13"/>
          <w:pgSz w:w="11910" w:h="16840"/>
          <w:pgMar w:header="545" w:footer="0" w:top="1520" w:bottom="280" w:left="40" w:right="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0"/>
      </w:pPr>
    </w:p>
    <w:p>
      <w:pPr>
        <w:pStyle w:val="Heading1"/>
        <w:numPr>
          <w:ilvl w:val="2"/>
          <w:numId w:val="5"/>
        </w:numPr>
        <w:tabs>
          <w:tab w:pos="4588" w:val="left" w:leader="none"/>
        </w:tabs>
        <w:spacing w:line="274" w:lineRule="exact" w:before="1" w:after="0"/>
        <w:ind w:left="4588" w:right="0" w:hanging="240"/>
        <w:jc w:val="left"/>
      </w:pPr>
      <w:bookmarkStart w:name="_TOC_250004" w:id="3"/>
      <w:r>
        <w:rPr/>
        <w:t>ЗМІСТ</w:t>
      </w:r>
      <w:r>
        <w:rPr>
          <w:spacing w:val="-6"/>
        </w:rPr>
        <w:t> </w:t>
      </w:r>
      <w:r>
        <w:rPr/>
        <w:t>НАВЧАЛЬНОЇ</w:t>
      </w:r>
      <w:r>
        <w:rPr>
          <w:spacing w:val="-3"/>
        </w:rPr>
        <w:t> </w:t>
      </w:r>
      <w:bookmarkEnd w:id="3"/>
      <w:r>
        <w:rPr>
          <w:spacing w:val="-2"/>
        </w:rPr>
        <w:t>ДИСЦИПЛІНИ</w:t>
      </w:r>
    </w:p>
    <w:p>
      <w:pPr>
        <w:pStyle w:val="ListParagraph"/>
        <w:numPr>
          <w:ilvl w:val="3"/>
          <w:numId w:val="5"/>
        </w:numPr>
        <w:tabs>
          <w:tab w:pos="2082" w:val="left" w:leader="none"/>
        </w:tabs>
        <w:spacing w:line="274" w:lineRule="exact" w:before="0" w:after="0"/>
        <w:ind w:left="2082" w:right="0" w:hanging="420"/>
        <w:jc w:val="left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навчальної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дисципліни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(</w:t>
      </w:r>
      <w:r>
        <w:rPr>
          <w:sz w:val="24"/>
        </w:rPr>
        <w:t>тематичний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план</w:t>
      </w:r>
      <w:r>
        <w:rPr>
          <w:b/>
          <w:spacing w:val="-2"/>
          <w:sz w:val="24"/>
        </w:rPr>
        <w:t>)</w:t>
      </w:r>
    </w:p>
    <w:p>
      <w:pPr>
        <w:pStyle w:val="BodyText"/>
        <w:spacing w:after="6"/>
        <w:ind w:left="9794"/>
      </w:pPr>
      <w:r>
        <w:rPr/>
        <w:t>Таблиця</w:t>
      </w:r>
      <w:r>
        <w:rPr>
          <w:spacing w:val="-3"/>
        </w:rPr>
        <w:t> </w:t>
      </w:r>
      <w:r>
        <w:rPr>
          <w:spacing w:val="-5"/>
        </w:rPr>
        <w:t>2.1</w:t>
      </w:r>
    </w:p>
    <w:tbl>
      <w:tblPr>
        <w:tblW w:w="0" w:type="auto"/>
        <w:jc w:val="left"/>
        <w:tblInd w:w="14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5041"/>
        <w:gridCol w:w="941"/>
        <w:gridCol w:w="850"/>
        <w:gridCol w:w="993"/>
        <w:gridCol w:w="995"/>
      </w:tblGrid>
      <w:tr>
        <w:trPr>
          <w:trHeight w:val="318" w:hRule="atLeast"/>
        </w:trPr>
        <w:tc>
          <w:tcPr>
            <w:tcW w:w="720" w:type="dxa"/>
            <w:vMerge w:val="restart"/>
            <w:shd w:val="clear" w:color="auto" w:fill="F1F1F1"/>
          </w:tcPr>
          <w:p>
            <w:pPr>
              <w:pStyle w:val="TableParagraph"/>
              <w:spacing w:line="278" w:lineRule="auto"/>
              <w:ind w:left="143" w:firstLine="100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№ </w:t>
            </w:r>
            <w:r>
              <w:rPr>
                <w:spacing w:val="-4"/>
                <w:sz w:val="24"/>
              </w:rPr>
              <w:t>пор.</w:t>
            </w:r>
          </w:p>
        </w:tc>
        <w:tc>
          <w:tcPr>
            <w:tcW w:w="5041" w:type="dxa"/>
            <w:vMerge w:val="restart"/>
            <w:shd w:val="clear" w:color="auto" w:fill="F1F1F1"/>
          </w:tcPr>
          <w:p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Назва</w:t>
            </w:r>
            <w:r>
              <w:rPr>
                <w:i/>
                <w:spacing w:val="-6"/>
                <w:sz w:val="24"/>
              </w:rPr>
              <w:t> </w:t>
            </w:r>
            <w:r>
              <w:rPr>
                <w:i/>
                <w:spacing w:val="-4"/>
                <w:sz w:val="24"/>
              </w:rPr>
              <w:t>теми</w:t>
            </w:r>
          </w:p>
        </w:tc>
        <w:tc>
          <w:tcPr>
            <w:tcW w:w="3779" w:type="dxa"/>
            <w:gridSpan w:val="4"/>
            <w:shd w:val="clear" w:color="auto" w:fill="F1F1F1"/>
          </w:tcPr>
          <w:p>
            <w:pPr>
              <w:pStyle w:val="TableParagraph"/>
              <w:spacing w:line="270" w:lineRule="exact"/>
              <w:ind w:left="294"/>
              <w:jc w:val="left"/>
              <w:rPr>
                <w:sz w:val="24"/>
              </w:rPr>
            </w:pPr>
            <w:r>
              <w:rPr>
                <w:sz w:val="24"/>
              </w:rPr>
              <w:t>Обсяг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навчальних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занять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(год.)</w:t>
            </w:r>
          </w:p>
        </w:tc>
      </w:tr>
      <w:tr>
        <w:trPr>
          <w:trHeight w:val="633" w:hRule="atLeast"/>
        </w:trPr>
        <w:tc>
          <w:tcPr>
            <w:tcW w:w="720" w:type="dxa"/>
            <w:vMerge/>
            <w:tcBorders>
              <w:top w:val="nil"/>
            </w:tcBorders>
            <w:shd w:val="clear" w:color="auto" w:fill="F1F1F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41" w:type="dxa"/>
            <w:vMerge/>
            <w:tcBorders>
              <w:top w:val="nil"/>
            </w:tcBorders>
            <w:shd w:val="clear" w:color="auto" w:fill="F1F1F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1" w:type="dxa"/>
            <w:shd w:val="clear" w:color="auto" w:fill="F1F1F1"/>
          </w:tcPr>
          <w:p>
            <w:pPr>
              <w:pStyle w:val="TableParagraph"/>
              <w:spacing w:before="152"/>
              <w:ind w:left="9" w:right="3"/>
              <w:rPr>
                <w:sz w:val="24"/>
              </w:rPr>
            </w:pPr>
            <w:r>
              <w:rPr>
                <w:spacing w:val="-2"/>
                <w:sz w:val="24"/>
              </w:rPr>
              <w:t>Всього</w:t>
            </w:r>
          </w:p>
        </w:tc>
        <w:tc>
          <w:tcPr>
            <w:tcW w:w="850" w:type="dxa"/>
            <w:shd w:val="clear" w:color="auto" w:fill="F1F1F1"/>
          </w:tcPr>
          <w:p>
            <w:pPr>
              <w:pStyle w:val="TableParagraph"/>
              <w:spacing w:before="152"/>
              <w:ind w:left="9"/>
              <w:rPr>
                <w:sz w:val="24"/>
              </w:rPr>
            </w:pPr>
            <w:r>
              <w:rPr>
                <w:spacing w:val="-2"/>
                <w:sz w:val="24"/>
              </w:rPr>
              <w:t>Лекції</w:t>
            </w:r>
          </w:p>
        </w:tc>
        <w:tc>
          <w:tcPr>
            <w:tcW w:w="993" w:type="dxa"/>
            <w:shd w:val="clear" w:color="auto" w:fill="F1F1F1"/>
          </w:tcPr>
          <w:p>
            <w:pPr>
              <w:pStyle w:val="TableParagraph"/>
              <w:spacing w:line="270" w:lineRule="exact"/>
              <w:ind w:left="15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Практ.</w:t>
            </w:r>
          </w:p>
          <w:p>
            <w:pPr>
              <w:pStyle w:val="TableParagraph"/>
              <w:spacing w:before="41"/>
              <w:ind w:left="11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заняття</w:t>
            </w:r>
          </w:p>
        </w:tc>
        <w:tc>
          <w:tcPr>
            <w:tcW w:w="995" w:type="dxa"/>
            <w:shd w:val="clear" w:color="auto" w:fill="F1F1F1"/>
          </w:tcPr>
          <w:p>
            <w:pPr>
              <w:pStyle w:val="TableParagraph"/>
              <w:spacing w:before="152"/>
              <w:ind w:left="12"/>
              <w:rPr>
                <w:sz w:val="24"/>
              </w:rPr>
            </w:pPr>
            <w:r>
              <w:rPr>
                <w:spacing w:val="-5"/>
                <w:sz w:val="24"/>
              </w:rPr>
              <w:t>СРС</w:t>
            </w:r>
          </w:p>
        </w:tc>
      </w:tr>
      <w:tr>
        <w:trPr>
          <w:trHeight w:val="319" w:hRule="atLeast"/>
        </w:trPr>
        <w:tc>
          <w:tcPr>
            <w:tcW w:w="9540" w:type="dxa"/>
            <w:gridSpan w:val="6"/>
            <w:shd w:val="clear" w:color="auto" w:fill="F1F1F1"/>
          </w:tcPr>
          <w:p>
            <w:pPr>
              <w:pStyle w:val="TableParagraph"/>
              <w:spacing w:line="276" w:lineRule="exact"/>
              <w:ind w:left="11"/>
              <w:rPr>
                <w:b/>
                <w:sz w:val="24"/>
              </w:rPr>
            </w:pPr>
            <w:r>
              <w:rPr>
                <w:b/>
                <w:sz w:val="24"/>
              </w:rPr>
              <w:t>5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</w:tr>
      <w:tr>
        <w:trPr>
          <w:trHeight w:val="316" w:hRule="atLeast"/>
        </w:trPr>
        <w:tc>
          <w:tcPr>
            <w:tcW w:w="9540" w:type="dxa"/>
            <w:gridSpan w:val="6"/>
            <w:shd w:val="clear" w:color="auto" w:fill="F1F1F1"/>
          </w:tcPr>
          <w:p>
            <w:pPr>
              <w:pStyle w:val="TableParagraph"/>
              <w:spacing w:line="275" w:lineRule="exact"/>
              <w:ind w:left="11" w:right="4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№1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«Юридична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природа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права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ЄС»</w:t>
            </w:r>
          </w:p>
        </w:tc>
      </w:tr>
      <w:tr>
        <w:trPr>
          <w:trHeight w:val="635" w:hRule="atLeast"/>
        </w:trPr>
        <w:tc>
          <w:tcPr>
            <w:tcW w:w="720" w:type="dxa"/>
          </w:tcPr>
          <w:p>
            <w:pPr>
              <w:pStyle w:val="TableParagraph"/>
              <w:spacing w:before="152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5041" w:type="dxa"/>
          </w:tcPr>
          <w:p>
            <w:pPr>
              <w:pStyle w:val="TableParagraph"/>
              <w:spacing w:line="216" w:lineRule="auto" w:before="33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Поняття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права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Європейського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Союзу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та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його </w:t>
            </w:r>
            <w:r>
              <w:rPr>
                <w:spacing w:val="-2"/>
                <w:sz w:val="24"/>
              </w:rPr>
              <w:t>особливості</w:t>
            </w:r>
          </w:p>
        </w:tc>
        <w:tc>
          <w:tcPr>
            <w:tcW w:w="941" w:type="dxa"/>
          </w:tcPr>
          <w:p>
            <w:pPr>
              <w:pStyle w:val="TableParagraph"/>
              <w:spacing w:before="152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50" w:type="dxa"/>
          </w:tcPr>
          <w:p>
            <w:pPr>
              <w:pStyle w:val="TableParagraph"/>
              <w:spacing w:line="270" w:lineRule="exact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>
            <w:pPr>
              <w:pStyle w:val="TableParagraph"/>
              <w:spacing w:before="41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3" w:type="dxa"/>
          </w:tcPr>
          <w:p>
            <w:pPr>
              <w:pStyle w:val="TableParagraph"/>
              <w:spacing w:before="152"/>
              <w:ind w:left="55" w:right="4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5" w:type="dxa"/>
          </w:tcPr>
          <w:p>
            <w:pPr>
              <w:pStyle w:val="TableParagraph"/>
              <w:spacing w:before="152"/>
              <w:ind w:left="12" w:right="3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>
        <w:trPr>
          <w:trHeight w:val="633" w:hRule="atLeast"/>
        </w:trPr>
        <w:tc>
          <w:tcPr>
            <w:tcW w:w="720" w:type="dxa"/>
          </w:tcPr>
          <w:p>
            <w:pPr>
              <w:pStyle w:val="TableParagraph"/>
              <w:spacing w:before="152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5041" w:type="dxa"/>
          </w:tcPr>
          <w:p>
            <w:pPr>
              <w:pStyle w:val="TableParagraph"/>
              <w:spacing w:line="216" w:lineRule="auto" w:before="74"/>
              <w:ind w:left="107" w:right="139"/>
              <w:jc w:val="left"/>
              <w:rPr>
                <w:sz w:val="24"/>
              </w:rPr>
            </w:pPr>
            <w:r>
              <w:rPr>
                <w:sz w:val="24"/>
              </w:rPr>
              <w:t>Юридична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природа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права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Європейського </w:t>
            </w:r>
            <w:r>
              <w:rPr>
                <w:spacing w:val="-2"/>
                <w:sz w:val="24"/>
              </w:rPr>
              <w:t>Союзу</w:t>
            </w:r>
          </w:p>
        </w:tc>
        <w:tc>
          <w:tcPr>
            <w:tcW w:w="941" w:type="dxa"/>
          </w:tcPr>
          <w:p>
            <w:pPr>
              <w:pStyle w:val="TableParagraph"/>
              <w:spacing w:before="152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50" w:type="dxa"/>
          </w:tcPr>
          <w:p>
            <w:pPr>
              <w:pStyle w:val="TableParagraph"/>
              <w:spacing w:line="270" w:lineRule="exact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>
            <w:pPr>
              <w:pStyle w:val="TableParagraph"/>
              <w:spacing w:before="41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3" w:type="dxa"/>
          </w:tcPr>
          <w:p>
            <w:pPr>
              <w:pStyle w:val="TableParagraph"/>
              <w:spacing w:before="152"/>
              <w:ind w:left="55" w:right="4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5" w:type="dxa"/>
          </w:tcPr>
          <w:p>
            <w:pPr>
              <w:pStyle w:val="TableParagraph"/>
              <w:spacing w:before="152"/>
              <w:ind w:left="12" w:right="3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>
        <w:trPr>
          <w:trHeight w:val="635" w:hRule="atLeast"/>
        </w:trPr>
        <w:tc>
          <w:tcPr>
            <w:tcW w:w="720" w:type="dxa"/>
          </w:tcPr>
          <w:p>
            <w:pPr>
              <w:pStyle w:val="TableParagraph"/>
              <w:spacing w:before="155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5041" w:type="dxa"/>
          </w:tcPr>
          <w:p>
            <w:pPr>
              <w:pStyle w:val="TableParagraph"/>
              <w:spacing w:line="216" w:lineRule="auto" w:before="74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Організаційно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правовий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механізм європейської інтеграції</w:t>
            </w:r>
          </w:p>
        </w:tc>
        <w:tc>
          <w:tcPr>
            <w:tcW w:w="941" w:type="dxa"/>
          </w:tcPr>
          <w:p>
            <w:pPr>
              <w:pStyle w:val="TableParagraph"/>
              <w:spacing w:before="155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50" w:type="dxa"/>
          </w:tcPr>
          <w:p>
            <w:pPr>
              <w:pStyle w:val="TableParagraph"/>
              <w:spacing w:line="270" w:lineRule="exact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>
            <w:pPr>
              <w:pStyle w:val="TableParagraph"/>
              <w:spacing w:before="43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3" w:type="dxa"/>
          </w:tcPr>
          <w:p>
            <w:pPr>
              <w:pStyle w:val="TableParagraph"/>
              <w:spacing w:before="155"/>
              <w:ind w:left="55" w:right="4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5" w:type="dxa"/>
          </w:tcPr>
          <w:p>
            <w:pPr>
              <w:pStyle w:val="TableParagraph"/>
              <w:spacing w:before="155"/>
              <w:ind w:left="12" w:right="3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>
        <w:trPr>
          <w:trHeight w:val="635" w:hRule="atLeast"/>
        </w:trPr>
        <w:tc>
          <w:tcPr>
            <w:tcW w:w="720" w:type="dxa"/>
          </w:tcPr>
          <w:p>
            <w:pPr>
              <w:pStyle w:val="TableParagraph"/>
              <w:spacing w:before="152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5041" w:type="dxa"/>
          </w:tcPr>
          <w:p>
            <w:pPr>
              <w:pStyle w:val="TableParagraph"/>
              <w:spacing w:line="216" w:lineRule="auto" w:before="74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правового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захисту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рамках Європейського союзу</w:t>
            </w:r>
          </w:p>
        </w:tc>
        <w:tc>
          <w:tcPr>
            <w:tcW w:w="941" w:type="dxa"/>
          </w:tcPr>
          <w:p>
            <w:pPr>
              <w:pStyle w:val="TableParagraph"/>
              <w:spacing w:before="152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50" w:type="dxa"/>
          </w:tcPr>
          <w:p>
            <w:pPr>
              <w:pStyle w:val="TableParagraph"/>
              <w:spacing w:line="270" w:lineRule="exact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>
            <w:pPr>
              <w:pStyle w:val="TableParagraph"/>
              <w:spacing w:before="41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3" w:type="dxa"/>
          </w:tcPr>
          <w:p>
            <w:pPr>
              <w:pStyle w:val="TableParagraph"/>
              <w:spacing w:before="152"/>
              <w:ind w:left="55" w:right="4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5" w:type="dxa"/>
          </w:tcPr>
          <w:p>
            <w:pPr>
              <w:pStyle w:val="TableParagraph"/>
              <w:spacing w:before="152"/>
              <w:ind w:left="12" w:right="3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>
        <w:trPr>
          <w:trHeight w:val="950" w:hRule="atLeast"/>
        </w:trPr>
        <w:tc>
          <w:tcPr>
            <w:tcW w:w="720" w:type="dxa"/>
          </w:tcPr>
          <w:p>
            <w:pPr>
              <w:pStyle w:val="TableParagraph"/>
              <w:spacing w:before="35"/>
              <w:jc w:val="left"/>
              <w:rPr>
                <w:sz w:val="24"/>
              </w:rPr>
            </w:pPr>
          </w:p>
          <w:p>
            <w:pPr>
              <w:pStyle w:val="TableParagraph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5041" w:type="dxa"/>
          </w:tcPr>
          <w:p>
            <w:pPr>
              <w:pStyle w:val="TableParagraph"/>
              <w:spacing w:line="262" w:lineRule="exact" w:before="52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Правове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регулювання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відносин</w:t>
            </w:r>
            <w:r>
              <w:rPr>
                <w:spacing w:val="-5"/>
                <w:sz w:val="24"/>
              </w:rPr>
              <w:t> на</w:t>
            </w:r>
          </w:p>
          <w:p>
            <w:pPr>
              <w:pStyle w:val="TableParagraph"/>
              <w:spacing w:line="262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внутрішньому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ринку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Європейського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4"/>
                <w:sz w:val="24"/>
              </w:rPr>
              <w:t>союзу</w:t>
            </w:r>
          </w:p>
        </w:tc>
        <w:tc>
          <w:tcPr>
            <w:tcW w:w="941" w:type="dxa"/>
          </w:tcPr>
          <w:p>
            <w:pPr>
              <w:pStyle w:val="TableParagraph"/>
              <w:spacing w:before="35"/>
              <w:jc w:val="left"/>
              <w:rPr>
                <w:sz w:val="24"/>
              </w:rPr>
            </w:pPr>
          </w:p>
          <w:p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50" w:type="dxa"/>
          </w:tcPr>
          <w:p>
            <w:pPr>
              <w:pStyle w:val="TableParagraph"/>
              <w:spacing w:line="271" w:lineRule="exact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>
            <w:pPr>
              <w:pStyle w:val="TableParagraph"/>
              <w:spacing w:before="41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>
            <w:pPr>
              <w:pStyle w:val="TableParagraph"/>
              <w:spacing w:before="40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3" w:type="dxa"/>
          </w:tcPr>
          <w:p>
            <w:pPr>
              <w:pStyle w:val="TableParagraph"/>
              <w:spacing w:before="35"/>
              <w:jc w:val="left"/>
              <w:rPr>
                <w:sz w:val="24"/>
              </w:rPr>
            </w:pPr>
          </w:p>
          <w:p>
            <w:pPr>
              <w:pStyle w:val="TableParagraph"/>
              <w:ind w:left="55" w:right="4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5" w:type="dxa"/>
          </w:tcPr>
          <w:p>
            <w:pPr>
              <w:pStyle w:val="TableParagraph"/>
              <w:spacing w:before="35"/>
              <w:jc w:val="left"/>
              <w:rPr>
                <w:sz w:val="24"/>
              </w:rPr>
            </w:pPr>
          </w:p>
          <w:p>
            <w:pPr>
              <w:pStyle w:val="TableParagraph"/>
              <w:ind w:left="12" w:right="3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>
        <w:trPr>
          <w:trHeight w:val="635" w:hRule="atLeast"/>
        </w:trPr>
        <w:tc>
          <w:tcPr>
            <w:tcW w:w="720" w:type="dxa"/>
          </w:tcPr>
          <w:p>
            <w:pPr>
              <w:pStyle w:val="TableParagraph"/>
              <w:spacing w:before="155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5041" w:type="dxa"/>
          </w:tcPr>
          <w:p>
            <w:pPr>
              <w:pStyle w:val="TableParagraph"/>
              <w:spacing w:line="216" w:lineRule="auto" w:before="74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Спільні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політики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напрямки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діяльності Європейського союзу</w:t>
            </w:r>
          </w:p>
        </w:tc>
        <w:tc>
          <w:tcPr>
            <w:tcW w:w="941" w:type="dxa"/>
          </w:tcPr>
          <w:p>
            <w:pPr>
              <w:pStyle w:val="TableParagraph"/>
              <w:spacing w:before="155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850" w:type="dxa"/>
          </w:tcPr>
          <w:p>
            <w:pPr>
              <w:pStyle w:val="TableParagraph"/>
              <w:spacing w:line="273" w:lineRule="exact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>
            <w:pPr>
              <w:pStyle w:val="TableParagraph"/>
              <w:spacing w:before="41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3" w:type="dxa"/>
          </w:tcPr>
          <w:p>
            <w:pPr>
              <w:pStyle w:val="TableParagraph"/>
              <w:spacing w:before="155"/>
              <w:ind w:left="53" w:right="45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995" w:type="dxa"/>
          </w:tcPr>
          <w:p>
            <w:pPr>
              <w:pStyle w:val="TableParagraph"/>
              <w:spacing w:before="155"/>
              <w:ind w:left="12" w:right="3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>
        <w:trPr>
          <w:trHeight w:val="635" w:hRule="atLeast"/>
        </w:trPr>
        <w:tc>
          <w:tcPr>
            <w:tcW w:w="720" w:type="dxa"/>
          </w:tcPr>
          <w:p>
            <w:pPr>
              <w:pStyle w:val="TableParagraph"/>
              <w:spacing w:before="152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1.7</w:t>
            </w:r>
          </w:p>
        </w:tc>
        <w:tc>
          <w:tcPr>
            <w:tcW w:w="5041" w:type="dxa"/>
          </w:tcPr>
          <w:p>
            <w:pPr>
              <w:pStyle w:val="TableParagraph"/>
              <w:spacing w:line="216" w:lineRule="auto" w:before="112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Гармонізація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законодавства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Європейському </w:t>
            </w:r>
            <w:r>
              <w:rPr>
                <w:spacing w:val="-2"/>
                <w:sz w:val="24"/>
              </w:rPr>
              <w:t>союзі</w:t>
            </w:r>
          </w:p>
        </w:tc>
        <w:tc>
          <w:tcPr>
            <w:tcW w:w="941" w:type="dxa"/>
          </w:tcPr>
          <w:p>
            <w:pPr>
              <w:pStyle w:val="TableParagraph"/>
              <w:spacing w:before="152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50" w:type="dxa"/>
          </w:tcPr>
          <w:p>
            <w:pPr>
              <w:pStyle w:val="TableParagraph"/>
              <w:spacing w:line="270" w:lineRule="exact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>
            <w:pPr>
              <w:pStyle w:val="TableParagraph"/>
              <w:spacing w:before="43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3" w:type="dxa"/>
          </w:tcPr>
          <w:p>
            <w:pPr>
              <w:pStyle w:val="TableParagraph"/>
              <w:spacing w:before="152"/>
              <w:ind w:left="53" w:right="45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995" w:type="dxa"/>
          </w:tcPr>
          <w:p>
            <w:pPr>
              <w:pStyle w:val="TableParagraph"/>
              <w:spacing w:before="152"/>
              <w:ind w:left="12" w:right="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633" w:hRule="atLeast"/>
        </w:trPr>
        <w:tc>
          <w:tcPr>
            <w:tcW w:w="720" w:type="dxa"/>
          </w:tcPr>
          <w:p>
            <w:pPr>
              <w:pStyle w:val="TableParagraph"/>
              <w:spacing w:before="152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1.8</w:t>
            </w:r>
          </w:p>
        </w:tc>
        <w:tc>
          <w:tcPr>
            <w:tcW w:w="5041" w:type="dxa"/>
          </w:tcPr>
          <w:p>
            <w:pPr>
              <w:pStyle w:val="TableParagraph"/>
              <w:spacing w:before="90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Приватне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право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Європейського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4"/>
                <w:sz w:val="24"/>
              </w:rPr>
              <w:t>союзу</w:t>
            </w:r>
          </w:p>
        </w:tc>
        <w:tc>
          <w:tcPr>
            <w:tcW w:w="941" w:type="dxa"/>
          </w:tcPr>
          <w:p>
            <w:pPr>
              <w:pStyle w:val="TableParagraph"/>
              <w:spacing w:before="152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50" w:type="dxa"/>
          </w:tcPr>
          <w:p>
            <w:pPr>
              <w:pStyle w:val="TableParagraph"/>
              <w:spacing w:line="270" w:lineRule="exact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>
            <w:pPr>
              <w:pStyle w:val="TableParagraph"/>
              <w:spacing w:before="41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3" w:type="dxa"/>
          </w:tcPr>
          <w:p>
            <w:pPr>
              <w:pStyle w:val="TableParagraph"/>
              <w:spacing w:before="152"/>
              <w:ind w:left="53" w:right="45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995" w:type="dxa"/>
          </w:tcPr>
          <w:p>
            <w:pPr>
              <w:pStyle w:val="TableParagraph"/>
              <w:spacing w:before="152"/>
              <w:ind w:left="12" w:right="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636" w:hRule="atLeast"/>
        </w:trPr>
        <w:tc>
          <w:tcPr>
            <w:tcW w:w="720" w:type="dxa"/>
          </w:tcPr>
          <w:p>
            <w:pPr>
              <w:pStyle w:val="TableParagraph"/>
              <w:spacing w:before="155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1.9</w:t>
            </w:r>
          </w:p>
        </w:tc>
        <w:tc>
          <w:tcPr>
            <w:tcW w:w="5041" w:type="dxa"/>
          </w:tcPr>
          <w:p>
            <w:pPr>
              <w:pStyle w:val="TableParagraph"/>
              <w:spacing w:before="92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Європейське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договірне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4"/>
                <w:sz w:val="24"/>
              </w:rPr>
              <w:t>право</w:t>
            </w:r>
          </w:p>
        </w:tc>
        <w:tc>
          <w:tcPr>
            <w:tcW w:w="941" w:type="dxa"/>
          </w:tcPr>
          <w:p>
            <w:pPr>
              <w:pStyle w:val="TableParagraph"/>
              <w:spacing w:before="155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50" w:type="dxa"/>
          </w:tcPr>
          <w:p>
            <w:pPr>
              <w:pStyle w:val="TableParagraph"/>
              <w:spacing w:line="273" w:lineRule="exact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>
            <w:pPr>
              <w:pStyle w:val="TableParagraph"/>
              <w:spacing w:before="41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3" w:type="dxa"/>
          </w:tcPr>
          <w:p>
            <w:pPr>
              <w:pStyle w:val="TableParagraph"/>
              <w:spacing w:before="155"/>
              <w:ind w:left="55" w:right="4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5" w:type="dxa"/>
          </w:tcPr>
          <w:p>
            <w:pPr>
              <w:pStyle w:val="TableParagraph"/>
              <w:spacing w:before="155"/>
              <w:ind w:left="12" w:right="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369" w:hRule="atLeast"/>
        </w:trPr>
        <w:tc>
          <w:tcPr>
            <w:tcW w:w="720" w:type="dxa"/>
          </w:tcPr>
          <w:p>
            <w:pPr>
              <w:pStyle w:val="TableParagraph"/>
              <w:spacing w:before="20"/>
              <w:ind w:left="7"/>
              <w:rPr>
                <w:sz w:val="24"/>
              </w:rPr>
            </w:pPr>
            <w:r>
              <w:rPr>
                <w:spacing w:val="-4"/>
                <w:sz w:val="24"/>
              </w:rPr>
              <w:t>1.10</w:t>
            </w:r>
          </w:p>
        </w:tc>
        <w:tc>
          <w:tcPr>
            <w:tcW w:w="5041" w:type="dxa"/>
          </w:tcPr>
          <w:p>
            <w:pPr>
              <w:pStyle w:val="TableParagraph"/>
              <w:spacing w:line="259" w:lineRule="exact" w:before="90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Модульна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контрольна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робота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5"/>
                <w:sz w:val="24"/>
              </w:rPr>
              <w:t>№1</w:t>
            </w:r>
          </w:p>
        </w:tc>
        <w:tc>
          <w:tcPr>
            <w:tcW w:w="941" w:type="dxa"/>
          </w:tcPr>
          <w:p>
            <w:pPr>
              <w:pStyle w:val="TableParagraph"/>
              <w:spacing w:before="20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850" w:type="dxa"/>
          </w:tcPr>
          <w:p>
            <w:pPr>
              <w:pStyle w:val="TableParagraph"/>
              <w:spacing w:before="20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3" w:type="dxa"/>
          </w:tcPr>
          <w:p>
            <w:pPr>
              <w:pStyle w:val="TableParagraph"/>
              <w:spacing w:before="20"/>
              <w:ind w:left="53" w:right="45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995" w:type="dxa"/>
          </w:tcPr>
          <w:p>
            <w:pPr>
              <w:pStyle w:val="TableParagraph"/>
              <w:spacing w:before="20"/>
              <w:ind w:left="12" w:right="3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>
        <w:trPr>
          <w:trHeight w:val="316" w:hRule="atLeast"/>
        </w:trPr>
        <w:tc>
          <w:tcPr>
            <w:tcW w:w="720" w:type="dxa"/>
            <w:shd w:val="clear" w:color="auto" w:fill="F1F1F1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5041" w:type="dxa"/>
            <w:shd w:val="clear" w:color="auto" w:fill="F1F1F1"/>
          </w:tcPr>
          <w:p>
            <w:pPr>
              <w:pStyle w:val="TableParagraph"/>
              <w:spacing w:line="275" w:lineRule="exact"/>
              <w:ind w:left="244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Всього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модулем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41" w:type="dxa"/>
            <w:shd w:val="clear" w:color="auto" w:fill="F1F1F1"/>
          </w:tcPr>
          <w:p>
            <w:pPr>
              <w:pStyle w:val="TableParagraph"/>
              <w:spacing w:line="275" w:lineRule="exact"/>
              <w:ind w:left="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92</w:t>
            </w:r>
          </w:p>
        </w:tc>
        <w:tc>
          <w:tcPr>
            <w:tcW w:w="850" w:type="dxa"/>
            <w:shd w:val="clear" w:color="auto" w:fill="F1F1F1"/>
          </w:tcPr>
          <w:p>
            <w:pPr>
              <w:pStyle w:val="TableParagraph"/>
              <w:spacing w:line="275" w:lineRule="exact"/>
              <w:ind w:left="9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40</w:t>
            </w:r>
          </w:p>
        </w:tc>
        <w:tc>
          <w:tcPr>
            <w:tcW w:w="993" w:type="dxa"/>
            <w:shd w:val="clear" w:color="auto" w:fill="F1F1F1"/>
          </w:tcPr>
          <w:p>
            <w:pPr>
              <w:pStyle w:val="TableParagraph"/>
              <w:spacing w:line="275" w:lineRule="exact"/>
              <w:ind w:left="55" w:right="4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995" w:type="dxa"/>
            <w:shd w:val="clear" w:color="auto" w:fill="F1F1F1"/>
          </w:tcPr>
          <w:p>
            <w:pPr>
              <w:pStyle w:val="TableParagraph"/>
              <w:spacing w:line="275" w:lineRule="exact"/>
              <w:ind w:left="12"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40</w:t>
            </w:r>
          </w:p>
        </w:tc>
      </w:tr>
      <w:tr>
        <w:trPr>
          <w:trHeight w:val="318" w:hRule="atLeast"/>
        </w:trPr>
        <w:tc>
          <w:tcPr>
            <w:tcW w:w="5761" w:type="dxa"/>
            <w:gridSpan w:val="2"/>
            <w:shd w:val="clear" w:color="auto" w:fill="F1F1F1"/>
          </w:tcPr>
          <w:p>
            <w:pPr>
              <w:pStyle w:val="TableParagraph"/>
              <w:spacing w:line="275" w:lineRule="exact"/>
              <w:ind w:left="353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Усього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941" w:type="dxa"/>
            <w:shd w:val="clear" w:color="auto" w:fill="F1F1F1"/>
          </w:tcPr>
          <w:p>
            <w:pPr>
              <w:pStyle w:val="TableParagraph"/>
              <w:spacing w:line="275" w:lineRule="exact"/>
              <w:ind w:left="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92</w:t>
            </w:r>
          </w:p>
        </w:tc>
        <w:tc>
          <w:tcPr>
            <w:tcW w:w="850" w:type="dxa"/>
            <w:shd w:val="clear" w:color="auto" w:fill="F1F1F1"/>
          </w:tcPr>
          <w:p>
            <w:pPr>
              <w:pStyle w:val="TableParagraph"/>
              <w:spacing w:line="275" w:lineRule="exact"/>
              <w:ind w:left="9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40</w:t>
            </w:r>
          </w:p>
        </w:tc>
        <w:tc>
          <w:tcPr>
            <w:tcW w:w="993" w:type="dxa"/>
            <w:shd w:val="clear" w:color="auto" w:fill="F1F1F1"/>
          </w:tcPr>
          <w:p>
            <w:pPr>
              <w:pStyle w:val="TableParagraph"/>
              <w:spacing w:line="275" w:lineRule="exact"/>
              <w:ind w:left="55" w:right="4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995" w:type="dxa"/>
            <w:shd w:val="clear" w:color="auto" w:fill="F1F1F1"/>
          </w:tcPr>
          <w:p>
            <w:pPr>
              <w:pStyle w:val="TableParagraph"/>
              <w:spacing w:line="275" w:lineRule="exact"/>
              <w:ind w:left="12"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40</w:t>
            </w:r>
          </w:p>
        </w:tc>
      </w:tr>
      <w:tr>
        <w:trPr>
          <w:trHeight w:val="633" w:hRule="atLeast"/>
        </w:trPr>
        <w:tc>
          <w:tcPr>
            <w:tcW w:w="9540" w:type="dxa"/>
            <w:gridSpan w:val="6"/>
            <w:shd w:val="clear" w:color="auto" w:fill="F1F1F1"/>
          </w:tcPr>
          <w:p>
            <w:pPr>
              <w:pStyle w:val="TableParagraph"/>
              <w:spacing w:before="39"/>
              <w:jc w:val="left"/>
              <w:rPr>
                <w:sz w:val="24"/>
              </w:rPr>
            </w:pPr>
          </w:p>
          <w:p>
            <w:pPr>
              <w:pStyle w:val="TableParagraph"/>
              <w:ind w:left="11"/>
              <w:rPr>
                <w:b/>
                <w:sz w:val="24"/>
              </w:rPr>
            </w:pPr>
            <w:r>
              <w:rPr>
                <w:b/>
                <w:sz w:val="24"/>
              </w:rPr>
              <w:t>6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</w:tr>
      <w:tr>
        <w:trPr>
          <w:trHeight w:val="318" w:hRule="atLeast"/>
        </w:trPr>
        <w:tc>
          <w:tcPr>
            <w:tcW w:w="9540" w:type="dxa"/>
            <w:gridSpan w:val="6"/>
            <w:shd w:val="clear" w:color="auto" w:fill="F1F1F1"/>
          </w:tcPr>
          <w:p>
            <w:pPr>
              <w:pStyle w:val="TableParagraph"/>
              <w:spacing w:line="275" w:lineRule="exact"/>
              <w:ind w:left="11" w:right="7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№2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«Інституційний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механізм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Європейського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Союзу»</w:t>
            </w:r>
          </w:p>
        </w:tc>
      </w:tr>
      <w:tr>
        <w:trPr>
          <w:trHeight w:val="575" w:hRule="atLeast"/>
        </w:trPr>
        <w:tc>
          <w:tcPr>
            <w:tcW w:w="720" w:type="dxa"/>
          </w:tcPr>
          <w:p>
            <w:pPr>
              <w:pStyle w:val="TableParagraph"/>
              <w:spacing w:before="123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5041" w:type="dxa"/>
          </w:tcPr>
          <w:p>
            <w:pPr>
              <w:pStyle w:val="TableParagraph"/>
              <w:spacing w:line="216" w:lineRule="auto" w:before="33"/>
              <w:ind w:left="107" w:right="139"/>
              <w:jc w:val="left"/>
              <w:rPr>
                <w:sz w:val="24"/>
              </w:rPr>
            </w:pPr>
            <w:r>
              <w:rPr>
                <w:sz w:val="24"/>
              </w:rPr>
              <w:t>Практика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Суду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ЄС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щодо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регулювання відносин на внутрішньому ринку ЄС</w:t>
            </w:r>
          </w:p>
        </w:tc>
        <w:tc>
          <w:tcPr>
            <w:tcW w:w="941" w:type="dxa"/>
          </w:tcPr>
          <w:p>
            <w:pPr>
              <w:pStyle w:val="TableParagraph"/>
              <w:spacing w:before="123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850" w:type="dxa"/>
          </w:tcPr>
          <w:p>
            <w:pPr>
              <w:pStyle w:val="TableParagraph"/>
              <w:spacing w:before="6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>
            <w:pPr>
              <w:pStyle w:val="TableParagraph"/>
              <w:spacing w:line="273" w:lineRule="exact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3" w:type="dxa"/>
          </w:tcPr>
          <w:p>
            <w:pPr>
              <w:pStyle w:val="TableParagraph"/>
              <w:spacing w:before="123"/>
              <w:ind w:left="55" w:right="4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5" w:type="dxa"/>
          </w:tcPr>
          <w:p>
            <w:pPr>
              <w:pStyle w:val="TableParagraph"/>
              <w:spacing w:before="123"/>
              <w:ind w:left="12" w:right="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616" w:hRule="atLeast"/>
        </w:trPr>
        <w:tc>
          <w:tcPr>
            <w:tcW w:w="720" w:type="dxa"/>
          </w:tcPr>
          <w:p>
            <w:pPr>
              <w:pStyle w:val="TableParagraph"/>
              <w:spacing w:before="145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5041" w:type="dxa"/>
          </w:tcPr>
          <w:p>
            <w:pPr>
              <w:pStyle w:val="TableParagraph"/>
              <w:spacing w:line="216" w:lineRule="auto" w:before="74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Становлення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і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розвиток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спільної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торговельної політики Євросоюзу (СТП)</w:t>
            </w:r>
          </w:p>
        </w:tc>
        <w:tc>
          <w:tcPr>
            <w:tcW w:w="941" w:type="dxa"/>
          </w:tcPr>
          <w:p>
            <w:pPr>
              <w:pStyle w:val="TableParagraph"/>
              <w:spacing w:before="145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50" w:type="dxa"/>
          </w:tcPr>
          <w:p>
            <w:pPr>
              <w:pStyle w:val="TableParagraph"/>
              <w:spacing w:before="145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3" w:type="dxa"/>
          </w:tcPr>
          <w:p>
            <w:pPr>
              <w:pStyle w:val="TableParagraph"/>
              <w:spacing w:before="145"/>
              <w:ind w:left="55" w:right="4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5" w:type="dxa"/>
          </w:tcPr>
          <w:p>
            <w:pPr>
              <w:pStyle w:val="TableParagraph"/>
              <w:spacing w:before="145"/>
              <w:ind w:left="12" w:right="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635" w:hRule="atLeast"/>
        </w:trPr>
        <w:tc>
          <w:tcPr>
            <w:tcW w:w="720" w:type="dxa"/>
          </w:tcPr>
          <w:p>
            <w:pPr>
              <w:pStyle w:val="TableParagraph"/>
              <w:spacing w:before="155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5041" w:type="dxa"/>
          </w:tcPr>
          <w:p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Правові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засади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функціонування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простору</w:t>
            </w:r>
          </w:p>
          <w:p>
            <w:pPr>
              <w:pStyle w:val="TableParagraph"/>
              <w:spacing w:before="43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свободи,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безпеки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> юстиції</w:t>
            </w:r>
          </w:p>
        </w:tc>
        <w:tc>
          <w:tcPr>
            <w:tcW w:w="941" w:type="dxa"/>
          </w:tcPr>
          <w:p>
            <w:pPr>
              <w:pStyle w:val="TableParagraph"/>
              <w:spacing w:before="155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50" w:type="dxa"/>
          </w:tcPr>
          <w:p>
            <w:pPr>
              <w:pStyle w:val="TableParagraph"/>
              <w:spacing w:before="155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3" w:type="dxa"/>
          </w:tcPr>
          <w:p>
            <w:pPr>
              <w:pStyle w:val="TableParagraph"/>
              <w:spacing w:before="155"/>
              <w:ind w:left="10" w:right="5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5" w:type="dxa"/>
          </w:tcPr>
          <w:p>
            <w:pPr>
              <w:pStyle w:val="TableParagraph"/>
              <w:spacing w:before="155"/>
              <w:ind w:left="12" w:right="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616" w:hRule="atLeast"/>
        </w:trPr>
        <w:tc>
          <w:tcPr>
            <w:tcW w:w="720" w:type="dxa"/>
          </w:tcPr>
          <w:p>
            <w:pPr>
              <w:pStyle w:val="TableParagraph"/>
              <w:spacing w:before="143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5041" w:type="dxa"/>
          </w:tcPr>
          <w:p>
            <w:pPr>
              <w:pStyle w:val="TableParagraph"/>
              <w:spacing w:line="216" w:lineRule="auto" w:before="74"/>
              <w:ind w:left="107" w:right="139"/>
              <w:jc w:val="left"/>
              <w:rPr>
                <w:sz w:val="24"/>
              </w:rPr>
            </w:pPr>
            <w:r>
              <w:rPr>
                <w:sz w:val="24"/>
              </w:rPr>
              <w:t>Способи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гармонізації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законодавства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в </w:t>
            </w:r>
            <w:r>
              <w:rPr>
                <w:spacing w:val="-2"/>
                <w:sz w:val="24"/>
              </w:rPr>
              <w:t>Євросоюзі</w:t>
            </w:r>
          </w:p>
        </w:tc>
        <w:tc>
          <w:tcPr>
            <w:tcW w:w="941" w:type="dxa"/>
          </w:tcPr>
          <w:p>
            <w:pPr>
              <w:pStyle w:val="TableParagraph"/>
              <w:spacing w:before="143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50" w:type="dxa"/>
          </w:tcPr>
          <w:p>
            <w:pPr>
              <w:pStyle w:val="TableParagraph"/>
              <w:spacing w:before="143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3" w:type="dxa"/>
          </w:tcPr>
          <w:p>
            <w:pPr>
              <w:pStyle w:val="TableParagraph"/>
              <w:spacing w:before="143"/>
              <w:ind w:left="55" w:right="4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5" w:type="dxa"/>
          </w:tcPr>
          <w:p>
            <w:pPr>
              <w:pStyle w:val="TableParagraph"/>
              <w:spacing w:before="143"/>
              <w:ind w:left="12" w:right="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616" w:hRule="atLeast"/>
        </w:trPr>
        <w:tc>
          <w:tcPr>
            <w:tcW w:w="720" w:type="dxa"/>
          </w:tcPr>
          <w:p>
            <w:pPr>
              <w:pStyle w:val="TableParagraph"/>
              <w:spacing w:before="145"/>
              <w:ind w:left="7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5041" w:type="dxa"/>
          </w:tcPr>
          <w:p>
            <w:pPr>
              <w:pStyle w:val="TableParagraph"/>
              <w:spacing w:line="216" w:lineRule="auto" w:before="74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ЄС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сфері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регулювання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укладення зовнішньоекономічних контрактів</w:t>
            </w:r>
          </w:p>
        </w:tc>
        <w:tc>
          <w:tcPr>
            <w:tcW w:w="941" w:type="dxa"/>
          </w:tcPr>
          <w:p>
            <w:pPr>
              <w:pStyle w:val="TableParagraph"/>
              <w:spacing w:before="145"/>
              <w:ind w:left="9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50" w:type="dxa"/>
          </w:tcPr>
          <w:p>
            <w:pPr>
              <w:pStyle w:val="TableParagraph"/>
              <w:spacing w:before="145"/>
              <w:ind w:left="9" w:right="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3" w:type="dxa"/>
          </w:tcPr>
          <w:p>
            <w:pPr>
              <w:pStyle w:val="TableParagraph"/>
              <w:spacing w:before="145"/>
              <w:ind w:left="55" w:right="4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5" w:type="dxa"/>
          </w:tcPr>
          <w:p>
            <w:pPr>
              <w:pStyle w:val="TableParagraph"/>
              <w:spacing w:before="145"/>
              <w:ind w:left="12" w:right="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>
      <w:pPr>
        <w:spacing w:after="0"/>
        <w:rPr>
          <w:sz w:val="24"/>
        </w:rPr>
        <w:sectPr>
          <w:headerReference w:type="default" r:id="rId14"/>
          <w:pgSz w:w="11910" w:h="16840"/>
          <w:pgMar w:header="545" w:footer="0" w:top="1520" w:bottom="0" w:left="40" w:right="0"/>
        </w:sectPr>
      </w:pPr>
    </w:p>
    <w:p>
      <w:pPr>
        <w:pStyle w:val="BodyText"/>
        <w:spacing w:before="3"/>
        <w:rPr>
          <w:sz w:val="12"/>
        </w:rPr>
      </w:pPr>
    </w:p>
    <w:tbl>
      <w:tblPr>
        <w:tblW w:w="0" w:type="auto"/>
        <w:jc w:val="left"/>
        <w:tblInd w:w="14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5042"/>
        <w:gridCol w:w="940"/>
        <w:gridCol w:w="849"/>
        <w:gridCol w:w="992"/>
        <w:gridCol w:w="994"/>
      </w:tblGrid>
      <w:tr>
        <w:trPr>
          <w:trHeight w:val="369" w:hRule="atLeast"/>
        </w:trPr>
        <w:tc>
          <w:tcPr>
            <w:tcW w:w="718" w:type="dxa"/>
          </w:tcPr>
          <w:p>
            <w:pPr>
              <w:pStyle w:val="TableParagraph"/>
              <w:spacing w:before="20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5042" w:type="dxa"/>
          </w:tcPr>
          <w:p>
            <w:pPr>
              <w:pStyle w:val="TableParagraph"/>
              <w:spacing w:before="49"/>
              <w:ind w:left="109"/>
              <w:jc w:val="left"/>
              <w:rPr>
                <w:sz w:val="24"/>
              </w:rPr>
            </w:pPr>
            <w:r>
              <w:rPr>
                <w:sz w:val="24"/>
              </w:rPr>
              <w:t>Модульна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контрольна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робота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5"/>
                <w:sz w:val="24"/>
              </w:rPr>
              <w:t>№2</w:t>
            </w:r>
          </w:p>
        </w:tc>
        <w:tc>
          <w:tcPr>
            <w:tcW w:w="940" w:type="dxa"/>
          </w:tcPr>
          <w:p>
            <w:pPr>
              <w:pStyle w:val="TableParagraph"/>
              <w:spacing w:before="20"/>
              <w:ind w:left="12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49" w:type="dxa"/>
          </w:tcPr>
          <w:p>
            <w:pPr>
              <w:pStyle w:val="TableParagraph"/>
              <w:spacing w:before="20"/>
              <w:ind w:left="1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2" w:type="dxa"/>
          </w:tcPr>
          <w:p>
            <w:pPr>
              <w:pStyle w:val="TableParagraph"/>
              <w:spacing w:before="20"/>
              <w:ind w:left="17" w:right="2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994" w:type="dxa"/>
          </w:tcPr>
          <w:p>
            <w:pPr>
              <w:pStyle w:val="TableParagraph"/>
              <w:spacing w:before="20"/>
              <w:ind w:left="1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>
        <w:trPr>
          <w:trHeight w:val="369" w:hRule="atLeast"/>
        </w:trPr>
        <w:tc>
          <w:tcPr>
            <w:tcW w:w="5760" w:type="dxa"/>
            <w:gridSpan w:val="2"/>
          </w:tcPr>
          <w:p>
            <w:pPr>
              <w:pStyle w:val="TableParagraph"/>
              <w:spacing w:before="54"/>
              <w:ind w:left="316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Всього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модулем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40" w:type="dxa"/>
          </w:tcPr>
          <w:p>
            <w:pPr>
              <w:pStyle w:val="TableParagraph"/>
              <w:spacing w:before="25"/>
              <w:ind w:left="1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38</w:t>
            </w:r>
          </w:p>
        </w:tc>
        <w:tc>
          <w:tcPr>
            <w:tcW w:w="849" w:type="dxa"/>
          </w:tcPr>
          <w:p>
            <w:pPr>
              <w:pStyle w:val="TableParagraph"/>
              <w:spacing w:before="25"/>
              <w:ind w:left="1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992" w:type="dxa"/>
          </w:tcPr>
          <w:p>
            <w:pPr>
              <w:pStyle w:val="TableParagraph"/>
              <w:spacing w:before="25"/>
              <w:ind w:left="1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994" w:type="dxa"/>
          </w:tcPr>
          <w:p>
            <w:pPr>
              <w:pStyle w:val="TableParagraph"/>
              <w:spacing w:before="25"/>
              <w:ind w:left="1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</w:tr>
      <w:tr>
        <w:trPr>
          <w:trHeight w:val="601" w:hRule="atLeast"/>
        </w:trPr>
        <w:tc>
          <w:tcPr>
            <w:tcW w:w="9535" w:type="dxa"/>
            <w:gridSpan w:val="6"/>
          </w:tcPr>
          <w:p>
            <w:pPr>
              <w:pStyle w:val="TableParagraph"/>
              <w:spacing w:before="140"/>
              <w:ind w:left="16" w:right="5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№3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«Правосуб`єктність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Європейського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Союзу»</w:t>
            </w:r>
          </w:p>
        </w:tc>
      </w:tr>
      <w:tr>
        <w:trPr>
          <w:trHeight w:val="635" w:hRule="atLeast"/>
        </w:trPr>
        <w:tc>
          <w:tcPr>
            <w:tcW w:w="718" w:type="dxa"/>
          </w:tcPr>
          <w:p>
            <w:pPr>
              <w:pStyle w:val="TableParagraph"/>
              <w:spacing w:before="155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5042" w:type="dxa"/>
          </w:tcPr>
          <w:p>
            <w:pPr>
              <w:pStyle w:val="TableParagraph"/>
              <w:spacing w:line="216" w:lineRule="auto" w:before="74"/>
              <w:ind w:left="109"/>
              <w:jc w:val="left"/>
              <w:rPr>
                <w:sz w:val="24"/>
              </w:rPr>
            </w:pPr>
            <w:r>
              <w:rPr>
                <w:sz w:val="24"/>
              </w:rPr>
              <w:t>Поняття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зміст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acquis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праві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Європейського </w:t>
            </w:r>
            <w:r>
              <w:rPr>
                <w:spacing w:val="-2"/>
                <w:sz w:val="24"/>
              </w:rPr>
              <w:t>Союзу</w:t>
            </w:r>
          </w:p>
        </w:tc>
        <w:tc>
          <w:tcPr>
            <w:tcW w:w="940" w:type="dxa"/>
          </w:tcPr>
          <w:p>
            <w:pPr>
              <w:pStyle w:val="TableParagraph"/>
              <w:spacing w:before="155"/>
              <w:ind w:left="12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849" w:type="dxa"/>
          </w:tcPr>
          <w:p>
            <w:pPr>
              <w:pStyle w:val="TableParagraph"/>
              <w:spacing w:before="155"/>
              <w:ind w:left="1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2" w:type="dxa"/>
          </w:tcPr>
          <w:p>
            <w:pPr>
              <w:pStyle w:val="TableParagraph"/>
              <w:spacing w:line="273" w:lineRule="exact"/>
              <w:ind w:left="1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>
            <w:pPr>
              <w:pStyle w:val="TableParagraph"/>
              <w:spacing w:before="41"/>
              <w:ind w:left="1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4" w:type="dxa"/>
          </w:tcPr>
          <w:p>
            <w:pPr>
              <w:pStyle w:val="TableParagraph"/>
              <w:spacing w:before="155"/>
              <w:ind w:left="1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635" w:hRule="atLeast"/>
        </w:trPr>
        <w:tc>
          <w:tcPr>
            <w:tcW w:w="718" w:type="dxa"/>
          </w:tcPr>
          <w:p>
            <w:pPr>
              <w:pStyle w:val="TableParagraph"/>
              <w:spacing w:before="152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5042" w:type="dxa"/>
          </w:tcPr>
          <w:p>
            <w:pPr>
              <w:pStyle w:val="TableParagraph"/>
              <w:spacing w:line="216" w:lineRule="auto" w:before="74"/>
              <w:ind w:left="109" w:right="754"/>
              <w:jc w:val="left"/>
              <w:rPr>
                <w:sz w:val="24"/>
              </w:rPr>
            </w:pPr>
            <w:r>
              <w:rPr>
                <w:sz w:val="24"/>
              </w:rPr>
              <w:t>Питання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міжнародної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правосуб’єктності </w:t>
            </w:r>
            <w:r>
              <w:rPr>
                <w:spacing w:val="-2"/>
                <w:sz w:val="24"/>
              </w:rPr>
              <w:t>Євросоюзу</w:t>
            </w:r>
          </w:p>
        </w:tc>
        <w:tc>
          <w:tcPr>
            <w:tcW w:w="940" w:type="dxa"/>
          </w:tcPr>
          <w:p>
            <w:pPr>
              <w:pStyle w:val="TableParagraph"/>
              <w:spacing w:before="152"/>
              <w:ind w:left="12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49" w:type="dxa"/>
          </w:tcPr>
          <w:p>
            <w:pPr>
              <w:pStyle w:val="TableParagraph"/>
              <w:spacing w:line="270" w:lineRule="exact"/>
              <w:ind w:left="1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>
            <w:pPr>
              <w:pStyle w:val="TableParagraph"/>
              <w:spacing w:before="41"/>
              <w:ind w:left="1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2" w:type="dxa"/>
          </w:tcPr>
          <w:p>
            <w:pPr>
              <w:pStyle w:val="TableParagraph"/>
              <w:spacing w:line="270" w:lineRule="exact"/>
              <w:ind w:left="1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>
            <w:pPr>
              <w:pStyle w:val="TableParagraph"/>
              <w:spacing w:before="41"/>
              <w:ind w:left="1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4" w:type="dxa"/>
          </w:tcPr>
          <w:p>
            <w:pPr>
              <w:pStyle w:val="TableParagraph"/>
              <w:spacing w:before="152"/>
              <w:ind w:left="1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655" w:hRule="atLeast"/>
        </w:trPr>
        <w:tc>
          <w:tcPr>
            <w:tcW w:w="718" w:type="dxa"/>
          </w:tcPr>
          <w:p>
            <w:pPr>
              <w:pStyle w:val="TableParagraph"/>
              <w:spacing w:before="162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5042" w:type="dxa"/>
          </w:tcPr>
          <w:p>
            <w:pPr>
              <w:pStyle w:val="TableParagraph"/>
              <w:spacing w:line="216" w:lineRule="auto" w:before="112"/>
              <w:ind w:left="109"/>
              <w:jc w:val="left"/>
              <w:rPr>
                <w:sz w:val="24"/>
              </w:rPr>
            </w:pPr>
            <w:r>
              <w:rPr>
                <w:sz w:val="24"/>
              </w:rPr>
              <w:t>Правове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регулювання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відносин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України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 Європейським Союзом</w:t>
            </w:r>
          </w:p>
        </w:tc>
        <w:tc>
          <w:tcPr>
            <w:tcW w:w="940" w:type="dxa"/>
          </w:tcPr>
          <w:p>
            <w:pPr>
              <w:pStyle w:val="TableParagraph"/>
              <w:spacing w:before="162"/>
              <w:ind w:left="12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849" w:type="dxa"/>
          </w:tcPr>
          <w:p>
            <w:pPr>
              <w:pStyle w:val="TableParagraph"/>
              <w:spacing w:before="3"/>
              <w:ind w:left="1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>
            <w:pPr>
              <w:pStyle w:val="TableParagraph"/>
              <w:spacing w:before="44"/>
              <w:ind w:left="1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2" w:type="dxa"/>
          </w:tcPr>
          <w:p>
            <w:pPr>
              <w:pStyle w:val="TableParagraph"/>
              <w:spacing w:before="3"/>
              <w:ind w:left="1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>
            <w:pPr>
              <w:pStyle w:val="TableParagraph"/>
              <w:spacing w:before="44"/>
              <w:ind w:left="1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4" w:type="dxa"/>
          </w:tcPr>
          <w:p>
            <w:pPr>
              <w:pStyle w:val="TableParagraph"/>
              <w:spacing w:before="162"/>
              <w:ind w:left="1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405" w:hRule="atLeast"/>
        </w:trPr>
        <w:tc>
          <w:tcPr>
            <w:tcW w:w="718" w:type="dxa"/>
          </w:tcPr>
          <w:p>
            <w:pPr>
              <w:pStyle w:val="TableParagraph"/>
              <w:spacing w:before="39"/>
              <w:ind w:left="9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5042" w:type="dxa"/>
          </w:tcPr>
          <w:p>
            <w:pPr>
              <w:pStyle w:val="TableParagraph"/>
              <w:spacing w:before="90"/>
              <w:ind w:left="109"/>
              <w:jc w:val="left"/>
              <w:rPr>
                <w:sz w:val="24"/>
              </w:rPr>
            </w:pPr>
            <w:r>
              <w:rPr>
                <w:sz w:val="24"/>
              </w:rPr>
              <w:t>Модульна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контрольна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робота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5"/>
                <w:sz w:val="24"/>
              </w:rPr>
              <w:t>№3</w:t>
            </w:r>
          </w:p>
        </w:tc>
        <w:tc>
          <w:tcPr>
            <w:tcW w:w="940" w:type="dxa"/>
          </w:tcPr>
          <w:p>
            <w:pPr>
              <w:pStyle w:val="TableParagraph"/>
              <w:spacing w:before="39"/>
              <w:ind w:left="12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849" w:type="dxa"/>
          </w:tcPr>
          <w:p>
            <w:pPr>
              <w:pStyle w:val="TableParagraph"/>
              <w:spacing w:before="39"/>
              <w:ind w:left="1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2" w:type="dxa"/>
          </w:tcPr>
          <w:p>
            <w:pPr>
              <w:pStyle w:val="TableParagraph"/>
              <w:spacing w:before="39"/>
              <w:ind w:left="17" w:right="2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994" w:type="dxa"/>
          </w:tcPr>
          <w:p>
            <w:pPr>
              <w:pStyle w:val="TableParagraph"/>
              <w:spacing w:before="39"/>
              <w:ind w:left="1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>
        <w:trPr>
          <w:trHeight w:val="318" w:hRule="atLeast"/>
        </w:trPr>
        <w:tc>
          <w:tcPr>
            <w:tcW w:w="718" w:type="dxa"/>
            <w:shd w:val="clear" w:color="auto" w:fill="F1F1F1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5042" w:type="dxa"/>
            <w:shd w:val="clear" w:color="auto" w:fill="F1F1F1"/>
          </w:tcPr>
          <w:p>
            <w:pPr>
              <w:pStyle w:val="TableParagraph"/>
              <w:spacing w:line="275" w:lineRule="exact"/>
              <w:ind w:left="127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Всього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модулем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940" w:type="dxa"/>
            <w:shd w:val="clear" w:color="auto" w:fill="F1F1F1"/>
          </w:tcPr>
          <w:p>
            <w:pPr>
              <w:pStyle w:val="TableParagraph"/>
              <w:spacing w:line="275" w:lineRule="exact"/>
              <w:ind w:left="1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35</w:t>
            </w:r>
          </w:p>
        </w:tc>
        <w:tc>
          <w:tcPr>
            <w:tcW w:w="849" w:type="dxa"/>
            <w:shd w:val="clear" w:color="auto" w:fill="F1F1F1"/>
          </w:tcPr>
          <w:p>
            <w:pPr>
              <w:pStyle w:val="TableParagraph"/>
              <w:spacing w:line="275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992" w:type="dxa"/>
            <w:shd w:val="clear" w:color="auto" w:fill="F1F1F1"/>
          </w:tcPr>
          <w:p>
            <w:pPr>
              <w:pStyle w:val="TableParagraph"/>
              <w:spacing w:line="275" w:lineRule="exact"/>
              <w:ind w:left="1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994" w:type="dxa"/>
            <w:shd w:val="clear" w:color="auto" w:fill="F1F1F1"/>
          </w:tcPr>
          <w:p>
            <w:pPr>
              <w:pStyle w:val="TableParagraph"/>
              <w:spacing w:line="275" w:lineRule="exact"/>
              <w:ind w:left="1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>
        <w:trPr>
          <w:trHeight w:val="316" w:hRule="atLeast"/>
        </w:trPr>
        <w:tc>
          <w:tcPr>
            <w:tcW w:w="9535" w:type="dxa"/>
            <w:gridSpan w:val="6"/>
            <w:shd w:val="clear" w:color="auto" w:fill="F1F1F1"/>
          </w:tcPr>
          <w:p>
            <w:pPr>
              <w:pStyle w:val="TableParagraph"/>
              <w:spacing w:line="275" w:lineRule="exact"/>
              <w:ind w:left="16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№4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«Курсова</w:t>
            </w:r>
            <w:r>
              <w:rPr>
                <w:b/>
                <w:spacing w:val="-2"/>
                <w:sz w:val="24"/>
              </w:rPr>
              <w:t> робота»</w:t>
            </w:r>
          </w:p>
        </w:tc>
      </w:tr>
      <w:tr>
        <w:trPr>
          <w:trHeight w:val="316" w:hRule="atLeast"/>
        </w:trPr>
        <w:tc>
          <w:tcPr>
            <w:tcW w:w="718" w:type="dxa"/>
            <w:shd w:val="clear" w:color="auto" w:fill="F1F1F1"/>
          </w:tcPr>
          <w:p>
            <w:pPr>
              <w:pStyle w:val="TableParagraph"/>
              <w:spacing w:line="270" w:lineRule="exact"/>
              <w:ind w:left="9" w:right="5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5042" w:type="dxa"/>
            <w:shd w:val="clear" w:color="auto" w:fill="F1F1F1"/>
          </w:tcPr>
          <w:p>
            <w:pPr>
              <w:pStyle w:val="TableParagraph"/>
              <w:spacing w:line="270" w:lineRule="exact"/>
              <w:ind w:left="102"/>
              <w:jc w:val="left"/>
              <w:rPr>
                <w:sz w:val="24"/>
              </w:rPr>
            </w:pPr>
            <w:r>
              <w:rPr>
                <w:sz w:val="24"/>
              </w:rPr>
              <w:t>Виконання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захист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курсової</w:t>
            </w:r>
            <w:r>
              <w:rPr>
                <w:spacing w:val="-2"/>
                <w:sz w:val="24"/>
              </w:rPr>
              <w:t> роботи</w:t>
            </w:r>
          </w:p>
        </w:tc>
        <w:tc>
          <w:tcPr>
            <w:tcW w:w="940" w:type="dxa"/>
          </w:tcPr>
          <w:p>
            <w:pPr>
              <w:pStyle w:val="TableParagraph"/>
              <w:spacing w:line="275" w:lineRule="exact"/>
              <w:ind w:left="1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30</w:t>
            </w:r>
          </w:p>
        </w:tc>
        <w:tc>
          <w:tcPr>
            <w:tcW w:w="849" w:type="dxa"/>
          </w:tcPr>
          <w:p>
            <w:pPr>
              <w:pStyle w:val="TableParagraph"/>
              <w:spacing w:line="275" w:lineRule="exact"/>
              <w:ind w:left="13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992" w:type="dxa"/>
          </w:tcPr>
          <w:p>
            <w:pPr>
              <w:pStyle w:val="TableParagraph"/>
              <w:spacing w:line="275" w:lineRule="exact"/>
              <w:ind w:left="17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994" w:type="dxa"/>
          </w:tcPr>
          <w:p>
            <w:pPr>
              <w:pStyle w:val="TableParagraph"/>
              <w:spacing w:line="275" w:lineRule="exact"/>
              <w:ind w:left="1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30</w:t>
            </w:r>
          </w:p>
        </w:tc>
      </w:tr>
      <w:tr>
        <w:trPr>
          <w:trHeight w:val="330" w:hRule="atLeast"/>
        </w:trPr>
        <w:tc>
          <w:tcPr>
            <w:tcW w:w="5760" w:type="dxa"/>
            <w:gridSpan w:val="2"/>
            <w:shd w:val="clear" w:color="auto" w:fill="F1F1F1"/>
          </w:tcPr>
          <w:p>
            <w:pPr>
              <w:pStyle w:val="TableParagraph"/>
              <w:spacing w:before="6"/>
              <w:ind w:left="172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Усього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навчальною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дисципліною</w:t>
            </w:r>
          </w:p>
        </w:tc>
        <w:tc>
          <w:tcPr>
            <w:tcW w:w="940" w:type="dxa"/>
          </w:tcPr>
          <w:p>
            <w:pPr>
              <w:pStyle w:val="TableParagraph"/>
              <w:spacing w:line="275" w:lineRule="exact"/>
              <w:ind w:left="1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195</w:t>
            </w:r>
          </w:p>
        </w:tc>
        <w:tc>
          <w:tcPr>
            <w:tcW w:w="849" w:type="dxa"/>
          </w:tcPr>
          <w:p>
            <w:pPr>
              <w:pStyle w:val="TableParagraph"/>
              <w:spacing w:line="275" w:lineRule="exact"/>
              <w:ind w:left="1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66</w:t>
            </w:r>
          </w:p>
        </w:tc>
        <w:tc>
          <w:tcPr>
            <w:tcW w:w="992" w:type="dxa"/>
          </w:tcPr>
          <w:p>
            <w:pPr>
              <w:pStyle w:val="TableParagraph"/>
              <w:spacing w:before="6"/>
              <w:ind w:left="1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33</w:t>
            </w:r>
          </w:p>
        </w:tc>
        <w:tc>
          <w:tcPr>
            <w:tcW w:w="994" w:type="dxa"/>
          </w:tcPr>
          <w:p>
            <w:pPr>
              <w:pStyle w:val="TableParagraph"/>
              <w:spacing w:before="6"/>
              <w:ind w:left="1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96</w:t>
            </w:r>
          </w:p>
        </w:tc>
      </w:tr>
    </w:tbl>
    <w:p>
      <w:pPr>
        <w:pStyle w:val="BodyText"/>
        <w:spacing w:before="4"/>
      </w:pPr>
    </w:p>
    <w:p>
      <w:pPr>
        <w:pStyle w:val="Heading2"/>
        <w:numPr>
          <w:ilvl w:val="3"/>
          <w:numId w:val="5"/>
        </w:numPr>
        <w:tabs>
          <w:tab w:pos="2081" w:val="left" w:leader="none"/>
        </w:tabs>
        <w:spacing w:line="274" w:lineRule="exact" w:before="0" w:after="0"/>
        <w:ind w:left="2081" w:right="0" w:hanging="419"/>
        <w:jc w:val="both"/>
      </w:pPr>
      <w:r>
        <w:rPr/>
        <w:t>Курсова</w:t>
      </w:r>
      <w:r>
        <w:rPr>
          <w:spacing w:val="-2"/>
        </w:rPr>
        <w:t> робота</w:t>
      </w:r>
    </w:p>
    <w:p>
      <w:pPr>
        <w:pStyle w:val="BodyText"/>
        <w:ind w:left="1662" w:right="848" w:firstLine="707"/>
        <w:jc w:val="both"/>
      </w:pPr>
      <w:r>
        <w:rPr/>
        <w:t>У шостому семестрі студенти виконують курсову роботу (КР), відповідно до затверджених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установленому</w:t>
      </w:r>
      <w:r>
        <w:rPr>
          <w:spacing w:val="-8"/>
        </w:rPr>
        <w:t> </w:t>
      </w:r>
      <w:r>
        <w:rPr/>
        <w:t>порядку</w:t>
      </w:r>
      <w:r>
        <w:rPr>
          <w:spacing w:val="-8"/>
        </w:rPr>
        <w:t> </w:t>
      </w:r>
      <w:r>
        <w:rPr/>
        <w:t>методичних</w:t>
      </w:r>
      <w:r>
        <w:rPr>
          <w:spacing w:val="-1"/>
        </w:rPr>
        <w:t> </w:t>
      </w:r>
      <w:r>
        <w:rPr/>
        <w:t>рекомендацій,</w:t>
      </w:r>
      <w:r>
        <w:rPr>
          <w:spacing w:val="-3"/>
        </w:rPr>
        <w:t> </w:t>
      </w:r>
      <w:r>
        <w:rPr/>
        <w:t>з</w:t>
      </w:r>
      <w:r>
        <w:rPr>
          <w:spacing w:val="-3"/>
        </w:rPr>
        <w:t> </w:t>
      </w:r>
      <w:r>
        <w:rPr/>
        <w:t>метою</w:t>
      </w:r>
      <w:r>
        <w:rPr>
          <w:spacing w:val="-2"/>
        </w:rPr>
        <w:t> </w:t>
      </w:r>
      <w:r>
        <w:rPr/>
        <w:t>закріплення</w:t>
      </w:r>
      <w:r>
        <w:rPr>
          <w:spacing w:val="-3"/>
        </w:rPr>
        <w:t> </w:t>
      </w:r>
      <w:r>
        <w:rPr/>
        <w:t>та поглиблення теоретичних та практичних знань та вмінь, набутих у процесі засвоєння навчального матеріалу дисципліни в галузі права Європейського Союзу, які використовуються в подальшому</w:t>
      </w:r>
      <w:r>
        <w:rPr>
          <w:spacing w:val="-5"/>
        </w:rPr>
        <w:t> </w:t>
      </w:r>
      <w:r>
        <w:rPr/>
        <w:t>при</w:t>
      </w:r>
      <w:r>
        <w:rPr>
          <w:spacing w:val="-1"/>
        </w:rPr>
        <w:t> </w:t>
      </w:r>
      <w:r>
        <w:rPr/>
        <w:t>вивченні</w:t>
      </w:r>
      <w:r>
        <w:rPr>
          <w:spacing w:val="-2"/>
        </w:rPr>
        <w:t> </w:t>
      </w:r>
      <w:r>
        <w:rPr/>
        <w:t>багатьох наступних дисциплін</w:t>
      </w:r>
      <w:r>
        <w:rPr>
          <w:spacing w:val="-1"/>
        </w:rPr>
        <w:t> </w:t>
      </w:r>
      <w:r>
        <w:rPr/>
        <w:t>професійної підготовки фахівця з базовою та повною вищою освітою.</w:t>
      </w:r>
    </w:p>
    <w:p>
      <w:pPr>
        <w:pStyle w:val="BodyText"/>
        <w:ind w:left="1662" w:right="846" w:firstLine="707"/>
        <w:jc w:val="both"/>
      </w:pPr>
      <w:r>
        <w:rPr/>
        <w:t>Виконання КР є важливим етапом у підготовці до виконання дипломної роботи майбутнього фахівця – юриста-міжнародника. Конкретною метою КР є розвиток мислення, творчих здібностей студента, набуття первинних навичок самостійної роботи, пов’язаних з пошуком, систематизацією існуючих документів, формування вмінь аналізувати і критично оцінювати досліджуваний науковий і фактичний матеріал.</w:t>
      </w:r>
    </w:p>
    <w:p>
      <w:pPr>
        <w:pStyle w:val="BodyText"/>
        <w:ind w:left="1662" w:right="845" w:firstLine="707"/>
        <w:jc w:val="both"/>
      </w:pPr>
      <w:r>
        <w:rPr/>
        <w:t>Виконання, оформлення та захист КР здійснюється студентом в індивідуальному порядку відповідно до методичних рекомендацій. Час, потрібний для виконання КР,</w:t>
      </w:r>
      <w:r>
        <w:rPr>
          <w:spacing w:val="40"/>
        </w:rPr>
        <w:t> </w:t>
      </w:r>
      <w:r>
        <w:rPr/>
        <w:t>– до 30 годин самостійної роботи</w:t>
      </w:r>
    </w:p>
    <w:p>
      <w:pPr>
        <w:pStyle w:val="Heading1"/>
        <w:numPr>
          <w:ilvl w:val="2"/>
          <w:numId w:val="5"/>
        </w:numPr>
        <w:tabs>
          <w:tab w:pos="3087" w:val="left" w:leader="none"/>
        </w:tabs>
        <w:spacing w:line="240" w:lineRule="auto" w:before="4" w:after="0"/>
        <w:ind w:left="3087" w:right="0" w:hanging="240"/>
        <w:jc w:val="left"/>
      </w:pPr>
      <w:bookmarkStart w:name="_TOC_250003" w:id="4"/>
      <w:r>
        <w:rPr/>
        <w:t>НАВЧАЛЬНО-МЕТОДИЧНІ</w:t>
      </w:r>
      <w:r>
        <w:rPr>
          <w:spacing w:val="-7"/>
        </w:rPr>
        <w:t> </w:t>
      </w:r>
      <w:r>
        <w:rPr/>
        <w:t>МАТЕРІАЛИ</w:t>
      </w:r>
      <w:r>
        <w:rPr>
          <w:spacing w:val="-4"/>
        </w:rPr>
        <w:t> </w:t>
      </w:r>
      <w:r>
        <w:rPr/>
        <w:t>З</w:t>
      </w:r>
      <w:r>
        <w:rPr>
          <w:spacing w:val="-4"/>
        </w:rPr>
        <w:t> </w:t>
      </w:r>
      <w:bookmarkEnd w:id="4"/>
      <w:r>
        <w:rPr>
          <w:spacing w:val="-2"/>
        </w:rPr>
        <w:t>ДИСЦИПЛІНИ</w:t>
      </w:r>
    </w:p>
    <w:p>
      <w:pPr>
        <w:pStyle w:val="Heading2"/>
        <w:numPr>
          <w:ilvl w:val="3"/>
          <w:numId w:val="5"/>
        </w:numPr>
        <w:tabs>
          <w:tab w:pos="2502" w:val="left" w:leader="none"/>
        </w:tabs>
        <w:spacing w:line="274" w:lineRule="exact" w:before="0" w:after="0"/>
        <w:ind w:left="2502" w:right="0" w:hanging="420"/>
        <w:jc w:val="left"/>
      </w:pPr>
      <w:bookmarkStart w:name="_TOC_250002" w:id="5"/>
      <w:r>
        <w:rPr/>
        <w:t>Методи</w:t>
      </w:r>
      <w:r>
        <w:rPr>
          <w:spacing w:val="-1"/>
        </w:rPr>
        <w:t> </w:t>
      </w:r>
      <w:bookmarkEnd w:id="5"/>
      <w:r>
        <w:rPr>
          <w:spacing w:val="-2"/>
        </w:rPr>
        <w:t>навчання</w:t>
      </w:r>
    </w:p>
    <w:p>
      <w:pPr>
        <w:pStyle w:val="BodyText"/>
        <w:spacing w:line="274" w:lineRule="exact"/>
        <w:ind w:left="2089"/>
      </w:pPr>
      <w:r>
        <w:rPr/>
        <w:t>При</w:t>
      </w:r>
      <w:r>
        <w:rPr>
          <w:spacing w:val="-8"/>
        </w:rPr>
        <w:t> </w:t>
      </w:r>
      <w:r>
        <w:rPr/>
        <w:t>вивченні</w:t>
      </w:r>
      <w:r>
        <w:rPr>
          <w:spacing w:val="-5"/>
        </w:rPr>
        <w:t> </w:t>
      </w:r>
      <w:r>
        <w:rPr/>
        <w:t>навчальної</w:t>
      </w:r>
      <w:r>
        <w:rPr>
          <w:spacing w:val="-6"/>
        </w:rPr>
        <w:t> </w:t>
      </w:r>
      <w:r>
        <w:rPr/>
        <w:t>дисципліни</w:t>
      </w:r>
      <w:r>
        <w:rPr>
          <w:spacing w:val="-5"/>
        </w:rPr>
        <w:t> </w:t>
      </w:r>
      <w:r>
        <w:rPr/>
        <w:t>використовуються</w:t>
      </w:r>
      <w:r>
        <w:rPr>
          <w:spacing w:val="-6"/>
        </w:rPr>
        <w:t> </w:t>
      </w:r>
      <w:r>
        <w:rPr/>
        <w:t>наступні</w:t>
      </w:r>
      <w:r>
        <w:rPr>
          <w:spacing w:val="-5"/>
        </w:rPr>
        <w:t> </w:t>
      </w:r>
      <w:r>
        <w:rPr/>
        <w:t>методи</w:t>
      </w:r>
      <w:r>
        <w:rPr>
          <w:spacing w:val="-4"/>
        </w:rPr>
        <w:t> </w:t>
      </w:r>
      <w:r>
        <w:rPr>
          <w:spacing w:val="-2"/>
        </w:rPr>
        <w:t>навчання:</w:t>
      </w:r>
    </w:p>
    <w:p>
      <w:pPr>
        <w:pStyle w:val="ListParagraph"/>
        <w:numPr>
          <w:ilvl w:val="0"/>
          <w:numId w:val="8"/>
        </w:numPr>
        <w:tabs>
          <w:tab w:pos="2227" w:val="left" w:leader="none"/>
        </w:tabs>
        <w:spacing w:line="240" w:lineRule="auto" w:before="0" w:after="0"/>
        <w:ind w:left="2227" w:right="0" w:hanging="138"/>
        <w:jc w:val="left"/>
        <w:rPr>
          <w:sz w:val="24"/>
        </w:rPr>
      </w:pPr>
      <w:r>
        <w:rPr>
          <w:sz w:val="24"/>
        </w:rPr>
        <w:t>робота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малих</w:t>
      </w:r>
      <w:r>
        <w:rPr>
          <w:spacing w:val="1"/>
          <w:sz w:val="24"/>
        </w:rPr>
        <w:t> </w:t>
      </w:r>
      <w:r>
        <w:rPr>
          <w:spacing w:val="-2"/>
          <w:sz w:val="24"/>
        </w:rPr>
        <w:t>групах;</w:t>
      </w:r>
    </w:p>
    <w:p>
      <w:pPr>
        <w:pStyle w:val="ListParagraph"/>
        <w:numPr>
          <w:ilvl w:val="0"/>
          <w:numId w:val="8"/>
        </w:numPr>
        <w:tabs>
          <w:tab w:pos="2227" w:val="left" w:leader="none"/>
        </w:tabs>
        <w:spacing w:line="240" w:lineRule="auto" w:before="0" w:after="0"/>
        <w:ind w:left="2227" w:right="0" w:hanging="138"/>
        <w:jc w:val="left"/>
        <w:rPr>
          <w:sz w:val="24"/>
        </w:rPr>
      </w:pPr>
      <w:r>
        <w:rPr>
          <w:spacing w:val="-2"/>
          <w:sz w:val="24"/>
        </w:rPr>
        <w:t>семінар-дискусія;</w:t>
      </w:r>
    </w:p>
    <w:p>
      <w:pPr>
        <w:pStyle w:val="ListParagraph"/>
        <w:numPr>
          <w:ilvl w:val="0"/>
          <w:numId w:val="8"/>
        </w:numPr>
        <w:tabs>
          <w:tab w:pos="2227" w:val="left" w:leader="none"/>
        </w:tabs>
        <w:spacing w:line="240" w:lineRule="auto" w:before="0" w:after="0"/>
        <w:ind w:left="2227" w:right="0" w:hanging="138"/>
        <w:jc w:val="left"/>
        <w:rPr>
          <w:sz w:val="24"/>
        </w:rPr>
      </w:pPr>
      <w:r>
        <w:rPr>
          <w:spacing w:val="-2"/>
          <w:sz w:val="24"/>
        </w:rPr>
        <w:t>кейс;</w:t>
      </w:r>
    </w:p>
    <w:p>
      <w:pPr>
        <w:pStyle w:val="ListParagraph"/>
        <w:numPr>
          <w:ilvl w:val="0"/>
          <w:numId w:val="8"/>
        </w:numPr>
        <w:tabs>
          <w:tab w:pos="2227" w:val="left" w:leader="none"/>
        </w:tabs>
        <w:spacing w:line="240" w:lineRule="auto" w:before="0" w:after="0"/>
        <w:ind w:left="2227" w:right="0" w:hanging="138"/>
        <w:jc w:val="left"/>
        <w:rPr>
          <w:sz w:val="24"/>
        </w:rPr>
      </w:pPr>
      <w:r>
        <w:rPr>
          <w:spacing w:val="-2"/>
          <w:sz w:val="24"/>
        </w:rPr>
        <w:t>презентація.</w:t>
      </w:r>
    </w:p>
    <w:p>
      <w:pPr>
        <w:pStyle w:val="Heading2"/>
        <w:numPr>
          <w:ilvl w:val="3"/>
          <w:numId w:val="5"/>
        </w:numPr>
        <w:tabs>
          <w:tab w:pos="2509" w:val="left" w:leader="none"/>
        </w:tabs>
        <w:spacing w:line="240" w:lineRule="auto" w:before="5" w:after="0"/>
        <w:ind w:left="2089" w:right="6463" w:firstLine="0"/>
        <w:jc w:val="left"/>
      </w:pPr>
      <w:r>
        <w:rPr/>
        <w:t>Рекомендована</w:t>
      </w:r>
      <w:r>
        <w:rPr>
          <w:spacing w:val="-15"/>
        </w:rPr>
        <w:t> </w:t>
      </w:r>
      <w:r>
        <w:rPr/>
        <w:t>література Базова література</w:t>
      </w:r>
    </w:p>
    <w:p>
      <w:pPr>
        <w:pStyle w:val="ListParagraph"/>
        <w:numPr>
          <w:ilvl w:val="4"/>
          <w:numId w:val="5"/>
        </w:numPr>
        <w:tabs>
          <w:tab w:pos="2828" w:val="left" w:leader="none"/>
        </w:tabs>
        <w:spacing w:line="271" w:lineRule="exact" w:before="0" w:after="0"/>
        <w:ind w:left="2828" w:right="0" w:hanging="600"/>
        <w:jc w:val="left"/>
        <w:rPr>
          <w:sz w:val="24"/>
        </w:rPr>
      </w:pPr>
      <w:r>
        <w:rPr>
          <w:sz w:val="24"/>
        </w:rPr>
        <w:t>Європейське</w:t>
      </w:r>
      <w:r>
        <w:rPr>
          <w:spacing w:val="-5"/>
          <w:sz w:val="24"/>
        </w:rPr>
        <w:t> </w:t>
      </w:r>
      <w:r>
        <w:rPr>
          <w:sz w:val="24"/>
        </w:rPr>
        <w:t>право:</w:t>
      </w:r>
      <w:r>
        <w:rPr>
          <w:spacing w:val="-3"/>
          <w:sz w:val="24"/>
        </w:rPr>
        <w:t> </w:t>
      </w:r>
      <w:r>
        <w:rPr>
          <w:sz w:val="24"/>
        </w:rPr>
        <w:t>Право</w:t>
      </w:r>
      <w:r>
        <w:rPr>
          <w:spacing w:val="-3"/>
          <w:sz w:val="24"/>
        </w:rPr>
        <w:t> </w:t>
      </w:r>
      <w:r>
        <w:rPr>
          <w:sz w:val="24"/>
        </w:rPr>
        <w:t>Європейського</w:t>
      </w:r>
      <w:r>
        <w:rPr>
          <w:spacing w:val="-4"/>
          <w:sz w:val="24"/>
        </w:rPr>
        <w:t> </w:t>
      </w:r>
      <w:r>
        <w:rPr>
          <w:sz w:val="24"/>
        </w:rPr>
        <w:t>Союзу:</w:t>
      </w:r>
      <w:r>
        <w:rPr>
          <w:spacing w:val="-3"/>
          <w:sz w:val="24"/>
        </w:rPr>
        <w:t> </w:t>
      </w:r>
      <w:r>
        <w:rPr>
          <w:sz w:val="24"/>
        </w:rPr>
        <w:t>підручник</w:t>
      </w:r>
      <w:r>
        <w:rPr>
          <w:spacing w:val="-3"/>
          <w:sz w:val="24"/>
        </w:rPr>
        <w:t> </w:t>
      </w:r>
      <w:r>
        <w:rPr>
          <w:sz w:val="24"/>
        </w:rPr>
        <w:t>:</w:t>
      </w:r>
      <w:r>
        <w:rPr>
          <w:spacing w:val="-2"/>
          <w:sz w:val="24"/>
        </w:rPr>
        <w:t> </w:t>
      </w:r>
      <w:r>
        <w:rPr>
          <w:sz w:val="24"/>
        </w:rPr>
        <w:t>у</w:t>
      </w:r>
      <w:r>
        <w:rPr>
          <w:spacing w:val="-6"/>
          <w:sz w:val="24"/>
        </w:rPr>
        <w:t> </w:t>
      </w:r>
      <w:r>
        <w:rPr>
          <w:sz w:val="24"/>
        </w:rPr>
        <w:t>чотирьох</w:t>
      </w:r>
      <w:r>
        <w:rPr>
          <w:spacing w:val="-1"/>
          <w:sz w:val="24"/>
        </w:rPr>
        <w:t> </w:t>
      </w:r>
      <w:r>
        <w:rPr>
          <w:spacing w:val="-5"/>
          <w:sz w:val="24"/>
        </w:rPr>
        <w:t>кн.</w:t>
      </w:r>
    </w:p>
    <w:p>
      <w:pPr>
        <w:pStyle w:val="BodyText"/>
        <w:ind w:left="1662"/>
      </w:pPr>
      <w:r>
        <w:rPr/>
        <w:t>/за</w:t>
      </w:r>
      <w:r>
        <w:rPr>
          <w:spacing w:val="-5"/>
        </w:rPr>
        <w:t> </w:t>
      </w:r>
      <w:r>
        <w:rPr/>
        <w:t>заг.</w:t>
      </w:r>
      <w:r>
        <w:rPr>
          <w:spacing w:val="-2"/>
        </w:rPr>
        <w:t> </w:t>
      </w:r>
      <w:r>
        <w:rPr/>
        <w:t>ред.</w:t>
      </w:r>
      <w:r>
        <w:rPr>
          <w:spacing w:val="-1"/>
        </w:rPr>
        <w:t> </w:t>
      </w:r>
      <w:r>
        <w:rPr/>
        <w:t>В.І.</w:t>
      </w:r>
      <w:r>
        <w:rPr>
          <w:spacing w:val="-2"/>
        </w:rPr>
        <w:t> </w:t>
      </w:r>
      <w:r>
        <w:rPr/>
        <w:t>Муравйова. –</w:t>
      </w:r>
      <w:r>
        <w:rPr>
          <w:spacing w:val="-2"/>
        </w:rPr>
        <w:t> </w:t>
      </w:r>
      <w:r>
        <w:rPr/>
        <w:t>К.:</w:t>
      </w:r>
      <w:r>
        <w:rPr>
          <w:spacing w:val="1"/>
        </w:rPr>
        <w:t> </w:t>
      </w:r>
      <w:r>
        <w:rPr/>
        <w:t>Ін</w:t>
      </w:r>
      <w:r>
        <w:rPr>
          <w:spacing w:val="-2"/>
        </w:rPr>
        <w:t> </w:t>
      </w:r>
      <w:r>
        <w:rPr/>
        <w:t>Юре.</w:t>
      </w:r>
      <w:r>
        <w:rPr>
          <w:spacing w:val="-1"/>
        </w:rPr>
        <w:t> </w:t>
      </w:r>
      <w:r>
        <w:rPr>
          <w:spacing w:val="-2"/>
        </w:rPr>
        <w:t>2015.</w:t>
      </w:r>
    </w:p>
    <w:p>
      <w:pPr>
        <w:pStyle w:val="ListParagraph"/>
        <w:numPr>
          <w:ilvl w:val="4"/>
          <w:numId w:val="5"/>
        </w:numPr>
        <w:tabs>
          <w:tab w:pos="2828" w:val="left" w:leader="none"/>
        </w:tabs>
        <w:spacing w:line="240" w:lineRule="auto" w:before="0" w:after="0"/>
        <w:ind w:left="1662" w:right="1602" w:firstLine="566"/>
        <w:jc w:val="left"/>
        <w:rPr>
          <w:sz w:val="24"/>
        </w:rPr>
      </w:pPr>
      <w:r>
        <w:rPr>
          <w:sz w:val="24"/>
        </w:rPr>
        <w:t>Право</w:t>
      </w:r>
      <w:r>
        <w:rPr>
          <w:spacing w:val="-5"/>
          <w:sz w:val="24"/>
        </w:rPr>
        <w:t> </w:t>
      </w:r>
      <w:r>
        <w:rPr>
          <w:sz w:val="24"/>
        </w:rPr>
        <w:t>Європейського</w:t>
      </w:r>
      <w:r>
        <w:rPr>
          <w:spacing w:val="-5"/>
          <w:sz w:val="24"/>
        </w:rPr>
        <w:t> </w:t>
      </w:r>
      <w:r>
        <w:rPr>
          <w:sz w:val="24"/>
        </w:rPr>
        <w:t>союзу:</w:t>
      </w:r>
      <w:r>
        <w:rPr>
          <w:spacing w:val="-5"/>
          <w:sz w:val="24"/>
        </w:rPr>
        <w:t> </w:t>
      </w:r>
      <w:r>
        <w:rPr>
          <w:sz w:val="24"/>
        </w:rPr>
        <w:t>підручн.</w:t>
      </w:r>
      <w:r>
        <w:rPr>
          <w:spacing w:val="-5"/>
          <w:sz w:val="24"/>
        </w:rPr>
        <w:t> </w:t>
      </w:r>
      <w:r>
        <w:rPr>
          <w:sz w:val="24"/>
        </w:rPr>
        <w:t>/за</w:t>
      </w:r>
      <w:r>
        <w:rPr>
          <w:spacing w:val="-6"/>
          <w:sz w:val="24"/>
        </w:rPr>
        <w:t> </w:t>
      </w:r>
      <w:r>
        <w:rPr>
          <w:sz w:val="24"/>
        </w:rPr>
        <w:t>ред.</w:t>
      </w:r>
      <w:r>
        <w:rPr>
          <w:spacing w:val="-5"/>
          <w:sz w:val="24"/>
        </w:rPr>
        <w:t> </w:t>
      </w:r>
      <w:r>
        <w:rPr>
          <w:sz w:val="24"/>
        </w:rPr>
        <w:t>О.К.</w:t>
      </w:r>
      <w:r>
        <w:rPr>
          <w:spacing w:val="-5"/>
          <w:sz w:val="24"/>
        </w:rPr>
        <w:t> </w:t>
      </w:r>
      <w:r>
        <w:rPr>
          <w:sz w:val="24"/>
        </w:rPr>
        <w:t>Вишнякова. –</w:t>
      </w:r>
      <w:r>
        <w:rPr>
          <w:spacing w:val="-5"/>
          <w:sz w:val="24"/>
        </w:rPr>
        <w:t> </w:t>
      </w:r>
      <w:r>
        <w:rPr>
          <w:sz w:val="24"/>
        </w:rPr>
        <w:t>Одеса: Фенікс, 2013. – 883 с.</w:t>
      </w:r>
    </w:p>
    <w:p>
      <w:pPr>
        <w:pStyle w:val="ListParagraph"/>
        <w:numPr>
          <w:ilvl w:val="4"/>
          <w:numId w:val="5"/>
        </w:numPr>
        <w:tabs>
          <w:tab w:pos="2828" w:val="left" w:leader="none"/>
        </w:tabs>
        <w:spacing w:line="240" w:lineRule="auto" w:before="0" w:after="0"/>
        <w:ind w:left="2828" w:right="0" w:hanging="600"/>
        <w:jc w:val="left"/>
        <w:rPr>
          <w:sz w:val="24"/>
        </w:rPr>
      </w:pPr>
      <w:r>
        <w:rPr>
          <w:sz w:val="24"/>
        </w:rPr>
        <w:t>Муравйов</w:t>
      </w:r>
      <w:r>
        <w:rPr>
          <w:spacing w:val="-8"/>
          <w:sz w:val="24"/>
        </w:rPr>
        <w:t> </w:t>
      </w:r>
      <w:r>
        <w:rPr>
          <w:sz w:val="24"/>
        </w:rPr>
        <w:t>В.І.</w:t>
      </w:r>
      <w:r>
        <w:rPr>
          <w:spacing w:val="-2"/>
          <w:sz w:val="24"/>
        </w:rPr>
        <w:t> </w:t>
      </w:r>
      <w:r>
        <w:rPr>
          <w:sz w:val="24"/>
        </w:rPr>
        <w:t>Питання</w:t>
      </w:r>
      <w:r>
        <w:rPr>
          <w:spacing w:val="-4"/>
          <w:sz w:val="24"/>
        </w:rPr>
        <w:t> </w:t>
      </w:r>
      <w:r>
        <w:rPr>
          <w:sz w:val="24"/>
        </w:rPr>
        <w:t>імплементації</w:t>
      </w:r>
      <w:r>
        <w:rPr>
          <w:spacing w:val="-4"/>
          <w:sz w:val="24"/>
        </w:rPr>
        <w:t> </w:t>
      </w:r>
      <w:r>
        <w:rPr>
          <w:sz w:val="24"/>
        </w:rPr>
        <w:t>права</w:t>
      </w:r>
      <w:r>
        <w:rPr>
          <w:spacing w:val="-6"/>
          <w:sz w:val="24"/>
        </w:rPr>
        <w:t> </w:t>
      </w:r>
      <w:r>
        <w:rPr>
          <w:sz w:val="24"/>
        </w:rPr>
        <w:t>Європейського</w:t>
      </w:r>
      <w:r>
        <w:rPr>
          <w:spacing w:val="-4"/>
          <w:sz w:val="24"/>
        </w:rPr>
        <w:t> </w:t>
      </w:r>
      <w:r>
        <w:rPr>
          <w:sz w:val="24"/>
        </w:rPr>
        <w:t>союзу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у</w:t>
      </w:r>
    </w:p>
    <w:p>
      <w:pPr>
        <w:pStyle w:val="BodyText"/>
        <w:ind w:left="1662" w:right="846"/>
      </w:pPr>
      <w:r>
        <w:rPr/>
        <w:t>внутрішньому порядку України //Ідея порівняльного міжнародного права:pro et contra. Збірник наукових праць на честь іноземного члена НАН України та НАПр України У.Е. Батлера</w:t>
      </w:r>
      <w:r>
        <w:rPr>
          <w:spacing w:val="-4"/>
        </w:rPr>
        <w:t> </w:t>
      </w:r>
      <w:r>
        <w:rPr/>
        <w:t>/</w:t>
      </w:r>
      <w:r>
        <w:rPr>
          <w:spacing w:val="-3"/>
        </w:rPr>
        <w:t> </w:t>
      </w:r>
      <w:r>
        <w:rPr/>
        <w:t>За</w:t>
      </w:r>
      <w:r>
        <w:rPr>
          <w:spacing w:val="-4"/>
        </w:rPr>
        <w:t> </w:t>
      </w:r>
      <w:r>
        <w:rPr/>
        <w:t>ред.</w:t>
      </w:r>
      <w:r>
        <w:rPr>
          <w:spacing w:val="-3"/>
        </w:rPr>
        <w:t> </w:t>
      </w:r>
      <w:r>
        <w:rPr/>
        <w:t>Ю.С.</w:t>
      </w:r>
      <w:r>
        <w:rPr>
          <w:spacing w:val="-3"/>
        </w:rPr>
        <w:t> </w:t>
      </w:r>
      <w:r>
        <w:rPr/>
        <w:t>Шамшученка,</w:t>
      </w:r>
      <w:r>
        <w:rPr>
          <w:spacing w:val="-3"/>
        </w:rPr>
        <w:t> </w:t>
      </w:r>
      <w:r>
        <w:rPr/>
        <w:t>О.</w:t>
      </w:r>
      <w:r>
        <w:rPr>
          <w:spacing w:val="-2"/>
        </w:rPr>
        <w:t> </w:t>
      </w:r>
      <w:r>
        <w:rPr/>
        <w:t>В.</w:t>
      </w:r>
      <w:r>
        <w:rPr>
          <w:spacing w:val="-3"/>
        </w:rPr>
        <w:t> </w:t>
      </w:r>
      <w:r>
        <w:rPr/>
        <w:t>Кресіна,</w:t>
      </w:r>
      <w:r>
        <w:rPr>
          <w:spacing w:val="-1"/>
        </w:rPr>
        <w:t> </w:t>
      </w:r>
      <w:r>
        <w:rPr/>
        <w:t>І.М. –</w:t>
      </w:r>
      <w:r>
        <w:rPr>
          <w:spacing w:val="-3"/>
        </w:rPr>
        <w:t> </w:t>
      </w:r>
      <w:r>
        <w:rPr/>
        <w:t>Ситар.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Киів;</w:t>
      </w:r>
      <w:r>
        <w:rPr>
          <w:spacing w:val="-3"/>
        </w:rPr>
        <w:t> </w:t>
      </w:r>
      <w:r>
        <w:rPr/>
        <w:t>Львів:</w:t>
      </w:r>
      <w:r>
        <w:rPr>
          <w:spacing w:val="-3"/>
        </w:rPr>
        <w:t> </w:t>
      </w:r>
      <w:r>
        <w:rPr/>
        <w:t>Ліга-прес, 2015. – с. 427- 443.</w:t>
      </w:r>
    </w:p>
    <w:p>
      <w:pPr>
        <w:spacing w:after="0"/>
        <w:sectPr>
          <w:headerReference w:type="default" r:id="rId15"/>
          <w:pgSz w:w="11910" w:h="16840"/>
          <w:pgMar w:header="545" w:footer="0" w:top="1520" w:bottom="280" w:left="40" w:right="0"/>
        </w:sectPr>
      </w:pPr>
    </w:p>
    <w:p>
      <w:pPr>
        <w:pStyle w:val="ListParagraph"/>
        <w:numPr>
          <w:ilvl w:val="4"/>
          <w:numId w:val="5"/>
        </w:numPr>
        <w:tabs>
          <w:tab w:pos="2828" w:val="left" w:leader="none"/>
        </w:tabs>
        <w:spacing w:line="240" w:lineRule="auto" w:before="136" w:after="0"/>
        <w:ind w:left="1662" w:right="974" w:firstLine="566"/>
        <w:jc w:val="left"/>
        <w:rPr>
          <w:sz w:val="24"/>
        </w:rPr>
      </w:pPr>
      <w:r>
        <w:rPr>
          <w:sz w:val="24"/>
        </w:rPr>
        <w:t>Муравйов В.І. Угода про асоціацію як перший крок на шляху європейської інтеграції</w:t>
      </w:r>
      <w:r>
        <w:rPr>
          <w:spacing w:val="-4"/>
          <w:sz w:val="24"/>
        </w:rPr>
        <w:t> </w:t>
      </w:r>
      <w:r>
        <w:rPr>
          <w:sz w:val="24"/>
        </w:rPr>
        <w:t>України//</w:t>
      </w:r>
      <w:r>
        <w:rPr>
          <w:spacing w:val="-4"/>
          <w:sz w:val="24"/>
        </w:rPr>
        <w:t> </w:t>
      </w:r>
      <w:r>
        <w:rPr>
          <w:sz w:val="24"/>
        </w:rPr>
        <w:t>Україна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міжнародних</w:t>
      </w:r>
      <w:r>
        <w:rPr>
          <w:spacing w:val="-2"/>
          <w:sz w:val="24"/>
        </w:rPr>
        <w:t> </w:t>
      </w:r>
      <w:r>
        <w:rPr>
          <w:sz w:val="24"/>
        </w:rPr>
        <w:t>інтеграційних</w:t>
      </w:r>
      <w:r>
        <w:rPr>
          <w:spacing w:val="-2"/>
          <w:sz w:val="24"/>
        </w:rPr>
        <w:t> </w:t>
      </w:r>
      <w:r>
        <w:rPr>
          <w:sz w:val="24"/>
        </w:rPr>
        <w:t>процесах:</w:t>
      </w:r>
      <w:r>
        <w:rPr>
          <w:spacing w:val="-4"/>
          <w:sz w:val="24"/>
        </w:rPr>
        <w:t> </w:t>
      </w:r>
      <w:r>
        <w:rPr>
          <w:sz w:val="24"/>
        </w:rPr>
        <w:t>/</w:t>
      </w:r>
      <w:r>
        <w:rPr>
          <w:spacing w:val="-6"/>
          <w:sz w:val="24"/>
        </w:rPr>
        <w:t> </w:t>
      </w:r>
      <w:r>
        <w:rPr>
          <w:sz w:val="24"/>
        </w:rPr>
        <w:t>В,В.</w:t>
      </w:r>
      <w:r>
        <w:rPr>
          <w:spacing w:val="-4"/>
          <w:sz w:val="24"/>
        </w:rPr>
        <w:t> </w:t>
      </w:r>
      <w:r>
        <w:rPr>
          <w:sz w:val="24"/>
        </w:rPr>
        <w:t>Копійка</w:t>
      </w:r>
      <w:r>
        <w:rPr>
          <w:spacing w:val="-5"/>
          <w:sz w:val="24"/>
        </w:rPr>
        <w:t> </w:t>
      </w:r>
      <w:r>
        <w:rPr>
          <w:sz w:val="24"/>
        </w:rPr>
        <w:t>,</w:t>
      </w:r>
      <w:r>
        <w:rPr>
          <w:spacing w:val="-4"/>
          <w:sz w:val="24"/>
        </w:rPr>
        <w:t> </w:t>
      </w:r>
      <w:r>
        <w:rPr>
          <w:sz w:val="24"/>
        </w:rPr>
        <w:t>М.С.</w:t>
      </w:r>
    </w:p>
    <w:p>
      <w:pPr>
        <w:pStyle w:val="BodyText"/>
        <w:ind w:left="1662" w:right="2191"/>
      </w:pPr>
      <w:r>
        <w:rPr/>
        <w:t>Дорошко,</w:t>
      </w:r>
      <w:r>
        <w:rPr>
          <w:spacing w:val="-3"/>
        </w:rPr>
        <w:t> </w:t>
      </w:r>
      <w:r>
        <w:rPr/>
        <w:t>В.І.</w:t>
      </w:r>
      <w:r>
        <w:rPr>
          <w:spacing w:val="-3"/>
        </w:rPr>
        <w:t> </w:t>
      </w:r>
      <w:r>
        <w:rPr/>
        <w:t>Головченко</w:t>
      </w:r>
      <w:r>
        <w:rPr>
          <w:spacing w:val="-3"/>
        </w:rPr>
        <w:t> </w:t>
      </w:r>
      <w:r>
        <w:rPr/>
        <w:t>та</w:t>
      </w:r>
      <w:r>
        <w:rPr>
          <w:spacing w:val="-3"/>
        </w:rPr>
        <w:t> </w:t>
      </w:r>
      <w:r>
        <w:rPr/>
        <w:t>ін.</w:t>
      </w:r>
      <w:r>
        <w:rPr>
          <w:spacing w:val="-3"/>
        </w:rPr>
        <w:t> </w:t>
      </w:r>
      <w:r>
        <w:rPr/>
        <w:t>;</w:t>
      </w:r>
      <w:r>
        <w:rPr>
          <w:spacing w:val="-5"/>
        </w:rPr>
        <w:t> </w:t>
      </w:r>
      <w:r>
        <w:rPr/>
        <w:t>за</w:t>
      </w:r>
      <w:r>
        <w:rPr>
          <w:spacing w:val="-4"/>
        </w:rPr>
        <w:t> </w:t>
      </w:r>
      <w:r>
        <w:rPr/>
        <w:t>ред.</w:t>
      </w:r>
      <w:r>
        <w:rPr>
          <w:spacing w:val="-3"/>
        </w:rPr>
        <w:t> </w:t>
      </w:r>
      <w:r>
        <w:rPr/>
        <w:t>В.В.</w:t>
      </w:r>
      <w:r>
        <w:rPr>
          <w:spacing w:val="-3"/>
        </w:rPr>
        <w:t> </w:t>
      </w:r>
      <w:r>
        <w:rPr/>
        <w:t>Копійки.</w:t>
      </w:r>
      <w:r>
        <w:rPr>
          <w:spacing w:val="-1"/>
        </w:rPr>
        <w:t> </w:t>
      </w:r>
      <w:r>
        <w:rPr/>
        <w:t>–</w:t>
      </w:r>
      <w:r>
        <w:rPr>
          <w:spacing w:val="-3"/>
        </w:rPr>
        <w:t> </w:t>
      </w:r>
      <w:r>
        <w:rPr/>
        <w:t>К.:</w:t>
      </w:r>
      <w:r>
        <w:rPr>
          <w:spacing w:val="-3"/>
        </w:rPr>
        <w:t> </w:t>
      </w:r>
      <w:r>
        <w:rPr/>
        <w:t>ВПЦ «Київський університет». 2015.- с. 347 – 383</w:t>
      </w:r>
    </w:p>
    <w:p>
      <w:pPr>
        <w:pStyle w:val="ListParagraph"/>
        <w:numPr>
          <w:ilvl w:val="4"/>
          <w:numId w:val="5"/>
        </w:numPr>
        <w:tabs>
          <w:tab w:pos="2828" w:val="left" w:leader="none"/>
        </w:tabs>
        <w:spacing w:line="240" w:lineRule="auto" w:before="0" w:after="0"/>
        <w:ind w:left="1662" w:right="1279" w:firstLine="566"/>
        <w:jc w:val="left"/>
        <w:rPr>
          <w:sz w:val="24"/>
        </w:rPr>
      </w:pPr>
      <w:r>
        <w:rPr>
          <w:sz w:val="24"/>
        </w:rPr>
        <w:t>Муравйов</w:t>
      </w:r>
      <w:r>
        <w:rPr>
          <w:spacing w:val="-4"/>
          <w:sz w:val="24"/>
        </w:rPr>
        <w:t> </w:t>
      </w:r>
      <w:r>
        <w:rPr>
          <w:sz w:val="24"/>
        </w:rPr>
        <w:t>В.І.</w:t>
      </w:r>
      <w:r>
        <w:rPr>
          <w:spacing w:val="-3"/>
          <w:sz w:val="24"/>
        </w:rPr>
        <w:t> </w:t>
      </w:r>
      <w:r>
        <w:rPr>
          <w:sz w:val="24"/>
        </w:rPr>
        <w:t>Лекція</w:t>
      </w:r>
      <w:r>
        <w:rPr>
          <w:spacing w:val="-3"/>
          <w:sz w:val="24"/>
        </w:rPr>
        <w:t> </w:t>
      </w:r>
      <w:r>
        <w:rPr>
          <w:sz w:val="24"/>
        </w:rPr>
        <w:t>:Загальні</w:t>
      </w:r>
      <w:r>
        <w:rPr>
          <w:spacing w:val="-3"/>
          <w:sz w:val="24"/>
        </w:rPr>
        <w:t> </w:t>
      </w:r>
      <w:r>
        <w:rPr>
          <w:sz w:val="24"/>
        </w:rPr>
        <w:t>принципи</w:t>
      </w:r>
      <w:r>
        <w:rPr>
          <w:spacing w:val="-3"/>
          <w:sz w:val="24"/>
        </w:rPr>
        <w:t> </w:t>
      </w:r>
      <w:r>
        <w:rPr>
          <w:sz w:val="24"/>
        </w:rPr>
        <w:t>правового</w:t>
      </w:r>
      <w:r>
        <w:rPr>
          <w:spacing w:val="-3"/>
          <w:sz w:val="24"/>
        </w:rPr>
        <w:t> </w:t>
      </w:r>
      <w:r>
        <w:rPr>
          <w:sz w:val="24"/>
        </w:rPr>
        <w:t>прядку</w:t>
      </w:r>
      <w:r>
        <w:rPr>
          <w:spacing w:val="-11"/>
          <w:sz w:val="24"/>
        </w:rPr>
        <w:t> </w:t>
      </w:r>
      <w:r>
        <w:rPr>
          <w:sz w:val="24"/>
        </w:rPr>
        <w:t>Європейського союзу //Право України. – № 6 – К., 2013 – С. 190-204.</w:t>
      </w:r>
    </w:p>
    <w:p>
      <w:pPr>
        <w:pStyle w:val="ListParagraph"/>
        <w:numPr>
          <w:ilvl w:val="2"/>
          <w:numId w:val="9"/>
        </w:numPr>
        <w:tabs>
          <w:tab w:pos="2828" w:val="left" w:leader="none"/>
        </w:tabs>
        <w:spacing w:line="240" w:lineRule="auto" w:before="0" w:after="0"/>
        <w:ind w:left="1662" w:right="1277" w:firstLine="566"/>
        <w:jc w:val="left"/>
        <w:rPr>
          <w:sz w:val="24"/>
        </w:rPr>
      </w:pPr>
      <w:r>
        <w:rPr>
          <w:sz w:val="24"/>
        </w:rPr>
        <w:t>Порядок</w:t>
      </w:r>
      <w:r>
        <w:rPr>
          <w:spacing w:val="-5"/>
          <w:sz w:val="24"/>
        </w:rPr>
        <w:t> </w:t>
      </w:r>
      <w:r>
        <w:rPr>
          <w:sz w:val="24"/>
        </w:rPr>
        <w:t>денний</w:t>
      </w:r>
      <w:r>
        <w:rPr>
          <w:spacing w:val="-5"/>
          <w:sz w:val="24"/>
        </w:rPr>
        <w:t> </w:t>
      </w:r>
      <w:r>
        <w:rPr>
          <w:sz w:val="24"/>
        </w:rPr>
        <w:t>асоціації</w:t>
      </w:r>
      <w:r>
        <w:rPr>
          <w:spacing w:val="-5"/>
          <w:sz w:val="24"/>
        </w:rPr>
        <w:t> </w:t>
      </w:r>
      <w:r>
        <w:rPr>
          <w:sz w:val="24"/>
        </w:rPr>
        <w:t>між</w:t>
      </w:r>
      <w:r>
        <w:rPr>
          <w:spacing w:val="-5"/>
          <w:sz w:val="24"/>
        </w:rPr>
        <w:t> </w:t>
      </w:r>
      <w:r>
        <w:rPr>
          <w:sz w:val="24"/>
        </w:rPr>
        <w:t>Україною</w:t>
      </w:r>
      <w:r>
        <w:rPr>
          <w:spacing w:val="-5"/>
          <w:sz w:val="24"/>
        </w:rPr>
        <w:t> </w:t>
      </w:r>
      <w:r>
        <w:rPr>
          <w:sz w:val="24"/>
        </w:rPr>
        <w:t>і</w:t>
      </w:r>
      <w:r>
        <w:rPr>
          <w:spacing w:val="-7"/>
          <w:sz w:val="24"/>
        </w:rPr>
        <w:t> </w:t>
      </w:r>
      <w:r>
        <w:rPr>
          <w:sz w:val="24"/>
        </w:rPr>
        <w:t>Європейським</w:t>
      </w:r>
      <w:r>
        <w:rPr>
          <w:spacing w:val="-6"/>
          <w:sz w:val="24"/>
        </w:rPr>
        <w:t> </w:t>
      </w:r>
      <w:r>
        <w:rPr>
          <w:sz w:val="24"/>
        </w:rPr>
        <w:t>Союзом.</w:t>
      </w:r>
      <w:r>
        <w:rPr>
          <w:spacing w:val="40"/>
          <w:sz w:val="24"/>
        </w:rPr>
        <w:t> </w:t>
      </w:r>
      <w:r>
        <w:rPr>
          <w:sz w:val="24"/>
        </w:rPr>
        <w:t>Brussels, 18.2.2015 JOIN(2015) 4 final2015/0038 (NLE)</w:t>
      </w:r>
    </w:p>
    <w:p>
      <w:pPr>
        <w:pStyle w:val="ListParagraph"/>
        <w:numPr>
          <w:ilvl w:val="2"/>
          <w:numId w:val="9"/>
        </w:numPr>
        <w:tabs>
          <w:tab w:pos="2828" w:val="left" w:leader="none"/>
        </w:tabs>
        <w:spacing w:line="240" w:lineRule="auto" w:before="0" w:after="0"/>
        <w:ind w:left="1662" w:right="1258" w:firstLine="566"/>
        <w:jc w:val="left"/>
        <w:rPr>
          <w:sz w:val="24"/>
        </w:rPr>
      </w:pPr>
      <w:r>
        <w:rPr>
          <w:sz w:val="24"/>
        </w:rPr>
        <w:t>Гармонізація законодавства України з правом ЄС в рамках угоди про асоціацію</w:t>
      </w:r>
      <w:r>
        <w:rPr>
          <w:spacing w:val="-2"/>
          <w:sz w:val="24"/>
        </w:rPr>
        <w:t> </w:t>
      </w:r>
      <w:r>
        <w:rPr>
          <w:sz w:val="24"/>
        </w:rPr>
        <w:t>між</w:t>
      </w:r>
      <w:r>
        <w:rPr>
          <w:spacing w:val="-2"/>
          <w:sz w:val="24"/>
        </w:rPr>
        <w:t> </w:t>
      </w:r>
      <w:r>
        <w:rPr>
          <w:sz w:val="24"/>
        </w:rPr>
        <w:t>Україною</w:t>
      </w:r>
      <w:r>
        <w:rPr>
          <w:spacing w:val="-2"/>
          <w:sz w:val="24"/>
        </w:rPr>
        <w:t> </w:t>
      </w:r>
      <w:r>
        <w:rPr>
          <w:sz w:val="24"/>
        </w:rPr>
        <w:t>та</w:t>
      </w:r>
      <w:r>
        <w:rPr>
          <w:spacing w:val="-2"/>
          <w:sz w:val="24"/>
        </w:rPr>
        <w:t> </w:t>
      </w:r>
      <w:r>
        <w:rPr>
          <w:sz w:val="24"/>
        </w:rPr>
        <w:t>ЄС</w:t>
      </w:r>
      <w:r>
        <w:rPr>
          <w:spacing w:val="-2"/>
          <w:sz w:val="24"/>
        </w:rPr>
        <w:t> </w:t>
      </w:r>
      <w:r>
        <w:rPr>
          <w:sz w:val="24"/>
        </w:rPr>
        <w:t>/</w:t>
      </w:r>
      <w:r>
        <w:rPr>
          <w:spacing w:val="-2"/>
          <w:sz w:val="24"/>
        </w:rPr>
        <w:t> </w:t>
      </w:r>
      <w:r>
        <w:rPr>
          <w:sz w:val="24"/>
        </w:rPr>
        <w:t>В.І.</w:t>
      </w:r>
      <w:r>
        <w:rPr>
          <w:spacing w:val="-2"/>
          <w:sz w:val="24"/>
        </w:rPr>
        <w:t> </w:t>
      </w:r>
      <w:r>
        <w:rPr>
          <w:sz w:val="24"/>
        </w:rPr>
        <w:t>Муравйов</w:t>
      </w:r>
      <w:r>
        <w:rPr>
          <w:spacing w:val="-3"/>
          <w:sz w:val="24"/>
        </w:rPr>
        <w:t> </w:t>
      </w:r>
      <w:r>
        <w:rPr>
          <w:sz w:val="24"/>
        </w:rPr>
        <w:t>,</w:t>
      </w:r>
      <w:r>
        <w:rPr>
          <w:spacing w:val="-2"/>
          <w:sz w:val="24"/>
        </w:rPr>
        <w:t> </w:t>
      </w:r>
      <w:r>
        <w:rPr>
          <w:sz w:val="24"/>
        </w:rPr>
        <w:t>Н.Б.</w:t>
      </w:r>
      <w:r>
        <w:rPr>
          <w:spacing w:val="-2"/>
          <w:sz w:val="24"/>
        </w:rPr>
        <w:t> </w:t>
      </w:r>
      <w:r>
        <w:rPr>
          <w:sz w:val="24"/>
        </w:rPr>
        <w:t>Мушак</w:t>
      </w:r>
      <w:r>
        <w:rPr>
          <w:spacing w:val="-2"/>
          <w:sz w:val="24"/>
        </w:rPr>
        <w:t> </w:t>
      </w:r>
      <w:r>
        <w:rPr>
          <w:sz w:val="24"/>
        </w:rPr>
        <w:t>//Віче. – №</w:t>
      </w:r>
      <w:r>
        <w:rPr>
          <w:spacing w:val="-3"/>
          <w:sz w:val="24"/>
        </w:rPr>
        <w:t> </w:t>
      </w:r>
      <w:r>
        <w:rPr>
          <w:sz w:val="24"/>
        </w:rPr>
        <w:t>8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К.</w:t>
      </w:r>
      <w:r>
        <w:rPr>
          <w:spacing w:val="-2"/>
          <w:sz w:val="24"/>
        </w:rPr>
        <w:t> </w:t>
      </w:r>
      <w:r>
        <w:rPr>
          <w:sz w:val="24"/>
        </w:rPr>
        <w:t>,</w:t>
      </w:r>
      <w:r>
        <w:rPr>
          <w:spacing w:val="-2"/>
          <w:sz w:val="24"/>
        </w:rPr>
        <w:t> </w:t>
      </w:r>
      <w:r>
        <w:rPr>
          <w:sz w:val="24"/>
        </w:rPr>
        <w:t>2013.</w:t>
      </w:r>
      <w:r>
        <w:rPr>
          <w:spacing w:val="-2"/>
          <w:sz w:val="24"/>
        </w:rPr>
        <w:t> </w:t>
      </w:r>
      <w:r>
        <w:rPr>
          <w:sz w:val="24"/>
        </w:rPr>
        <w:t>– </w:t>
      </w:r>
      <w:r>
        <w:rPr>
          <w:spacing w:val="-2"/>
          <w:sz w:val="24"/>
        </w:rPr>
        <w:t>С.12-18.</w:t>
      </w:r>
    </w:p>
    <w:p>
      <w:pPr>
        <w:pStyle w:val="ListParagraph"/>
        <w:numPr>
          <w:ilvl w:val="2"/>
          <w:numId w:val="9"/>
        </w:numPr>
        <w:tabs>
          <w:tab w:pos="2828" w:val="left" w:leader="none"/>
        </w:tabs>
        <w:spacing w:line="240" w:lineRule="auto" w:before="0" w:after="0"/>
        <w:ind w:left="2828" w:right="0" w:hanging="600"/>
        <w:jc w:val="left"/>
        <w:rPr>
          <w:sz w:val="24"/>
        </w:rPr>
      </w:pPr>
      <w:r>
        <w:rPr>
          <w:sz w:val="24"/>
        </w:rPr>
        <w:t>Угода</w:t>
      </w:r>
      <w:r>
        <w:rPr>
          <w:spacing w:val="-6"/>
          <w:sz w:val="24"/>
        </w:rPr>
        <w:t> </w:t>
      </w:r>
      <w:r>
        <w:rPr>
          <w:sz w:val="24"/>
        </w:rPr>
        <w:t>про</w:t>
      </w:r>
      <w:r>
        <w:rPr>
          <w:spacing w:val="-2"/>
          <w:sz w:val="24"/>
        </w:rPr>
        <w:t> </w:t>
      </w:r>
      <w:r>
        <w:rPr>
          <w:sz w:val="24"/>
        </w:rPr>
        <w:t>асоціацію</w:t>
      </w:r>
      <w:r>
        <w:rPr>
          <w:spacing w:val="-3"/>
          <w:sz w:val="24"/>
        </w:rPr>
        <w:t> </w:t>
      </w:r>
      <w:r>
        <w:rPr>
          <w:sz w:val="24"/>
        </w:rPr>
        <w:t>між</w:t>
      </w:r>
      <w:r>
        <w:rPr>
          <w:spacing w:val="-2"/>
          <w:sz w:val="24"/>
        </w:rPr>
        <w:t> </w:t>
      </w:r>
      <w:r>
        <w:rPr>
          <w:sz w:val="24"/>
        </w:rPr>
        <w:t>Україною</w:t>
      </w:r>
      <w:r>
        <w:rPr>
          <w:spacing w:val="-2"/>
          <w:sz w:val="24"/>
        </w:rPr>
        <w:t> </w:t>
      </w:r>
      <w:r>
        <w:rPr>
          <w:sz w:val="24"/>
        </w:rPr>
        <w:t>та</w:t>
      </w:r>
      <w:r>
        <w:rPr>
          <w:spacing w:val="-3"/>
          <w:sz w:val="24"/>
        </w:rPr>
        <w:t> </w:t>
      </w:r>
      <w:r>
        <w:rPr>
          <w:sz w:val="24"/>
        </w:rPr>
        <w:t>Європейським</w:t>
      </w:r>
      <w:r>
        <w:rPr>
          <w:spacing w:val="-3"/>
          <w:sz w:val="24"/>
        </w:rPr>
        <w:t> </w:t>
      </w:r>
      <w:r>
        <w:rPr>
          <w:sz w:val="24"/>
        </w:rPr>
        <w:t>союзом</w:t>
      </w:r>
      <w:r>
        <w:rPr>
          <w:spacing w:val="-3"/>
          <w:sz w:val="24"/>
        </w:rPr>
        <w:t> </w:t>
      </w:r>
      <w:r>
        <w:rPr>
          <w:sz w:val="24"/>
        </w:rPr>
        <w:t>і</w:t>
      </w:r>
      <w:r>
        <w:rPr>
          <w:spacing w:val="-4"/>
          <w:sz w:val="24"/>
        </w:rPr>
        <w:t> його</w:t>
      </w:r>
    </w:p>
    <w:p>
      <w:pPr>
        <w:pStyle w:val="BodyText"/>
        <w:spacing w:before="1"/>
        <w:ind w:left="1662"/>
      </w:pPr>
      <w:r>
        <w:rPr/>
        <w:t>державами-членами</w:t>
      </w:r>
      <w:r>
        <w:rPr>
          <w:spacing w:val="-6"/>
        </w:rPr>
        <w:t> </w:t>
      </w:r>
      <w:r>
        <w:rPr/>
        <w:t>/Зібрання</w:t>
      </w:r>
      <w:r>
        <w:rPr>
          <w:spacing w:val="-3"/>
        </w:rPr>
        <w:t> </w:t>
      </w:r>
      <w:r>
        <w:rPr/>
        <w:t>актів</w:t>
      </w:r>
      <w:r>
        <w:rPr>
          <w:spacing w:val="-4"/>
        </w:rPr>
        <w:t> </w:t>
      </w:r>
      <w:r>
        <w:rPr/>
        <w:t>європейського</w:t>
      </w:r>
      <w:r>
        <w:rPr>
          <w:spacing w:val="-3"/>
        </w:rPr>
        <w:t> </w:t>
      </w:r>
      <w:r>
        <w:rPr/>
        <w:t>права. –</w:t>
      </w:r>
      <w:r>
        <w:rPr>
          <w:spacing w:val="-3"/>
        </w:rPr>
        <w:t> </w:t>
      </w:r>
      <w:r>
        <w:rPr/>
        <w:t>Київ.:</w:t>
      </w:r>
      <w:r>
        <w:rPr>
          <w:spacing w:val="-3"/>
        </w:rPr>
        <w:t> </w:t>
      </w:r>
      <w:r>
        <w:rPr/>
        <w:t>Ред.</w:t>
      </w:r>
      <w:r>
        <w:rPr>
          <w:spacing w:val="-3"/>
        </w:rPr>
        <w:t> </w:t>
      </w:r>
      <w:r>
        <w:rPr/>
        <w:t>журн.</w:t>
      </w:r>
      <w:r>
        <w:rPr>
          <w:spacing w:val="1"/>
        </w:rPr>
        <w:t> </w:t>
      </w:r>
      <w:r>
        <w:rPr>
          <w:spacing w:val="-2"/>
        </w:rPr>
        <w:t>«Право</w:t>
      </w:r>
    </w:p>
    <w:p>
      <w:pPr>
        <w:pStyle w:val="BodyText"/>
        <w:ind w:left="1662"/>
      </w:pPr>
      <w:r>
        <w:rPr/>
        <w:t>України»,</w:t>
      </w:r>
      <w:r>
        <w:rPr>
          <w:spacing w:val="-2"/>
        </w:rPr>
        <w:t> </w:t>
      </w:r>
      <w:r>
        <w:rPr/>
        <w:t>2013- Вип.</w:t>
      </w:r>
      <w:r>
        <w:rPr>
          <w:spacing w:val="-1"/>
        </w:rPr>
        <w:t> </w:t>
      </w:r>
      <w:r>
        <w:rPr/>
        <w:t>2:</w:t>
      </w:r>
      <w:r>
        <w:rPr>
          <w:spacing w:val="-3"/>
        </w:rPr>
        <w:t> </w:t>
      </w:r>
      <w:r>
        <w:rPr/>
        <w:t>Європейський</w:t>
      </w:r>
      <w:r>
        <w:rPr>
          <w:spacing w:val="-1"/>
        </w:rPr>
        <w:t> </w:t>
      </w:r>
      <w:r>
        <w:rPr/>
        <w:t>союз</w:t>
      </w:r>
      <w:r>
        <w:rPr>
          <w:spacing w:val="-4"/>
        </w:rPr>
        <w:t> </w:t>
      </w:r>
      <w:r>
        <w:rPr/>
        <w:t>за</w:t>
      </w:r>
      <w:r>
        <w:rPr>
          <w:spacing w:val="-2"/>
        </w:rPr>
        <w:t> </w:t>
      </w:r>
      <w:r>
        <w:rPr/>
        <w:t>заг.</w:t>
      </w:r>
      <w:r>
        <w:rPr>
          <w:spacing w:val="-1"/>
        </w:rPr>
        <w:t> </w:t>
      </w:r>
      <w:r>
        <w:rPr/>
        <w:t>ред.</w:t>
      </w:r>
      <w:r>
        <w:rPr>
          <w:spacing w:val="-1"/>
        </w:rPr>
        <w:t> </w:t>
      </w:r>
      <w:r>
        <w:rPr/>
        <w:t>В.І.</w:t>
      </w:r>
      <w:r>
        <w:rPr>
          <w:spacing w:val="-1"/>
        </w:rPr>
        <w:t> </w:t>
      </w:r>
      <w:r>
        <w:rPr/>
        <w:t>Муравйова.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2013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1064</w:t>
      </w:r>
      <w:r>
        <w:rPr>
          <w:spacing w:val="-1"/>
        </w:rPr>
        <w:t> </w:t>
      </w:r>
      <w:r>
        <w:rPr>
          <w:spacing w:val="-5"/>
        </w:rPr>
        <w:t>с.</w:t>
      </w:r>
    </w:p>
    <w:p>
      <w:pPr>
        <w:pStyle w:val="BodyText"/>
        <w:spacing w:before="4"/>
      </w:pPr>
    </w:p>
    <w:p>
      <w:pPr>
        <w:pStyle w:val="Heading2"/>
        <w:ind w:left="2089"/>
        <w:jc w:val="both"/>
      </w:pPr>
      <w:r>
        <w:rPr/>
        <w:t>Додаткова</w:t>
      </w:r>
      <w:r>
        <w:rPr>
          <w:spacing w:val="-1"/>
        </w:rPr>
        <w:t> </w:t>
      </w:r>
      <w:r>
        <w:rPr>
          <w:spacing w:val="-2"/>
        </w:rPr>
        <w:t>література:</w:t>
      </w:r>
    </w:p>
    <w:p>
      <w:pPr>
        <w:pStyle w:val="ListParagraph"/>
        <w:numPr>
          <w:ilvl w:val="2"/>
          <w:numId w:val="9"/>
        </w:numPr>
        <w:tabs>
          <w:tab w:pos="2832" w:val="left" w:leader="none"/>
        </w:tabs>
        <w:spacing w:line="240" w:lineRule="auto" w:before="0" w:after="0"/>
        <w:ind w:left="1662" w:right="846" w:firstLine="566"/>
        <w:jc w:val="both"/>
        <w:rPr>
          <w:sz w:val="24"/>
        </w:rPr>
      </w:pPr>
      <w:r>
        <w:rPr>
          <w:sz w:val="24"/>
        </w:rPr>
        <w:t>Право Европейского союза : учебник для академического бакалавриата / С.Ю. Кашкин, П.А. Калиниченко, А.О. Четвериков ; под ред. С.Ю. Кашкина. — 4-е изд., перераб. и доп. — М.: Издательство Юрайт, 2017.</w:t>
      </w:r>
    </w:p>
    <w:p>
      <w:pPr>
        <w:pStyle w:val="ListParagraph"/>
        <w:numPr>
          <w:ilvl w:val="2"/>
          <w:numId w:val="9"/>
        </w:numPr>
        <w:tabs>
          <w:tab w:pos="2828" w:val="left" w:leader="none"/>
        </w:tabs>
        <w:spacing w:line="240" w:lineRule="auto" w:before="0" w:after="0"/>
        <w:ind w:left="1662" w:right="855" w:firstLine="566"/>
        <w:jc w:val="left"/>
        <w:rPr>
          <w:sz w:val="24"/>
        </w:rPr>
      </w:pPr>
      <w:r>
        <w:rPr>
          <w:sz w:val="24"/>
        </w:rPr>
        <w:t>Право Европейского союза : учебник для вузов / С.Ю. Кашкин ; под ред. С.Ю. Кашкина. — 4-е изд., перераб. и доп. — М.: Издательство Юрайт, 2017.</w:t>
      </w:r>
    </w:p>
    <w:p>
      <w:pPr>
        <w:pStyle w:val="ListParagraph"/>
        <w:numPr>
          <w:ilvl w:val="2"/>
          <w:numId w:val="9"/>
        </w:numPr>
        <w:tabs>
          <w:tab w:pos="2948" w:val="left" w:leader="none"/>
        </w:tabs>
        <w:spacing w:line="240" w:lineRule="auto" w:before="0" w:after="0"/>
        <w:ind w:left="1662" w:right="2055" w:firstLine="566"/>
        <w:jc w:val="left"/>
        <w:rPr>
          <w:sz w:val="24"/>
        </w:rPr>
      </w:pPr>
      <w:r>
        <w:rPr>
          <w:sz w:val="24"/>
        </w:rPr>
        <w:t>Европейская</w:t>
      </w:r>
      <w:r>
        <w:rPr>
          <w:spacing w:val="-5"/>
          <w:sz w:val="24"/>
        </w:rPr>
        <w:t> </w:t>
      </w:r>
      <w:r>
        <w:rPr>
          <w:sz w:val="24"/>
        </w:rPr>
        <w:t>интеграция:</w:t>
      </w:r>
      <w:r>
        <w:rPr>
          <w:spacing w:val="-3"/>
          <w:sz w:val="24"/>
        </w:rPr>
        <w:t> </w:t>
      </w:r>
      <w:r>
        <w:rPr>
          <w:sz w:val="24"/>
        </w:rPr>
        <w:t>учебник</w:t>
      </w:r>
      <w:r>
        <w:rPr>
          <w:spacing w:val="-5"/>
          <w:sz w:val="24"/>
        </w:rPr>
        <w:t> </w:t>
      </w:r>
      <w:r>
        <w:rPr>
          <w:sz w:val="24"/>
        </w:rPr>
        <w:t>/</w:t>
      </w:r>
      <w:r>
        <w:rPr>
          <w:spacing w:val="-5"/>
          <w:sz w:val="24"/>
        </w:rPr>
        <w:t> </w:t>
      </w:r>
      <w:r>
        <w:rPr>
          <w:sz w:val="24"/>
        </w:rPr>
        <w:t>под</w:t>
      </w:r>
      <w:r>
        <w:rPr>
          <w:spacing w:val="-8"/>
          <w:sz w:val="24"/>
        </w:rPr>
        <w:t> </w:t>
      </w:r>
      <w:r>
        <w:rPr>
          <w:sz w:val="24"/>
        </w:rPr>
        <w:t>ред.</w:t>
      </w:r>
      <w:r>
        <w:rPr>
          <w:spacing w:val="-5"/>
          <w:sz w:val="24"/>
        </w:rPr>
        <w:t> </w:t>
      </w:r>
      <w:r>
        <w:rPr>
          <w:sz w:val="24"/>
        </w:rPr>
        <w:t>О.В.</w:t>
      </w:r>
      <w:r>
        <w:rPr>
          <w:spacing w:val="-3"/>
          <w:sz w:val="24"/>
        </w:rPr>
        <w:t> </w:t>
      </w:r>
      <w:r>
        <w:rPr>
          <w:sz w:val="24"/>
        </w:rPr>
        <w:t>Буториной,</w:t>
      </w:r>
      <w:r>
        <w:rPr>
          <w:spacing w:val="-5"/>
          <w:sz w:val="24"/>
        </w:rPr>
        <w:t> </w:t>
      </w:r>
      <w:r>
        <w:rPr>
          <w:sz w:val="24"/>
        </w:rPr>
        <w:t>Н.Ю. Кавешникова. – М.: Аспект Пресс, 2016.</w:t>
      </w:r>
    </w:p>
    <w:p>
      <w:pPr>
        <w:pStyle w:val="Heading2"/>
        <w:numPr>
          <w:ilvl w:val="3"/>
          <w:numId w:val="5"/>
        </w:numPr>
        <w:tabs>
          <w:tab w:pos="2509" w:val="left" w:leader="none"/>
        </w:tabs>
        <w:spacing w:line="274" w:lineRule="exact" w:before="3" w:after="0"/>
        <w:ind w:left="2509" w:right="0" w:hanging="420"/>
        <w:jc w:val="left"/>
      </w:pPr>
      <w:bookmarkStart w:name="_TOC_250001" w:id="6"/>
      <w:r>
        <w:rPr/>
        <w:t>Інформаційні</w:t>
      </w:r>
      <w:r>
        <w:rPr>
          <w:spacing w:val="-4"/>
        </w:rPr>
        <w:t> </w:t>
      </w:r>
      <w:r>
        <w:rPr/>
        <w:t>ресурси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bookmarkEnd w:id="6"/>
      <w:r>
        <w:rPr>
          <w:spacing w:val="-2"/>
        </w:rPr>
        <w:t>інтернеті</w:t>
      </w:r>
    </w:p>
    <w:p>
      <w:pPr>
        <w:pStyle w:val="ListParagraph"/>
        <w:numPr>
          <w:ilvl w:val="4"/>
          <w:numId w:val="5"/>
        </w:numPr>
        <w:tabs>
          <w:tab w:pos="2828" w:val="left" w:leader="none"/>
        </w:tabs>
        <w:spacing w:line="274" w:lineRule="exact" w:before="0" w:after="0"/>
        <w:ind w:left="2828" w:right="0" w:hanging="600"/>
        <w:jc w:val="left"/>
        <w:rPr>
          <w:sz w:val="24"/>
        </w:rPr>
      </w:pPr>
      <w:r>
        <w:rPr>
          <w:spacing w:val="-2"/>
          <w:sz w:val="24"/>
        </w:rPr>
        <w:t>https:/</w:t>
      </w:r>
      <w:hyperlink r:id="rId17">
        <w:r>
          <w:rPr>
            <w:spacing w:val="-2"/>
            <w:sz w:val="24"/>
          </w:rPr>
          <w:t>/www.nbuv.gov.ua</w:t>
        </w:r>
      </w:hyperlink>
    </w:p>
    <w:p>
      <w:pPr>
        <w:pStyle w:val="ListParagraph"/>
        <w:numPr>
          <w:ilvl w:val="4"/>
          <w:numId w:val="5"/>
        </w:numPr>
        <w:tabs>
          <w:tab w:pos="2828" w:val="left" w:leader="none"/>
        </w:tabs>
        <w:spacing w:line="240" w:lineRule="auto" w:before="0" w:after="0"/>
        <w:ind w:left="2828" w:right="0" w:hanging="600"/>
        <w:jc w:val="left"/>
        <w:rPr>
          <w:sz w:val="24"/>
        </w:rPr>
      </w:pPr>
      <w:hyperlink r:id="rId18">
        <w:r>
          <w:rPr>
            <w:spacing w:val="-2"/>
            <w:sz w:val="24"/>
          </w:rPr>
          <w:t>http://www/lawukraine.com</w:t>
        </w:r>
      </w:hyperlink>
    </w:p>
    <w:p>
      <w:pPr>
        <w:pStyle w:val="ListParagraph"/>
        <w:numPr>
          <w:ilvl w:val="4"/>
          <w:numId w:val="5"/>
        </w:numPr>
        <w:tabs>
          <w:tab w:pos="2828" w:val="left" w:leader="none"/>
        </w:tabs>
        <w:spacing w:line="240" w:lineRule="auto" w:before="0" w:after="0"/>
        <w:ind w:left="2828" w:right="0" w:hanging="600"/>
        <w:jc w:val="left"/>
        <w:rPr>
          <w:sz w:val="24"/>
        </w:rPr>
      </w:pPr>
      <w:hyperlink r:id="rId19">
        <w:r>
          <w:rPr>
            <w:spacing w:val="-2"/>
            <w:sz w:val="24"/>
          </w:rPr>
          <w:t>http://www.lawmoose.com</w:t>
        </w:r>
      </w:hyperlink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74"/>
      </w:pPr>
    </w:p>
    <w:p>
      <w:pPr>
        <w:pStyle w:val="Heading1"/>
        <w:numPr>
          <w:ilvl w:val="2"/>
          <w:numId w:val="5"/>
        </w:numPr>
        <w:tabs>
          <w:tab w:pos="2846" w:val="left" w:leader="none"/>
        </w:tabs>
        <w:spacing w:line="269" w:lineRule="exact" w:before="0" w:after="0"/>
        <w:ind w:left="2846" w:right="0" w:hanging="234"/>
        <w:jc w:val="left"/>
      </w:pPr>
      <w:r>
        <w:rPr/>
        <w:t>РЕЙТИНГОВА</w:t>
      </w:r>
      <w:r>
        <w:rPr>
          <w:spacing w:val="14"/>
        </w:rPr>
        <w:t> </w:t>
      </w:r>
      <w:r>
        <w:rPr/>
        <w:t>СИСТЕМА</w:t>
      </w:r>
      <w:r>
        <w:rPr>
          <w:spacing w:val="-15"/>
        </w:rPr>
        <w:t> </w:t>
      </w:r>
      <w:r>
        <w:rPr/>
        <w:t>ОЦІНЮВАННЯ</w:t>
      </w:r>
      <w:r>
        <w:rPr>
          <w:spacing w:val="-15"/>
        </w:rPr>
        <w:t> </w:t>
      </w:r>
      <w:r>
        <w:rPr/>
        <w:t>НАБУТИХ</w:t>
      </w:r>
      <w:r>
        <w:rPr>
          <w:spacing w:val="-15"/>
        </w:rPr>
        <w:t> </w:t>
      </w:r>
      <w:r>
        <w:rPr>
          <w:spacing w:val="-2"/>
        </w:rPr>
        <w:t>СТУДЕНТОМ</w:t>
      </w:r>
    </w:p>
    <w:p>
      <w:pPr>
        <w:spacing w:line="269" w:lineRule="exact" w:before="0"/>
        <w:ind w:left="5289" w:right="0" w:firstLine="0"/>
        <w:jc w:val="left"/>
        <w:rPr>
          <w:b/>
          <w:sz w:val="24"/>
        </w:rPr>
      </w:pPr>
      <w:r>
        <w:rPr>
          <w:b/>
          <w:sz w:val="24"/>
        </w:rPr>
        <w:t>ЗНАНЬ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ТА</w:t>
      </w:r>
      <w:r>
        <w:rPr>
          <w:b/>
          <w:spacing w:val="-5"/>
          <w:sz w:val="24"/>
        </w:rPr>
        <w:t> </w:t>
      </w:r>
      <w:r>
        <w:rPr>
          <w:b/>
          <w:spacing w:val="-4"/>
          <w:sz w:val="24"/>
        </w:rPr>
        <w:t>ВМІНЬ</w:t>
      </w:r>
    </w:p>
    <w:p>
      <w:pPr>
        <w:pStyle w:val="Heading2"/>
        <w:numPr>
          <w:ilvl w:val="3"/>
          <w:numId w:val="5"/>
        </w:numPr>
        <w:tabs>
          <w:tab w:pos="2802" w:val="left" w:leader="none"/>
        </w:tabs>
        <w:spacing w:line="274" w:lineRule="exact" w:before="259" w:after="0"/>
        <w:ind w:left="2802" w:right="0" w:hanging="420"/>
        <w:jc w:val="left"/>
      </w:pPr>
      <w:bookmarkStart w:name="_TOC_250000" w:id="7"/>
      <w:r>
        <w:rPr/>
        <w:t>Методи</w:t>
      </w:r>
      <w:r>
        <w:rPr>
          <w:spacing w:val="-3"/>
        </w:rPr>
        <w:t> </w:t>
      </w:r>
      <w:r>
        <w:rPr/>
        <w:t>контролю</w:t>
      </w:r>
      <w:r>
        <w:rPr>
          <w:spacing w:val="55"/>
        </w:rPr>
        <w:t> </w:t>
      </w:r>
      <w:r>
        <w:rPr/>
        <w:t>та</w:t>
      </w:r>
      <w:r>
        <w:rPr>
          <w:spacing w:val="-3"/>
        </w:rPr>
        <w:t> </w:t>
      </w:r>
      <w:r>
        <w:rPr/>
        <w:t>схема</w:t>
      </w:r>
      <w:r>
        <w:rPr>
          <w:spacing w:val="-3"/>
        </w:rPr>
        <w:t> </w:t>
      </w:r>
      <w:r>
        <w:rPr/>
        <w:t>нарахування</w:t>
      </w:r>
      <w:bookmarkEnd w:id="7"/>
      <w:r>
        <w:rPr>
          <w:spacing w:val="-2"/>
        </w:rPr>
        <w:t> балів.</w:t>
      </w:r>
    </w:p>
    <w:p>
      <w:pPr>
        <w:pStyle w:val="BodyText"/>
        <w:ind w:left="1662" w:firstLine="60"/>
      </w:pPr>
      <w:r>
        <w:rPr/>
        <w:t>Оцінювання окремих видів виконаної студентом навчальної роботи здійснюється в балах відповідно до табл. 4.1.</w:t>
      </w:r>
    </w:p>
    <w:p>
      <w:pPr>
        <w:pStyle w:val="BodyText"/>
        <w:spacing w:line="274" w:lineRule="exact" w:after="6"/>
        <w:ind w:right="846"/>
        <w:jc w:val="right"/>
      </w:pPr>
      <w:r>
        <w:rPr/>
        <w:t>Таблиця</w:t>
      </w:r>
      <w:r>
        <w:rPr>
          <w:spacing w:val="-3"/>
        </w:rPr>
        <w:t> </w:t>
      </w:r>
      <w:r>
        <w:rPr>
          <w:spacing w:val="-5"/>
        </w:rPr>
        <w:t>4.1</w:t>
      </w:r>
    </w:p>
    <w:tbl>
      <w:tblPr>
        <w:tblW w:w="0" w:type="auto"/>
        <w:jc w:val="left"/>
        <w:tblInd w:w="17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43"/>
        <w:gridCol w:w="1560"/>
        <w:gridCol w:w="1132"/>
      </w:tblGrid>
      <w:tr>
        <w:trPr>
          <w:trHeight w:val="398" w:hRule="atLeast"/>
        </w:trPr>
        <w:tc>
          <w:tcPr>
            <w:tcW w:w="8103" w:type="dxa"/>
            <w:gridSpan w:val="2"/>
            <w:shd w:val="clear" w:color="auto" w:fill="DFDFDF"/>
          </w:tcPr>
          <w:p>
            <w:pPr>
              <w:pStyle w:val="TableParagraph"/>
              <w:spacing w:before="1"/>
              <w:ind w:left="512" w:right="218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1132" w:type="dxa"/>
            <w:vMerge w:val="restart"/>
          </w:tcPr>
          <w:p>
            <w:pPr>
              <w:pStyle w:val="TableParagraph"/>
              <w:ind w:left="154" w:right="140" w:hanging="1"/>
              <w:rPr>
                <w:sz w:val="22"/>
              </w:rPr>
            </w:pPr>
            <w:r>
              <w:rPr>
                <w:spacing w:val="-2"/>
                <w:sz w:val="22"/>
              </w:rPr>
              <w:t>Макс. </w:t>
            </w:r>
            <w:r>
              <w:rPr>
                <w:spacing w:val="-4"/>
                <w:sz w:val="22"/>
              </w:rPr>
              <w:t>кількість балів</w:t>
            </w:r>
          </w:p>
        </w:tc>
      </w:tr>
      <w:tr>
        <w:trPr>
          <w:trHeight w:val="395" w:hRule="atLeast"/>
        </w:trPr>
        <w:tc>
          <w:tcPr>
            <w:tcW w:w="8103" w:type="dxa"/>
            <w:gridSpan w:val="2"/>
          </w:tcPr>
          <w:p>
            <w:pPr>
              <w:pStyle w:val="TableParagraph"/>
              <w:spacing w:line="275" w:lineRule="exact"/>
              <w:ind w:right="21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Модуль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№1</w:t>
            </w:r>
          </w:p>
        </w:tc>
        <w:tc>
          <w:tcPr>
            <w:tcW w:w="1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58" w:hRule="atLeast"/>
        </w:trPr>
        <w:tc>
          <w:tcPr>
            <w:tcW w:w="6543" w:type="dxa"/>
          </w:tcPr>
          <w:p>
            <w:pPr>
              <w:pStyle w:val="TableParagraph"/>
              <w:spacing w:before="179"/>
              <w:ind w:left="1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Вид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навчальної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роботи</w:t>
            </w:r>
          </w:p>
        </w:tc>
        <w:tc>
          <w:tcPr>
            <w:tcW w:w="1560" w:type="dxa"/>
          </w:tcPr>
          <w:p>
            <w:pPr>
              <w:pStyle w:val="TableParagraph"/>
              <w:ind w:left="367" w:right="354" w:hanging="1"/>
              <w:rPr>
                <w:sz w:val="22"/>
              </w:rPr>
            </w:pPr>
            <w:r>
              <w:rPr>
                <w:spacing w:val="-2"/>
                <w:sz w:val="22"/>
              </w:rPr>
              <w:t>Макс. </w:t>
            </w:r>
            <w:r>
              <w:rPr>
                <w:spacing w:val="-4"/>
                <w:sz w:val="22"/>
              </w:rPr>
              <w:t>кількість</w:t>
            </w:r>
          </w:p>
          <w:p>
            <w:pPr>
              <w:pStyle w:val="TableParagraph"/>
              <w:spacing w:line="238" w:lineRule="exact"/>
              <w:ind w:left="163" w:right="149"/>
              <w:rPr>
                <w:sz w:val="22"/>
              </w:rPr>
            </w:pPr>
            <w:r>
              <w:rPr>
                <w:spacing w:val="-2"/>
                <w:sz w:val="22"/>
              </w:rPr>
              <w:t>балів</w:t>
            </w:r>
          </w:p>
        </w:tc>
        <w:tc>
          <w:tcPr>
            <w:tcW w:w="1132" w:type="dxa"/>
            <w:vMerge w:val="restart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671" w:hRule="atLeast"/>
        </w:trPr>
        <w:tc>
          <w:tcPr>
            <w:tcW w:w="6543" w:type="dxa"/>
          </w:tcPr>
          <w:p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Робота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практичних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заняттях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(усна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відповідь,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вирішення тестових завдань, вирішення практичних задач)</w:t>
            </w:r>
          </w:p>
        </w:tc>
        <w:tc>
          <w:tcPr>
            <w:tcW w:w="1560" w:type="dxa"/>
          </w:tcPr>
          <w:p>
            <w:pPr>
              <w:pStyle w:val="TableParagraph"/>
              <w:spacing w:before="59"/>
              <w:ind w:left="540" w:hanging="411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63(сумарна) </w:t>
            </w:r>
            <w:r>
              <w:rPr>
                <w:b/>
                <w:spacing w:val="-4"/>
                <w:sz w:val="24"/>
              </w:rPr>
              <w:t>9*7б</w:t>
            </w:r>
          </w:p>
        </w:tc>
        <w:tc>
          <w:tcPr>
            <w:tcW w:w="1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1" w:hRule="atLeast"/>
        </w:trPr>
        <w:tc>
          <w:tcPr>
            <w:tcW w:w="8103" w:type="dxa"/>
            <w:gridSpan w:val="2"/>
          </w:tcPr>
          <w:p>
            <w:pPr>
              <w:pStyle w:val="TableParagraph"/>
              <w:spacing w:line="270" w:lineRule="exact"/>
              <w:ind w:left="218" w:right="218"/>
              <w:rPr>
                <w:sz w:val="24"/>
              </w:rPr>
            </w:pPr>
            <w:r>
              <w:rPr>
                <w:sz w:val="24"/>
              </w:rPr>
              <w:t>Увага!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Студент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допускається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написання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модульної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контрольної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роботи</w:t>
            </w:r>
          </w:p>
          <w:p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>
              <w:rPr>
                <w:sz w:val="24"/>
              </w:rPr>
              <w:t>№1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лише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умов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набрання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ним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впродовж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модуля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менше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38 </w:t>
            </w:r>
            <w:r>
              <w:rPr>
                <w:spacing w:val="-2"/>
                <w:sz w:val="24"/>
              </w:rPr>
              <w:t>балів</w:t>
            </w:r>
          </w:p>
        </w:tc>
        <w:tc>
          <w:tcPr>
            <w:tcW w:w="1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17" w:hRule="atLeast"/>
        </w:trPr>
        <w:tc>
          <w:tcPr>
            <w:tcW w:w="6543" w:type="dxa"/>
          </w:tcPr>
          <w:p>
            <w:pPr>
              <w:pStyle w:val="TableParagraph"/>
              <w:spacing w:before="66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Виконання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модульної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контрольної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роботи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0" w:type="dxa"/>
          </w:tcPr>
          <w:p>
            <w:pPr>
              <w:pStyle w:val="TableParagraph"/>
              <w:spacing w:before="71"/>
              <w:ind w:left="162" w:right="15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25</w:t>
            </w:r>
          </w:p>
        </w:tc>
        <w:tc>
          <w:tcPr>
            <w:tcW w:w="1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headerReference w:type="default" r:id="rId16"/>
          <w:pgSz w:w="11910" w:h="16840"/>
          <w:pgMar w:header="545" w:footer="0" w:top="1520" w:bottom="280" w:left="40" w:right="0"/>
        </w:sectPr>
      </w:pPr>
    </w:p>
    <w:p>
      <w:pPr>
        <w:pStyle w:val="BodyText"/>
        <w:spacing w:before="3"/>
        <w:rPr>
          <w:sz w:val="12"/>
        </w:rPr>
      </w:pPr>
    </w:p>
    <w:tbl>
      <w:tblPr>
        <w:tblW w:w="0" w:type="auto"/>
        <w:jc w:val="left"/>
        <w:tblInd w:w="17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43"/>
        <w:gridCol w:w="1560"/>
        <w:gridCol w:w="1132"/>
      </w:tblGrid>
      <w:tr>
        <w:trPr>
          <w:trHeight w:val="395" w:hRule="atLeast"/>
        </w:trPr>
        <w:tc>
          <w:tcPr>
            <w:tcW w:w="6543" w:type="dxa"/>
          </w:tcPr>
          <w:p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Всього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модулем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5"/>
                <w:sz w:val="24"/>
              </w:rPr>
              <w:t>№1</w:t>
            </w:r>
          </w:p>
        </w:tc>
        <w:tc>
          <w:tcPr>
            <w:tcW w:w="1560" w:type="dxa"/>
          </w:tcPr>
          <w:p>
            <w:pPr>
              <w:pStyle w:val="TableParagraph"/>
              <w:spacing w:before="59"/>
              <w:ind w:left="162" w:right="15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88</w:t>
            </w:r>
          </w:p>
        </w:tc>
        <w:tc>
          <w:tcPr>
            <w:tcW w:w="1132" w:type="dxa"/>
            <w:vMerge w:val="restart"/>
          </w:tcPr>
          <w:p>
            <w:pPr>
              <w:pStyle w:val="TableParagraph"/>
              <w:jc w:val="left"/>
              <w:rPr>
                <w:sz w:val="24"/>
              </w:rPr>
            </w:pPr>
          </w:p>
        </w:tc>
      </w:tr>
      <w:tr>
        <w:trPr>
          <w:trHeight w:val="397" w:hRule="atLeast"/>
        </w:trPr>
        <w:tc>
          <w:tcPr>
            <w:tcW w:w="6543" w:type="dxa"/>
          </w:tcPr>
          <w:p>
            <w:pPr>
              <w:pStyle w:val="TableParagraph"/>
              <w:spacing w:line="273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Диференційований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4"/>
                <w:sz w:val="24"/>
              </w:rPr>
              <w:t>залік</w:t>
            </w:r>
          </w:p>
        </w:tc>
        <w:tc>
          <w:tcPr>
            <w:tcW w:w="1560" w:type="dxa"/>
          </w:tcPr>
          <w:p>
            <w:pPr>
              <w:pStyle w:val="TableParagraph"/>
              <w:spacing w:before="61"/>
              <w:ind w:left="162" w:right="15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8103" w:type="dxa"/>
            <w:gridSpan w:val="2"/>
          </w:tcPr>
          <w:p>
            <w:pPr>
              <w:pStyle w:val="TableParagraph"/>
              <w:spacing w:line="256" w:lineRule="exact"/>
              <w:ind w:left="11"/>
              <w:rPr>
                <w:b/>
                <w:sz w:val="24"/>
              </w:rPr>
            </w:pPr>
            <w:r>
              <w:rPr>
                <w:b/>
                <w:sz w:val="24"/>
              </w:rPr>
              <w:t>Усього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1132" w:type="dxa"/>
          </w:tcPr>
          <w:p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</w:tr>
      <w:tr>
        <w:trPr>
          <w:trHeight w:val="395" w:hRule="atLeast"/>
        </w:trPr>
        <w:tc>
          <w:tcPr>
            <w:tcW w:w="8103" w:type="dxa"/>
            <w:gridSpan w:val="2"/>
            <w:shd w:val="clear" w:color="auto" w:fill="DFDFDF"/>
          </w:tcPr>
          <w:p>
            <w:pPr>
              <w:pStyle w:val="TableParagraph"/>
              <w:spacing w:line="275" w:lineRule="exact"/>
              <w:ind w:left="512" w:right="218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1132" w:type="dxa"/>
            <w:vMerge w:val="restart"/>
          </w:tcPr>
          <w:p>
            <w:pPr>
              <w:pStyle w:val="TableParagraph"/>
              <w:ind w:left="154" w:right="140" w:hanging="1"/>
              <w:rPr>
                <w:sz w:val="22"/>
              </w:rPr>
            </w:pPr>
            <w:r>
              <w:rPr>
                <w:spacing w:val="-2"/>
                <w:sz w:val="22"/>
              </w:rPr>
              <w:t>Макс. </w:t>
            </w:r>
            <w:r>
              <w:rPr>
                <w:spacing w:val="-4"/>
                <w:sz w:val="22"/>
              </w:rPr>
              <w:t>кількість балів</w:t>
            </w:r>
          </w:p>
        </w:tc>
      </w:tr>
      <w:tr>
        <w:trPr>
          <w:trHeight w:val="395" w:hRule="atLeast"/>
        </w:trPr>
        <w:tc>
          <w:tcPr>
            <w:tcW w:w="8103" w:type="dxa"/>
            <w:gridSpan w:val="2"/>
          </w:tcPr>
          <w:p>
            <w:pPr>
              <w:pStyle w:val="TableParagraph"/>
              <w:spacing w:line="275" w:lineRule="exact"/>
              <w:ind w:right="21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Модуль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№2</w:t>
            </w:r>
          </w:p>
        </w:tc>
        <w:tc>
          <w:tcPr>
            <w:tcW w:w="1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58" w:hRule="atLeast"/>
        </w:trPr>
        <w:tc>
          <w:tcPr>
            <w:tcW w:w="6543" w:type="dxa"/>
          </w:tcPr>
          <w:p>
            <w:pPr>
              <w:pStyle w:val="TableParagraph"/>
              <w:spacing w:before="181"/>
              <w:ind w:left="1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Вид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навчальної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роботи</w:t>
            </w:r>
          </w:p>
        </w:tc>
        <w:tc>
          <w:tcPr>
            <w:tcW w:w="1560" w:type="dxa"/>
          </w:tcPr>
          <w:p>
            <w:pPr>
              <w:pStyle w:val="TableParagraph"/>
              <w:spacing w:line="247" w:lineRule="exact"/>
              <w:ind w:left="162" w:right="151"/>
              <w:rPr>
                <w:sz w:val="22"/>
              </w:rPr>
            </w:pPr>
            <w:r>
              <w:rPr>
                <w:spacing w:val="-2"/>
                <w:sz w:val="22"/>
              </w:rPr>
              <w:t>Макс.</w:t>
            </w:r>
          </w:p>
          <w:p>
            <w:pPr>
              <w:pStyle w:val="TableParagraph"/>
              <w:spacing w:line="252" w:lineRule="exact"/>
              <w:ind w:left="162" w:right="149"/>
              <w:rPr>
                <w:sz w:val="22"/>
              </w:rPr>
            </w:pPr>
            <w:r>
              <w:rPr>
                <w:spacing w:val="-4"/>
                <w:sz w:val="22"/>
              </w:rPr>
              <w:t>кількість </w:t>
            </w:r>
            <w:r>
              <w:rPr>
                <w:spacing w:val="-2"/>
                <w:sz w:val="22"/>
              </w:rPr>
              <w:t>балів</w:t>
            </w:r>
          </w:p>
        </w:tc>
        <w:tc>
          <w:tcPr>
            <w:tcW w:w="1132" w:type="dxa"/>
            <w:vMerge w:val="restart"/>
          </w:tcPr>
          <w:p>
            <w:pPr>
              <w:pStyle w:val="TableParagraph"/>
              <w:jc w:val="left"/>
              <w:rPr>
                <w:sz w:val="24"/>
              </w:rPr>
            </w:pPr>
          </w:p>
        </w:tc>
      </w:tr>
      <w:tr>
        <w:trPr>
          <w:trHeight w:val="674" w:hRule="atLeast"/>
        </w:trPr>
        <w:tc>
          <w:tcPr>
            <w:tcW w:w="6543" w:type="dxa"/>
          </w:tcPr>
          <w:p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Робота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практичних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заняттях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(усна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відповідь,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вирішення тестових завдань, вирішення практичних задач)</w:t>
            </w:r>
          </w:p>
        </w:tc>
        <w:tc>
          <w:tcPr>
            <w:tcW w:w="1560" w:type="dxa"/>
          </w:tcPr>
          <w:p>
            <w:pPr>
              <w:pStyle w:val="TableParagraph"/>
              <w:spacing w:before="61"/>
              <w:ind w:left="543" w:hanging="404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30(сумарна) 5*6б</w:t>
            </w:r>
          </w:p>
        </w:tc>
        <w:tc>
          <w:tcPr>
            <w:tcW w:w="1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1" w:hRule="atLeast"/>
        </w:trPr>
        <w:tc>
          <w:tcPr>
            <w:tcW w:w="8103" w:type="dxa"/>
            <w:gridSpan w:val="2"/>
          </w:tcPr>
          <w:p>
            <w:pPr>
              <w:pStyle w:val="TableParagraph"/>
              <w:spacing w:line="270" w:lineRule="exact"/>
              <w:ind w:left="218" w:right="218"/>
              <w:rPr>
                <w:sz w:val="24"/>
              </w:rPr>
            </w:pPr>
            <w:r>
              <w:rPr>
                <w:sz w:val="24"/>
              </w:rPr>
              <w:t>Увага!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Студент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допускається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написання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модульної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контрольної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роботи</w:t>
            </w:r>
          </w:p>
          <w:p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>
              <w:rPr>
                <w:sz w:val="24"/>
              </w:rPr>
              <w:t>№1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лише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умов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набрання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ним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впродовж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модуля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менше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балів</w:t>
            </w:r>
          </w:p>
        </w:tc>
        <w:tc>
          <w:tcPr>
            <w:tcW w:w="1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17" w:hRule="atLeast"/>
        </w:trPr>
        <w:tc>
          <w:tcPr>
            <w:tcW w:w="6543" w:type="dxa"/>
          </w:tcPr>
          <w:p>
            <w:pPr>
              <w:pStyle w:val="TableParagraph"/>
              <w:spacing w:before="63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Виконання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модульної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контрольної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роботи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60" w:type="dxa"/>
          </w:tcPr>
          <w:p>
            <w:pPr>
              <w:pStyle w:val="TableParagraph"/>
              <w:spacing w:before="63"/>
              <w:ind w:left="162" w:right="154"/>
              <w:rPr>
                <w:sz w:val="24"/>
              </w:rPr>
            </w:pPr>
            <w:r>
              <w:rPr>
                <w:spacing w:val="-5"/>
                <w:sz w:val="24"/>
              </w:rPr>
              <w:t>14б</w:t>
            </w:r>
          </w:p>
        </w:tc>
        <w:tc>
          <w:tcPr>
            <w:tcW w:w="1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95" w:hRule="atLeast"/>
        </w:trPr>
        <w:tc>
          <w:tcPr>
            <w:tcW w:w="8103" w:type="dxa"/>
            <w:gridSpan w:val="2"/>
          </w:tcPr>
          <w:p>
            <w:pPr>
              <w:pStyle w:val="TableParagraph"/>
              <w:spacing w:line="275" w:lineRule="exact"/>
              <w:ind w:right="21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Модуль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№3</w:t>
            </w:r>
          </w:p>
        </w:tc>
        <w:tc>
          <w:tcPr>
            <w:tcW w:w="1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58" w:hRule="atLeast"/>
        </w:trPr>
        <w:tc>
          <w:tcPr>
            <w:tcW w:w="6543" w:type="dxa"/>
          </w:tcPr>
          <w:p>
            <w:pPr>
              <w:pStyle w:val="TableParagraph"/>
              <w:spacing w:before="181"/>
              <w:ind w:left="1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Вид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навчальної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роботи</w:t>
            </w:r>
          </w:p>
        </w:tc>
        <w:tc>
          <w:tcPr>
            <w:tcW w:w="1560" w:type="dxa"/>
          </w:tcPr>
          <w:p>
            <w:pPr>
              <w:pStyle w:val="TableParagraph"/>
              <w:ind w:left="367" w:right="354" w:hanging="1"/>
              <w:rPr>
                <w:sz w:val="22"/>
              </w:rPr>
            </w:pPr>
            <w:r>
              <w:rPr>
                <w:spacing w:val="-2"/>
                <w:sz w:val="22"/>
              </w:rPr>
              <w:t>Макс. </w:t>
            </w:r>
            <w:r>
              <w:rPr>
                <w:spacing w:val="-4"/>
                <w:sz w:val="22"/>
              </w:rPr>
              <w:t>кількість</w:t>
            </w:r>
          </w:p>
          <w:p>
            <w:pPr>
              <w:pStyle w:val="TableParagraph"/>
              <w:spacing w:line="238" w:lineRule="exact"/>
              <w:ind w:left="163" w:right="149"/>
              <w:rPr>
                <w:sz w:val="22"/>
              </w:rPr>
            </w:pPr>
            <w:r>
              <w:rPr>
                <w:spacing w:val="-2"/>
                <w:sz w:val="22"/>
              </w:rPr>
              <w:t>балів</w:t>
            </w:r>
          </w:p>
        </w:tc>
        <w:tc>
          <w:tcPr>
            <w:tcW w:w="1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71" w:hRule="atLeast"/>
        </w:trPr>
        <w:tc>
          <w:tcPr>
            <w:tcW w:w="6543" w:type="dxa"/>
          </w:tcPr>
          <w:p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Робота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практичних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заняттях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(усна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відповідь,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вирішення тестових завдань, вирішення практичних задач)</w:t>
            </w:r>
          </w:p>
        </w:tc>
        <w:tc>
          <w:tcPr>
            <w:tcW w:w="1560" w:type="dxa"/>
          </w:tcPr>
          <w:p>
            <w:pPr>
              <w:pStyle w:val="TableParagraph"/>
              <w:spacing w:before="59"/>
              <w:ind w:left="543" w:hanging="404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24(сумарна) 3*8б</w:t>
            </w:r>
          </w:p>
        </w:tc>
        <w:tc>
          <w:tcPr>
            <w:tcW w:w="1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2" w:hRule="atLeast"/>
        </w:trPr>
        <w:tc>
          <w:tcPr>
            <w:tcW w:w="8103" w:type="dxa"/>
            <w:gridSpan w:val="2"/>
          </w:tcPr>
          <w:p>
            <w:pPr>
              <w:pStyle w:val="TableParagraph"/>
              <w:spacing w:line="271" w:lineRule="exact"/>
              <w:ind w:left="220" w:right="218"/>
              <w:rPr>
                <w:sz w:val="24"/>
              </w:rPr>
            </w:pPr>
            <w:r>
              <w:rPr>
                <w:sz w:val="24"/>
              </w:rPr>
              <w:t>Увага!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Студент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допускається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написання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модульної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контрольної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роботи</w:t>
            </w:r>
          </w:p>
          <w:p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>
              <w:rPr>
                <w:sz w:val="24"/>
              </w:rPr>
              <w:t>№1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лише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умов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набрання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ним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впродовж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модуля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менше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балів</w:t>
            </w:r>
          </w:p>
        </w:tc>
        <w:tc>
          <w:tcPr>
            <w:tcW w:w="1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17" w:hRule="atLeast"/>
        </w:trPr>
        <w:tc>
          <w:tcPr>
            <w:tcW w:w="6543" w:type="dxa"/>
          </w:tcPr>
          <w:p>
            <w:pPr>
              <w:pStyle w:val="TableParagraph"/>
              <w:spacing w:before="66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Виконання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модульної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контрольної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роботи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560" w:type="dxa"/>
          </w:tcPr>
          <w:p>
            <w:pPr>
              <w:pStyle w:val="TableParagraph"/>
              <w:spacing w:before="66"/>
              <w:ind w:left="162" w:right="154"/>
              <w:rPr>
                <w:sz w:val="24"/>
              </w:rPr>
            </w:pPr>
            <w:r>
              <w:rPr>
                <w:spacing w:val="-5"/>
                <w:sz w:val="24"/>
              </w:rPr>
              <w:t>20б</w:t>
            </w:r>
          </w:p>
        </w:tc>
        <w:tc>
          <w:tcPr>
            <w:tcW w:w="1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98" w:hRule="atLeast"/>
        </w:trPr>
        <w:tc>
          <w:tcPr>
            <w:tcW w:w="6543" w:type="dxa"/>
          </w:tcPr>
          <w:p>
            <w:pPr>
              <w:pStyle w:val="TableParagraph"/>
              <w:spacing w:line="273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Всього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модулем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5"/>
                <w:sz w:val="24"/>
              </w:rPr>
              <w:t>№3</w:t>
            </w:r>
          </w:p>
        </w:tc>
        <w:tc>
          <w:tcPr>
            <w:tcW w:w="1560" w:type="dxa"/>
          </w:tcPr>
          <w:p>
            <w:pPr>
              <w:pStyle w:val="TableParagraph"/>
              <w:spacing w:before="61"/>
              <w:ind w:left="162" w:right="15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88</w:t>
            </w:r>
          </w:p>
        </w:tc>
        <w:tc>
          <w:tcPr>
            <w:tcW w:w="1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95" w:hRule="atLeast"/>
        </w:trPr>
        <w:tc>
          <w:tcPr>
            <w:tcW w:w="6543" w:type="dxa"/>
          </w:tcPr>
          <w:p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Екзамен</w:t>
            </w:r>
          </w:p>
        </w:tc>
        <w:tc>
          <w:tcPr>
            <w:tcW w:w="1560" w:type="dxa"/>
          </w:tcPr>
          <w:p>
            <w:pPr>
              <w:pStyle w:val="TableParagraph"/>
              <w:spacing w:before="59"/>
              <w:ind w:left="162" w:right="15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8103" w:type="dxa"/>
            <w:gridSpan w:val="2"/>
          </w:tcPr>
          <w:p>
            <w:pPr>
              <w:pStyle w:val="TableParagraph"/>
              <w:spacing w:line="256" w:lineRule="exact"/>
              <w:ind w:left="11"/>
              <w:rPr>
                <w:b/>
                <w:sz w:val="24"/>
              </w:rPr>
            </w:pPr>
            <w:r>
              <w:rPr>
                <w:b/>
                <w:sz w:val="24"/>
              </w:rPr>
              <w:t>Усього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1132" w:type="dxa"/>
          </w:tcPr>
          <w:p>
            <w:pPr>
              <w:pStyle w:val="TableParagraph"/>
              <w:spacing w:line="256" w:lineRule="exact"/>
              <w:ind w:left="108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</w:tr>
    </w:tbl>
    <w:p>
      <w:pPr>
        <w:pStyle w:val="BodyText"/>
      </w:pPr>
    </w:p>
    <w:p>
      <w:pPr>
        <w:pStyle w:val="BodyText"/>
        <w:spacing w:before="1"/>
      </w:pPr>
    </w:p>
    <w:p>
      <w:pPr>
        <w:pStyle w:val="BodyText"/>
        <w:spacing w:after="6"/>
        <w:ind w:right="848"/>
        <w:jc w:val="right"/>
      </w:pPr>
      <w:r>
        <w:rPr/>
        <w:t>Продовження</w:t>
      </w:r>
      <w:r>
        <w:rPr>
          <w:spacing w:val="-8"/>
        </w:rPr>
        <w:t> </w:t>
      </w:r>
      <w:r>
        <w:rPr/>
        <w:t>таблиці</w:t>
      </w:r>
      <w:r>
        <w:rPr>
          <w:spacing w:val="-3"/>
        </w:rPr>
        <w:t> </w:t>
      </w:r>
      <w:r>
        <w:rPr>
          <w:spacing w:val="-5"/>
        </w:rPr>
        <w:t>4.1</w:t>
      </w:r>
    </w:p>
    <w:tbl>
      <w:tblPr>
        <w:tblW w:w="0" w:type="auto"/>
        <w:jc w:val="left"/>
        <w:tblInd w:w="16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72"/>
        <w:gridCol w:w="2520"/>
      </w:tblGrid>
      <w:tr>
        <w:trPr>
          <w:trHeight w:val="420" w:hRule="atLeast"/>
        </w:trPr>
        <w:tc>
          <w:tcPr>
            <w:tcW w:w="9392" w:type="dxa"/>
            <w:gridSpan w:val="2"/>
            <w:shd w:val="clear" w:color="auto" w:fill="D9D9D9"/>
          </w:tcPr>
          <w:p>
            <w:pPr>
              <w:pStyle w:val="TableParagraph"/>
              <w:spacing w:before="2"/>
              <w:ind w:left="288"/>
              <w:rPr>
                <w:b/>
                <w:sz w:val="26"/>
              </w:rPr>
            </w:pPr>
            <w:r>
              <w:rPr>
                <w:b/>
                <w:sz w:val="26"/>
              </w:rPr>
              <w:t>6</w:t>
            </w:r>
            <w:r>
              <w:rPr>
                <w:b/>
                <w:spacing w:val="-7"/>
                <w:sz w:val="26"/>
              </w:rPr>
              <w:t> </w:t>
            </w:r>
            <w:r>
              <w:rPr>
                <w:b/>
                <w:spacing w:val="-2"/>
                <w:sz w:val="26"/>
              </w:rPr>
              <w:t>семестр</w:t>
            </w:r>
          </w:p>
        </w:tc>
      </w:tr>
      <w:tr>
        <w:trPr>
          <w:trHeight w:val="405" w:hRule="atLeast"/>
        </w:trPr>
        <w:tc>
          <w:tcPr>
            <w:tcW w:w="6872" w:type="dxa"/>
          </w:tcPr>
          <w:p>
            <w:pPr>
              <w:pStyle w:val="TableParagraph"/>
              <w:spacing w:line="310" w:lineRule="exact"/>
              <w:ind w:left="292" w:right="277"/>
              <w:rPr>
                <w:b/>
                <w:sz w:val="27"/>
              </w:rPr>
            </w:pPr>
            <w:r>
              <w:rPr>
                <w:b/>
                <w:spacing w:val="-5"/>
                <w:sz w:val="27"/>
              </w:rPr>
              <w:t>Модуль №4</w:t>
            </w:r>
          </w:p>
        </w:tc>
        <w:tc>
          <w:tcPr>
            <w:tcW w:w="2520" w:type="dxa"/>
            <w:vMerge w:val="restart"/>
          </w:tcPr>
          <w:p>
            <w:pPr>
              <w:pStyle w:val="TableParagraph"/>
              <w:spacing w:line="216" w:lineRule="auto" w:before="5"/>
              <w:ind w:left="754" w:right="739" w:firstLine="110"/>
              <w:rPr>
                <w:sz w:val="27"/>
              </w:rPr>
            </w:pPr>
            <w:r>
              <w:rPr>
                <w:spacing w:val="-4"/>
                <w:sz w:val="27"/>
              </w:rPr>
              <w:t>Мах кількість </w:t>
            </w:r>
            <w:r>
              <w:rPr>
                <w:spacing w:val="-2"/>
                <w:sz w:val="27"/>
              </w:rPr>
              <w:t>балів</w:t>
            </w:r>
          </w:p>
        </w:tc>
      </w:tr>
      <w:tr>
        <w:trPr>
          <w:trHeight w:val="568" w:hRule="atLeast"/>
        </w:trPr>
        <w:tc>
          <w:tcPr>
            <w:tcW w:w="6872" w:type="dxa"/>
          </w:tcPr>
          <w:p>
            <w:pPr>
              <w:pStyle w:val="TableParagraph"/>
              <w:spacing w:before="62"/>
              <w:ind w:left="292" w:right="283"/>
              <w:rPr>
                <w:sz w:val="27"/>
              </w:rPr>
            </w:pPr>
            <w:r>
              <w:rPr>
                <w:spacing w:val="-2"/>
                <w:sz w:val="27"/>
              </w:rPr>
              <w:t>Вид</w:t>
            </w:r>
            <w:r>
              <w:rPr>
                <w:spacing w:val="-10"/>
                <w:sz w:val="27"/>
              </w:rPr>
              <w:t> </w:t>
            </w:r>
            <w:r>
              <w:rPr>
                <w:spacing w:val="-2"/>
                <w:sz w:val="27"/>
              </w:rPr>
              <w:t>навчальної</w:t>
            </w:r>
            <w:r>
              <w:rPr>
                <w:spacing w:val="-12"/>
                <w:sz w:val="27"/>
              </w:rPr>
              <w:t> </w:t>
            </w:r>
            <w:r>
              <w:rPr>
                <w:spacing w:val="-2"/>
                <w:sz w:val="27"/>
              </w:rPr>
              <w:t>роботи</w:t>
            </w:r>
          </w:p>
        </w:tc>
        <w:tc>
          <w:tcPr>
            <w:tcW w:w="25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5" w:hRule="atLeast"/>
        </w:trPr>
        <w:tc>
          <w:tcPr>
            <w:tcW w:w="6872" w:type="dxa"/>
          </w:tcPr>
          <w:p>
            <w:pPr>
              <w:pStyle w:val="TableParagraph"/>
              <w:spacing w:line="303" w:lineRule="exact"/>
              <w:ind w:left="107"/>
              <w:jc w:val="left"/>
              <w:rPr>
                <w:sz w:val="27"/>
              </w:rPr>
            </w:pPr>
            <w:r>
              <w:rPr>
                <w:sz w:val="27"/>
              </w:rPr>
              <w:t>Виконання</w:t>
            </w:r>
            <w:r>
              <w:rPr>
                <w:spacing w:val="-10"/>
                <w:sz w:val="27"/>
              </w:rPr>
              <w:t> </w:t>
            </w:r>
            <w:r>
              <w:rPr>
                <w:sz w:val="27"/>
              </w:rPr>
              <w:t>курсової</w:t>
            </w:r>
            <w:r>
              <w:rPr>
                <w:spacing w:val="-9"/>
                <w:sz w:val="27"/>
              </w:rPr>
              <w:t> </w:t>
            </w:r>
            <w:r>
              <w:rPr>
                <w:spacing w:val="-2"/>
                <w:sz w:val="27"/>
              </w:rPr>
              <w:t>роботи</w:t>
            </w:r>
          </w:p>
        </w:tc>
        <w:tc>
          <w:tcPr>
            <w:tcW w:w="2520" w:type="dxa"/>
          </w:tcPr>
          <w:p>
            <w:pPr>
              <w:pStyle w:val="TableParagraph"/>
              <w:spacing w:line="303" w:lineRule="exact"/>
              <w:ind w:left="19" w:right="7"/>
              <w:rPr>
                <w:sz w:val="27"/>
              </w:rPr>
            </w:pPr>
            <w:r>
              <w:rPr>
                <w:spacing w:val="-5"/>
                <w:sz w:val="27"/>
              </w:rPr>
              <w:t>60</w:t>
            </w:r>
          </w:p>
        </w:tc>
      </w:tr>
      <w:tr>
        <w:trPr>
          <w:trHeight w:val="328" w:hRule="atLeast"/>
        </w:trPr>
        <w:tc>
          <w:tcPr>
            <w:tcW w:w="6872" w:type="dxa"/>
          </w:tcPr>
          <w:p>
            <w:pPr>
              <w:pStyle w:val="TableParagraph"/>
              <w:spacing w:line="279" w:lineRule="exact"/>
              <w:ind w:left="107"/>
              <w:jc w:val="left"/>
              <w:rPr>
                <w:sz w:val="27"/>
              </w:rPr>
            </w:pPr>
            <w:r>
              <w:rPr>
                <w:spacing w:val="-2"/>
                <w:sz w:val="27"/>
              </w:rPr>
              <w:t>Захист</w:t>
            </w:r>
            <w:r>
              <w:rPr>
                <w:spacing w:val="-10"/>
                <w:sz w:val="27"/>
              </w:rPr>
              <w:t> </w:t>
            </w:r>
            <w:r>
              <w:rPr>
                <w:spacing w:val="-2"/>
                <w:sz w:val="27"/>
              </w:rPr>
              <w:t>курсової</w:t>
            </w:r>
            <w:r>
              <w:rPr>
                <w:spacing w:val="-10"/>
                <w:sz w:val="27"/>
              </w:rPr>
              <w:t> </w:t>
            </w:r>
            <w:r>
              <w:rPr>
                <w:spacing w:val="-2"/>
                <w:sz w:val="27"/>
              </w:rPr>
              <w:t>роботи</w:t>
            </w:r>
          </w:p>
        </w:tc>
        <w:tc>
          <w:tcPr>
            <w:tcW w:w="2520" w:type="dxa"/>
          </w:tcPr>
          <w:p>
            <w:pPr>
              <w:pStyle w:val="TableParagraph"/>
              <w:spacing w:line="279" w:lineRule="exact"/>
              <w:ind w:left="19" w:right="12"/>
              <w:rPr>
                <w:sz w:val="27"/>
              </w:rPr>
            </w:pPr>
            <w:r>
              <w:rPr>
                <w:spacing w:val="-5"/>
                <w:sz w:val="27"/>
              </w:rPr>
              <w:t>40</w:t>
            </w:r>
          </w:p>
        </w:tc>
      </w:tr>
      <w:tr>
        <w:trPr>
          <w:trHeight w:val="330" w:hRule="atLeast"/>
        </w:trPr>
        <w:tc>
          <w:tcPr>
            <w:tcW w:w="6872" w:type="dxa"/>
          </w:tcPr>
          <w:p>
            <w:pPr>
              <w:pStyle w:val="TableParagraph"/>
              <w:spacing w:line="286" w:lineRule="exact"/>
              <w:ind w:left="292"/>
              <w:rPr>
                <w:b/>
                <w:sz w:val="27"/>
              </w:rPr>
            </w:pPr>
            <w:r>
              <w:rPr>
                <w:b/>
                <w:spacing w:val="-2"/>
                <w:sz w:val="27"/>
              </w:rPr>
              <w:t>Виконання</w:t>
            </w:r>
            <w:r>
              <w:rPr>
                <w:b/>
                <w:spacing w:val="-9"/>
                <w:sz w:val="27"/>
              </w:rPr>
              <w:t> </w:t>
            </w:r>
            <w:r>
              <w:rPr>
                <w:b/>
                <w:spacing w:val="-2"/>
                <w:sz w:val="27"/>
              </w:rPr>
              <w:t>та</w:t>
            </w:r>
            <w:r>
              <w:rPr>
                <w:b/>
                <w:spacing w:val="-7"/>
                <w:sz w:val="27"/>
              </w:rPr>
              <w:t> </w:t>
            </w:r>
            <w:r>
              <w:rPr>
                <w:b/>
                <w:spacing w:val="-2"/>
                <w:sz w:val="27"/>
              </w:rPr>
              <w:t>захист</w:t>
            </w:r>
            <w:r>
              <w:rPr>
                <w:b/>
                <w:spacing w:val="-10"/>
                <w:sz w:val="27"/>
              </w:rPr>
              <w:t> </w:t>
            </w:r>
            <w:r>
              <w:rPr>
                <w:b/>
                <w:spacing w:val="-2"/>
                <w:sz w:val="27"/>
              </w:rPr>
              <w:t>курсової</w:t>
            </w:r>
            <w:r>
              <w:rPr>
                <w:b/>
                <w:spacing w:val="-9"/>
                <w:sz w:val="27"/>
              </w:rPr>
              <w:t> </w:t>
            </w:r>
            <w:r>
              <w:rPr>
                <w:b/>
                <w:spacing w:val="-2"/>
                <w:sz w:val="27"/>
              </w:rPr>
              <w:t>роботи</w:t>
            </w:r>
          </w:p>
        </w:tc>
        <w:tc>
          <w:tcPr>
            <w:tcW w:w="2520" w:type="dxa"/>
          </w:tcPr>
          <w:p>
            <w:pPr>
              <w:pStyle w:val="TableParagraph"/>
              <w:spacing w:line="286" w:lineRule="exact"/>
              <w:ind w:left="19"/>
              <w:rPr>
                <w:b/>
                <w:sz w:val="27"/>
              </w:rPr>
            </w:pPr>
            <w:r>
              <w:rPr>
                <w:b/>
                <w:spacing w:val="-5"/>
                <w:sz w:val="27"/>
              </w:rPr>
              <w:t>100</w:t>
            </w:r>
          </w:p>
        </w:tc>
      </w:tr>
    </w:tbl>
    <w:p>
      <w:pPr>
        <w:pStyle w:val="ListParagraph"/>
        <w:numPr>
          <w:ilvl w:val="3"/>
          <w:numId w:val="5"/>
        </w:numPr>
        <w:tabs>
          <w:tab w:pos="2351" w:val="left" w:leader="none"/>
        </w:tabs>
        <w:spacing w:line="240" w:lineRule="auto" w:before="272" w:after="0"/>
        <w:ind w:left="1945" w:right="847" w:firstLine="0"/>
        <w:jc w:val="both"/>
        <w:rPr>
          <w:sz w:val="24"/>
        </w:rPr>
      </w:pPr>
      <w:r>
        <w:rPr>
          <w:spacing w:val="-2"/>
          <w:sz w:val="24"/>
        </w:rPr>
        <w:t>Сума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рейтингових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оцінок,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отриманих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студентом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за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окремі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види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виконаної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навчальної </w:t>
      </w:r>
      <w:r>
        <w:rPr>
          <w:sz w:val="24"/>
        </w:rPr>
        <w:t>роботи, становить поточну модульну рейтингову оцінку, яка заноситься до відомості модульного контролю.</w:t>
      </w:r>
    </w:p>
    <w:p>
      <w:pPr>
        <w:pStyle w:val="ListParagraph"/>
        <w:numPr>
          <w:ilvl w:val="1"/>
          <w:numId w:val="10"/>
        </w:numPr>
        <w:tabs>
          <w:tab w:pos="2367" w:val="left" w:leader="none"/>
        </w:tabs>
        <w:spacing w:line="240" w:lineRule="auto" w:before="119" w:after="0"/>
        <w:ind w:left="1945" w:right="844" w:firstLine="0"/>
        <w:jc w:val="both"/>
        <w:rPr>
          <w:sz w:val="27"/>
        </w:rPr>
      </w:pPr>
      <w:r>
        <w:rPr>
          <w:sz w:val="27"/>
        </w:rPr>
        <w:t>Сума поточної та контрольної модульних рейтингових оцінок становить підсумкову модульну рейтингову оцінку (табл.4.3), яка</w:t>
      </w:r>
      <w:r>
        <w:rPr>
          <w:spacing w:val="40"/>
          <w:sz w:val="27"/>
        </w:rPr>
        <w:t> </w:t>
      </w:r>
      <w:r>
        <w:rPr>
          <w:sz w:val="27"/>
        </w:rPr>
        <w:t>в балах та за національною</w:t>
      </w:r>
      <w:r>
        <w:rPr>
          <w:spacing w:val="-1"/>
          <w:sz w:val="27"/>
        </w:rPr>
        <w:t> </w:t>
      </w:r>
      <w:r>
        <w:rPr>
          <w:sz w:val="27"/>
        </w:rPr>
        <w:t>шкалою</w:t>
      </w:r>
      <w:r>
        <w:rPr>
          <w:spacing w:val="-1"/>
          <w:sz w:val="27"/>
        </w:rPr>
        <w:t> </w:t>
      </w:r>
      <w:r>
        <w:rPr>
          <w:sz w:val="27"/>
        </w:rPr>
        <w:t>заноситься</w:t>
      </w:r>
      <w:r>
        <w:rPr>
          <w:spacing w:val="-1"/>
          <w:sz w:val="27"/>
        </w:rPr>
        <w:t> </w:t>
      </w:r>
      <w:r>
        <w:rPr>
          <w:sz w:val="27"/>
        </w:rPr>
        <w:t>до відомості</w:t>
      </w:r>
      <w:r>
        <w:rPr>
          <w:spacing w:val="-2"/>
          <w:sz w:val="27"/>
        </w:rPr>
        <w:t> </w:t>
      </w:r>
      <w:r>
        <w:rPr>
          <w:sz w:val="27"/>
        </w:rPr>
        <w:t>модульного контролю.</w:t>
      </w:r>
    </w:p>
    <w:p>
      <w:pPr>
        <w:spacing w:after="0" w:line="240" w:lineRule="auto"/>
        <w:jc w:val="both"/>
        <w:rPr>
          <w:sz w:val="27"/>
        </w:rPr>
        <w:sectPr>
          <w:headerReference w:type="default" r:id="rId20"/>
          <w:pgSz w:w="11910" w:h="16840"/>
          <w:pgMar w:header="545" w:footer="0" w:top="1520" w:bottom="280" w:left="40" w:right="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4"/>
      </w:pPr>
    </w:p>
    <w:p>
      <w:pPr>
        <w:pStyle w:val="BodyText"/>
        <w:ind w:left="9794"/>
      </w:pPr>
      <w:r>
        <w:rPr/>
        <w:t>Таблиця</w:t>
      </w:r>
      <w:r>
        <w:rPr>
          <w:spacing w:val="-3"/>
        </w:rPr>
        <w:t> </w:t>
      </w:r>
      <w:r>
        <w:rPr>
          <w:spacing w:val="-5"/>
        </w:rPr>
        <w:t>4.3</w:t>
      </w:r>
    </w:p>
    <w:p>
      <w:pPr>
        <w:pStyle w:val="Heading2"/>
        <w:spacing w:line="240" w:lineRule="auto" w:before="65"/>
        <w:ind w:left="4081" w:right="2371" w:hanging="853"/>
      </w:pPr>
      <w:r>
        <w:rPr>
          <w:spacing w:val="-4"/>
        </w:rPr>
        <w:t>Відповідність підсумкових модульних рейтингових оцінок </w:t>
      </w:r>
      <w:r>
        <w:rPr/>
        <w:t>в балах оцінкам за національною шкалою</w:t>
      </w:r>
    </w:p>
    <w:p>
      <w:pPr>
        <w:pStyle w:val="BodyText"/>
        <w:spacing w:before="166"/>
        <w:rPr>
          <w:b/>
          <w:sz w:val="20"/>
        </w:rPr>
      </w:pPr>
    </w:p>
    <w:tbl>
      <w:tblPr>
        <w:tblW w:w="0" w:type="auto"/>
        <w:jc w:val="left"/>
        <w:tblInd w:w="2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9"/>
        <w:gridCol w:w="2535"/>
        <w:gridCol w:w="4372"/>
      </w:tblGrid>
      <w:tr>
        <w:trPr>
          <w:trHeight w:val="395" w:hRule="atLeast"/>
        </w:trPr>
        <w:tc>
          <w:tcPr>
            <w:tcW w:w="1839" w:type="dxa"/>
          </w:tcPr>
          <w:p>
            <w:pPr>
              <w:pStyle w:val="TableParagraph"/>
              <w:spacing w:line="270" w:lineRule="exact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Модуль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5"/>
                <w:sz w:val="24"/>
              </w:rPr>
              <w:t>№1</w:t>
            </w:r>
          </w:p>
        </w:tc>
        <w:tc>
          <w:tcPr>
            <w:tcW w:w="2535" w:type="dxa"/>
          </w:tcPr>
          <w:p>
            <w:pPr>
              <w:pStyle w:val="TableParagraph"/>
              <w:spacing w:line="270" w:lineRule="exact"/>
              <w:ind w:left="289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№2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і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5"/>
                <w:sz w:val="24"/>
              </w:rPr>
              <w:t>№3</w:t>
            </w:r>
          </w:p>
        </w:tc>
        <w:tc>
          <w:tcPr>
            <w:tcW w:w="4372" w:type="dxa"/>
          </w:tcPr>
          <w:p>
            <w:pPr>
              <w:pStyle w:val="TableParagraph"/>
              <w:spacing w:line="270" w:lineRule="exact"/>
              <w:ind w:left="288" w:right="1"/>
              <w:rPr>
                <w:sz w:val="24"/>
              </w:rPr>
            </w:pPr>
            <w:r>
              <w:rPr>
                <w:spacing w:val="-2"/>
                <w:sz w:val="24"/>
              </w:rPr>
              <w:t>Оцінка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за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національною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шкалою</w:t>
            </w:r>
          </w:p>
        </w:tc>
      </w:tr>
      <w:tr>
        <w:trPr>
          <w:trHeight w:val="396" w:hRule="atLeast"/>
        </w:trPr>
        <w:tc>
          <w:tcPr>
            <w:tcW w:w="1839" w:type="dxa"/>
          </w:tcPr>
          <w:p>
            <w:pPr>
              <w:pStyle w:val="TableParagraph"/>
              <w:spacing w:line="273" w:lineRule="exact"/>
              <w:ind w:left="292" w:right="5"/>
              <w:rPr>
                <w:sz w:val="24"/>
              </w:rPr>
            </w:pPr>
            <w:r>
              <w:rPr>
                <w:spacing w:val="-5"/>
                <w:sz w:val="24"/>
              </w:rPr>
              <w:t>79-88</w:t>
            </w:r>
          </w:p>
        </w:tc>
        <w:tc>
          <w:tcPr>
            <w:tcW w:w="2535" w:type="dxa"/>
          </w:tcPr>
          <w:p>
            <w:pPr>
              <w:pStyle w:val="TableParagraph"/>
              <w:spacing w:line="273" w:lineRule="exact"/>
              <w:ind w:left="289" w:right="2"/>
              <w:rPr>
                <w:sz w:val="24"/>
              </w:rPr>
            </w:pPr>
            <w:r>
              <w:rPr>
                <w:spacing w:val="-5"/>
                <w:sz w:val="24"/>
              </w:rPr>
              <w:t>79-88</w:t>
            </w:r>
          </w:p>
        </w:tc>
        <w:tc>
          <w:tcPr>
            <w:tcW w:w="4372" w:type="dxa"/>
          </w:tcPr>
          <w:p>
            <w:pPr>
              <w:pStyle w:val="TableParagraph"/>
              <w:spacing w:line="273" w:lineRule="exact"/>
              <w:ind w:left="288" w:right="1"/>
              <w:rPr>
                <w:sz w:val="24"/>
              </w:rPr>
            </w:pPr>
            <w:r>
              <w:rPr>
                <w:spacing w:val="-2"/>
                <w:sz w:val="24"/>
              </w:rPr>
              <w:t>Відмінно</w:t>
            </w:r>
          </w:p>
        </w:tc>
      </w:tr>
      <w:tr>
        <w:trPr>
          <w:trHeight w:val="397" w:hRule="atLeast"/>
        </w:trPr>
        <w:tc>
          <w:tcPr>
            <w:tcW w:w="1839" w:type="dxa"/>
          </w:tcPr>
          <w:p>
            <w:pPr>
              <w:pStyle w:val="TableParagraph"/>
              <w:spacing w:line="273" w:lineRule="exact"/>
              <w:ind w:left="292" w:right="5"/>
              <w:rPr>
                <w:sz w:val="24"/>
              </w:rPr>
            </w:pPr>
            <w:r>
              <w:rPr>
                <w:spacing w:val="-5"/>
                <w:sz w:val="24"/>
              </w:rPr>
              <w:t>66-78</w:t>
            </w:r>
          </w:p>
        </w:tc>
        <w:tc>
          <w:tcPr>
            <w:tcW w:w="2535" w:type="dxa"/>
          </w:tcPr>
          <w:p>
            <w:pPr>
              <w:pStyle w:val="TableParagraph"/>
              <w:spacing w:line="273" w:lineRule="exact"/>
              <w:ind w:left="289" w:right="2"/>
              <w:rPr>
                <w:sz w:val="24"/>
              </w:rPr>
            </w:pPr>
            <w:r>
              <w:rPr>
                <w:spacing w:val="-5"/>
                <w:sz w:val="24"/>
              </w:rPr>
              <w:t>66-78</w:t>
            </w:r>
          </w:p>
        </w:tc>
        <w:tc>
          <w:tcPr>
            <w:tcW w:w="4372" w:type="dxa"/>
          </w:tcPr>
          <w:p>
            <w:pPr>
              <w:pStyle w:val="TableParagraph"/>
              <w:spacing w:line="273" w:lineRule="exact"/>
              <w:ind w:left="288"/>
              <w:rPr>
                <w:sz w:val="24"/>
              </w:rPr>
            </w:pPr>
            <w:r>
              <w:rPr>
                <w:spacing w:val="-2"/>
                <w:sz w:val="24"/>
              </w:rPr>
              <w:t>Добре</w:t>
            </w:r>
          </w:p>
        </w:tc>
      </w:tr>
      <w:tr>
        <w:trPr>
          <w:trHeight w:val="395" w:hRule="atLeast"/>
        </w:trPr>
        <w:tc>
          <w:tcPr>
            <w:tcW w:w="1839" w:type="dxa"/>
          </w:tcPr>
          <w:p>
            <w:pPr>
              <w:pStyle w:val="TableParagraph"/>
              <w:spacing w:line="270" w:lineRule="exact"/>
              <w:ind w:left="292" w:right="5"/>
              <w:rPr>
                <w:sz w:val="24"/>
              </w:rPr>
            </w:pPr>
            <w:r>
              <w:rPr>
                <w:spacing w:val="-5"/>
                <w:sz w:val="24"/>
              </w:rPr>
              <w:t>53-65</w:t>
            </w:r>
          </w:p>
        </w:tc>
        <w:tc>
          <w:tcPr>
            <w:tcW w:w="2535" w:type="dxa"/>
          </w:tcPr>
          <w:p>
            <w:pPr>
              <w:pStyle w:val="TableParagraph"/>
              <w:spacing w:line="270" w:lineRule="exact"/>
              <w:ind w:left="289" w:right="2"/>
              <w:rPr>
                <w:sz w:val="24"/>
              </w:rPr>
            </w:pPr>
            <w:r>
              <w:rPr>
                <w:spacing w:val="-5"/>
                <w:sz w:val="24"/>
              </w:rPr>
              <w:t>53-65</w:t>
            </w:r>
          </w:p>
        </w:tc>
        <w:tc>
          <w:tcPr>
            <w:tcW w:w="4372" w:type="dxa"/>
          </w:tcPr>
          <w:p>
            <w:pPr>
              <w:pStyle w:val="TableParagraph"/>
              <w:spacing w:line="270" w:lineRule="exact"/>
              <w:ind w:left="288" w:right="2"/>
              <w:rPr>
                <w:sz w:val="24"/>
              </w:rPr>
            </w:pPr>
            <w:r>
              <w:rPr>
                <w:spacing w:val="-2"/>
                <w:sz w:val="24"/>
              </w:rPr>
              <w:t>Задовільно</w:t>
            </w:r>
          </w:p>
        </w:tc>
      </w:tr>
      <w:tr>
        <w:trPr>
          <w:trHeight w:val="395" w:hRule="atLeast"/>
        </w:trPr>
        <w:tc>
          <w:tcPr>
            <w:tcW w:w="1839" w:type="dxa"/>
          </w:tcPr>
          <w:p>
            <w:pPr>
              <w:pStyle w:val="TableParagraph"/>
              <w:spacing w:line="270" w:lineRule="exact"/>
              <w:ind w:left="292" w:right="3"/>
              <w:rPr>
                <w:sz w:val="24"/>
              </w:rPr>
            </w:pPr>
            <w:r>
              <w:rPr>
                <w:spacing w:val="-2"/>
                <w:sz w:val="24"/>
              </w:rPr>
              <w:t>менше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5"/>
                <w:sz w:val="24"/>
              </w:rPr>
              <w:t>53</w:t>
            </w:r>
          </w:p>
        </w:tc>
        <w:tc>
          <w:tcPr>
            <w:tcW w:w="2535" w:type="dxa"/>
          </w:tcPr>
          <w:p>
            <w:pPr>
              <w:pStyle w:val="TableParagraph"/>
              <w:spacing w:line="270" w:lineRule="exact"/>
              <w:ind w:left="289"/>
              <w:rPr>
                <w:sz w:val="24"/>
              </w:rPr>
            </w:pPr>
            <w:r>
              <w:rPr>
                <w:spacing w:val="-2"/>
                <w:sz w:val="24"/>
              </w:rPr>
              <w:t>менше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372" w:type="dxa"/>
          </w:tcPr>
          <w:p>
            <w:pPr>
              <w:pStyle w:val="TableParagraph"/>
              <w:spacing w:line="270" w:lineRule="exact"/>
              <w:ind w:left="288"/>
              <w:rPr>
                <w:sz w:val="24"/>
              </w:rPr>
            </w:pPr>
            <w:r>
              <w:rPr>
                <w:spacing w:val="-2"/>
                <w:sz w:val="24"/>
              </w:rPr>
              <w:t>Незадовільно</w:t>
            </w:r>
          </w:p>
        </w:tc>
      </w:tr>
    </w:tbl>
    <w:p>
      <w:pPr>
        <w:pStyle w:val="BodyText"/>
        <w:spacing w:before="272"/>
        <w:rPr>
          <w:b/>
        </w:rPr>
      </w:pPr>
    </w:p>
    <w:p>
      <w:pPr>
        <w:pStyle w:val="ListParagraph"/>
        <w:numPr>
          <w:ilvl w:val="1"/>
          <w:numId w:val="10"/>
        </w:numPr>
        <w:tabs>
          <w:tab w:pos="2588" w:val="left" w:leader="none"/>
        </w:tabs>
        <w:spacing w:line="240" w:lineRule="auto" w:before="1" w:after="0"/>
        <w:ind w:left="1662" w:right="1253" w:firstLine="566"/>
        <w:jc w:val="left"/>
        <w:rPr>
          <w:sz w:val="24"/>
        </w:rPr>
      </w:pPr>
      <w:r>
        <w:rPr>
          <w:sz w:val="24"/>
        </w:rPr>
        <w:t>Сума</w:t>
      </w:r>
      <w:r>
        <w:rPr>
          <w:spacing w:val="-5"/>
          <w:sz w:val="24"/>
        </w:rPr>
        <w:t> </w:t>
      </w:r>
      <w:r>
        <w:rPr>
          <w:sz w:val="24"/>
        </w:rPr>
        <w:t>підсумкової</w:t>
      </w:r>
      <w:r>
        <w:rPr>
          <w:spacing w:val="-4"/>
          <w:sz w:val="24"/>
        </w:rPr>
        <w:t> </w:t>
      </w:r>
      <w:r>
        <w:rPr>
          <w:sz w:val="24"/>
        </w:rPr>
        <w:t>семестрової</w:t>
      </w:r>
      <w:r>
        <w:rPr>
          <w:spacing w:val="-4"/>
          <w:sz w:val="24"/>
        </w:rPr>
        <w:t> </w:t>
      </w:r>
      <w:r>
        <w:rPr>
          <w:sz w:val="24"/>
        </w:rPr>
        <w:t>модульної</w:t>
      </w:r>
      <w:r>
        <w:rPr>
          <w:spacing w:val="-4"/>
          <w:sz w:val="24"/>
        </w:rPr>
        <w:t> </w:t>
      </w:r>
      <w:r>
        <w:rPr>
          <w:sz w:val="24"/>
        </w:rPr>
        <w:t>та</w:t>
      </w:r>
      <w:r>
        <w:rPr>
          <w:spacing w:val="-5"/>
          <w:sz w:val="24"/>
        </w:rPr>
        <w:t> </w:t>
      </w:r>
      <w:r>
        <w:rPr>
          <w:sz w:val="24"/>
        </w:rPr>
        <w:t>залікової</w:t>
      </w:r>
      <w:r>
        <w:rPr>
          <w:spacing w:val="-4"/>
          <w:sz w:val="24"/>
        </w:rPr>
        <w:t> </w:t>
      </w:r>
      <w:r>
        <w:rPr>
          <w:sz w:val="24"/>
        </w:rPr>
        <w:t>рейтингових</w:t>
      </w:r>
      <w:r>
        <w:rPr>
          <w:spacing w:val="-4"/>
          <w:sz w:val="24"/>
        </w:rPr>
        <w:t> </w:t>
      </w:r>
      <w:r>
        <w:rPr>
          <w:sz w:val="24"/>
        </w:rPr>
        <w:t>оцінок</w:t>
      </w:r>
      <w:r>
        <w:rPr>
          <w:spacing w:val="-4"/>
          <w:sz w:val="24"/>
        </w:rPr>
        <w:t> </w:t>
      </w:r>
      <w:r>
        <w:rPr>
          <w:sz w:val="24"/>
        </w:rPr>
        <w:t>(у</w:t>
      </w:r>
      <w:r>
        <w:rPr>
          <w:spacing w:val="-8"/>
          <w:sz w:val="24"/>
        </w:rPr>
        <w:t> </w:t>
      </w:r>
      <w:r>
        <w:rPr>
          <w:sz w:val="24"/>
        </w:rPr>
        <w:t>5 семестрі) та сума підсумкової семестрової модульної та екзаменаційної рейтингових оцінок</w:t>
      </w:r>
      <w:r>
        <w:rPr>
          <w:spacing w:val="-2"/>
          <w:sz w:val="24"/>
        </w:rPr>
        <w:t> </w:t>
      </w:r>
      <w:r>
        <w:rPr>
          <w:sz w:val="24"/>
        </w:rPr>
        <w:t>(у</w:t>
      </w:r>
      <w:r>
        <w:rPr>
          <w:spacing w:val="-7"/>
          <w:sz w:val="24"/>
        </w:rPr>
        <w:t> </w:t>
      </w:r>
      <w:r>
        <w:rPr>
          <w:sz w:val="24"/>
        </w:rPr>
        <w:t>6</w:t>
      </w:r>
      <w:r>
        <w:rPr>
          <w:spacing w:val="-1"/>
          <w:sz w:val="24"/>
        </w:rPr>
        <w:t> </w:t>
      </w:r>
      <w:r>
        <w:rPr>
          <w:sz w:val="24"/>
        </w:rPr>
        <w:t>семестрі)</w:t>
      </w:r>
      <w:r>
        <w:rPr>
          <w:spacing w:val="40"/>
          <w:sz w:val="24"/>
        </w:rPr>
        <w:t> </w:t>
      </w:r>
      <w:r>
        <w:rPr>
          <w:sz w:val="24"/>
        </w:rPr>
        <w:t>у</w:t>
      </w:r>
      <w:r>
        <w:rPr>
          <w:spacing w:val="-5"/>
          <w:sz w:val="24"/>
        </w:rPr>
        <w:t> </w:t>
      </w:r>
      <w:r>
        <w:rPr>
          <w:sz w:val="24"/>
        </w:rPr>
        <w:t>балах становить</w:t>
      </w:r>
      <w:r>
        <w:rPr>
          <w:spacing w:val="-1"/>
          <w:sz w:val="24"/>
        </w:rPr>
        <w:t> </w:t>
      </w:r>
      <w:r>
        <w:rPr>
          <w:sz w:val="24"/>
        </w:rPr>
        <w:t>підсумкову</w:t>
      </w:r>
      <w:r>
        <w:rPr>
          <w:spacing w:val="-7"/>
          <w:sz w:val="24"/>
        </w:rPr>
        <w:t> </w:t>
      </w:r>
      <w:r>
        <w:rPr>
          <w:sz w:val="24"/>
        </w:rPr>
        <w:t>семестрову</w:t>
      </w:r>
      <w:r>
        <w:rPr>
          <w:spacing w:val="-7"/>
          <w:sz w:val="24"/>
        </w:rPr>
        <w:t> </w:t>
      </w:r>
      <w:r>
        <w:rPr>
          <w:sz w:val="24"/>
        </w:rPr>
        <w:t>рейтингову</w:t>
      </w:r>
      <w:r>
        <w:rPr>
          <w:spacing w:val="-7"/>
          <w:sz w:val="24"/>
        </w:rPr>
        <w:t> </w:t>
      </w:r>
      <w:r>
        <w:rPr>
          <w:sz w:val="24"/>
        </w:rPr>
        <w:t>оцінку,</w:t>
      </w:r>
      <w:r>
        <w:rPr>
          <w:spacing w:val="-2"/>
          <w:sz w:val="24"/>
        </w:rPr>
        <w:t> </w:t>
      </w:r>
      <w:r>
        <w:rPr>
          <w:sz w:val="24"/>
        </w:rPr>
        <w:t>яка перераховується в оцінки за національною шкалою та шкалою ECTS (табл. 4.4).</w:t>
      </w:r>
    </w:p>
    <w:p>
      <w:pPr>
        <w:pStyle w:val="ListParagraph"/>
        <w:numPr>
          <w:ilvl w:val="1"/>
          <w:numId w:val="11"/>
        </w:numPr>
        <w:tabs>
          <w:tab w:pos="2664" w:val="left" w:leader="none"/>
        </w:tabs>
        <w:spacing w:line="240" w:lineRule="auto" w:before="0" w:after="0"/>
        <w:ind w:left="1662" w:right="846" w:firstLine="566"/>
        <w:jc w:val="both"/>
        <w:rPr>
          <w:sz w:val="24"/>
        </w:rPr>
      </w:pPr>
      <w:r>
        <w:rPr>
          <w:sz w:val="24"/>
        </w:rPr>
        <w:t>Підсумкова модульна</w:t>
      </w:r>
      <w:r>
        <w:rPr>
          <w:spacing w:val="40"/>
          <w:sz w:val="24"/>
        </w:rPr>
        <w:t> </w:t>
      </w:r>
      <w:r>
        <w:rPr>
          <w:sz w:val="24"/>
        </w:rPr>
        <w:t>рейтингова оцінка, отримана студентом</w:t>
      </w:r>
      <w:r>
        <w:rPr>
          <w:spacing w:val="40"/>
          <w:sz w:val="24"/>
        </w:rPr>
        <w:t> </w:t>
      </w:r>
      <w:r>
        <w:rPr>
          <w:sz w:val="24"/>
        </w:rPr>
        <w:t>за результатами виконання та захисту курсової роботи в балах, за національною шкалою та шкалою ECTS заноситься до відомості модульного контролю.</w:t>
      </w:r>
    </w:p>
    <w:p>
      <w:pPr>
        <w:pStyle w:val="BodyText"/>
      </w:pPr>
    </w:p>
    <w:p>
      <w:pPr>
        <w:pStyle w:val="BodyText"/>
        <w:ind w:left="3246" w:right="846" w:firstLine="6570"/>
      </w:pPr>
      <w:r>
        <w:rPr>
          <w:spacing w:val="-2"/>
        </w:rPr>
        <w:t>Таблиця</w:t>
      </w:r>
      <w:r>
        <w:rPr>
          <w:spacing w:val="-15"/>
        </w:rPr>
        <w:t> </w:t>
      </w:r>
      <w:r>
        <w:rPr>
          <w:spacing w:val="-2"/>
        </w:rPr>
        <w:t>4.4 </w:t>
      </w:r>
      <w:r>
        <w:rPr/>
        <w:t>Відповідність підсумкової семестрової рейтингової оцінки в балах</w:t>
      </w:r>
    </w:p>
    <w:p>
      <w:pPr>
        <w:pStyle w:val="BodyText"/>
        <w:spacing w:after="6"/>
        <w:ind w:left="4117"/>
      </w:pPr>
      <w:r>
        <w:rPr>
          <w:spacing w:val="-2"/>
        </w:rPr>
        <w:t>оцінці</w:t>
      </w:r>
      <w:r>
        <w:rPr>
          <w:spacing w:val="-6"/>
        </w:rPr>
        <w:t> </w:t>
      </w:r>
      <w:r>
        <w:rPr>
          <w:spacing w:val="-2"/>
        </w:rPr>
        <w:t>за</w:t>
      </w:r>
      <w:r>
        <w:rPr>
          <w:spacing w:val="-7"/>
        </w:rPr>
        <w:t> </w:t>
      </w:r>
      <w:r>
        <w:rPr>
          <w:spacing w:val="-2"/>
        </w:rPr>
        <w:t>національною</w:t>
      </w:r>
      <w:r>
        <w:rPr>
          <w:spacing w:val="-6"/>
        </w:rPr>
        <w:t> </w:t>
      </w:r>
      <w:r>
        <w:rPr>
          <w:spacing w:val="-2"/>
        </w:rPr>
        <w:t>шкалою</w:t>
      </w:r>
      <w:r>
        <w:rPr>
          <w:spacing w:val="-6"/>
        </w:rPr>
        <w:t> </w:t>
      </w:r>
      <w:r>
        <w:rPr>
          <w:spacing w:val="-2"/>
        </w:rPr>
        <w:t>та</w:t>
      </w:r>
      <w:r>
        <w:rPr>
          <w:spacing w:val="-5"/>
        </w:rPr>
        <w:t> </w:t>
      </w:r>
      <w:r>
        <w:rPr>
          <w:spacing w:val="-2"/>
        </w:rPr>
        <w:t>шкалою</w:t>
      </w:r>
      <w:r>
        <w:rPr>
          <w:spacing w:val="-6"/>
        </w:rPr>
        <w:t> </w:t>
      </w:r>
      <w:r>
        <w:rPr>
          <w:spacing w:val="-4"/>
        </w:rPr>
        <w:t>ЕСТS</w:t>
      </w:r>
    </w:p>
    <w:tbl>
      <w:tblPr>
        <w:tblW w:w="0" w:type="auto"/>
        <w:jc w:val="left"/>
        <w:tblInd w:w="16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5"/>
        <w:gridCol w:w="1985"/>
        <w:gridCol w:w="993"/>
        <w:gridCol w:w="5247"/>
      </w:tblGrid>
      <w:tr>
        <w:trPr>
          <w:trHeight w:val="340" w:hRule="atLeast"/>
        </w:trPr>
        <w:tc>
          <w:tcPr>
            <w:tcW w:w="1135" w:type="dxa"/>
            <w:vMerge w:val="restart"/>
          </w:tcPr>
          <w:p>
            <w:pPr>
              <w:pStyle w:val="TableParagraph"/>
              <w:spacing w:before="150"/>
              <w:ind w:left="278" w:right="104" w:hanging="161"/>
              <w:jc w:val="left"/>
              <w:rPr>
                <w:sz w:val="24"/>
              </w:rPr>
            </w:pPr>
            <w:r>
              <w:rPr>
                <w:sz w:val="24"/>
              </w:rPr>
              <w:t>Оцінка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в </w:t>
            </w:r>
            <w:r>
              <w:rPr>
                <w:spacing w:val="-2"/>
                <w:sz w:val="24"/>
              </w:rPr>
              <w:t>балах</w:t>
            </w:r>
          </w:p>
        </w:tc>
        <w:tc>
          <w:tcPr>
            <w:tcW w:w="1985" w:type="dxa"/>
            <w:vMerge w:val="restart"/>
          </w:tcPr>
          <w:p>
            <w:pPr>
              <w:pStyle w:val="TableParagraph"/>
              <w:spacing w:before="13"/>
              <w:ind w:left="268" w:right="256" w:firstLine="1"/>
              <w:rPr>
                <w:sz w:val="24"/>
              </w:rPr>
            </w:pPr>
            <w:r>
              <w:rPr>
                <w:sz w:val="24"/>
              </w:rPr>
              <w:t>Оцінка за </w:t>
            </w:r>
            <w:r>
              <w:rPr>
                <w:spacing w:val="-2"/>
                <w:sz w:val="24"/>
              </w:rPr>
              <w:t>національною шкалою</w:t>
            </w:r>
          </w:p>
        </w:tc>
        <w:tc>
          <w:tcPr>
            <w:tcW w:w="6240" w:type="dxa"/>
            <w:gridSpan w:val="2"/>
          </w:tcPr>
          <w:p>
            <w:pPr>
              <w:pStyle w:val="TableParagraph"/>
              <w:spacing w:before="27"/>
              <w:ind w:left="1863"/>
              <w:jc w:val="left"/>
              <w:rPr>
                <w:sz w:val="24"/>
              </w:rPr>
            </w:pPr>
            <w:r>
              <w:rPr>
                <w:sz w:val="24"/>
              </w:rPr>
              <w:t>Оцінка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шкалою </w:t>
            </w:r>
            <w:r>
              <w:rPr>
                <w:spacing w:val="-4"/>
                <w:sz w:val="24"/>
              </w:rPr>
              <w:t>ЕСТS</w:t>
            </w:r>
          </w:p>
        </w:tc>
      </w:tr>
      <w:tr>
        <w:trPr>
          <w:trHeight w:val="510" w:hRule="atLeast"/>
        </w:trPr>
        <w:tc>
          <w:tcPr>
            <w:tcW w:w="11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spacing w:before="111"/>
              <w:ind w:left="18"/>
              <w:rPr>
                <w:sz w:val="24"/>
              </w:rPr>
            </w:pPr>
            <w:r>
              <w:rPr>
                <w:spacing w:val="-2"/>
                <w:sz w:val="24"/>
              </w:rPr>
              <w:t>Оцінка</w:t>
            </w:r>
          </w:p>
        </w:tc>
        <w:tc>
          <w:tcPr>
            <w:tcW w:w="5247" w:type="dxa"/>
          </w:tcPr>
          <w:p>
            <w:pPr>
              <w:pStyle w:val="TableParagraph"/>
              <w:spacing w:before="111"/>
              <w:ind w:left="16" w:right="5"/>
              <w:rPr>
                <w:sz w:val="24"/>
              </w:rPr>
            </w:pPr>
            <w:r>
              <w:rPr>
                <w:spacing w:val="-2"/>
                <w:sz w:val="24"/>
              </w:rPr>
              <w:t>Пояснення</w:t>
            </w:r>
          </w:p>
        </w:tc>
      </w:tr>
      <w:tr>
        <w:trPr>
          <w:trHeight w:val="827" w:hRule="atLeast"/>
        </w:trPr>
        <w:tc>
          <w:tcPr>
            <w:tcW w:w="1135" w:type="dxa"/>
          </w:tcPr>
          <w:p>
            <w:pPr>
              <w:pStyle w:val="TableParagraph"/>
              <w:spacing w:before="275"/>
              <w:ind w:left="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90-</w:t>
            </w:r>
            <w:r>
              <w:rPr>
                <w:b/>
                <w:spacing w:val="-5"/>
                <w:sz w:val="24"/>
              </w:rPr>
              <w:t>100</w:t>
            </w:r>
          </w:p>
        </w:tc>
        <w:tc>
          <w:tcPr>
            <w:tcW w:w="1985" w:type="dxa"/>
          </w:tcPr>
          <w:p>
            <w:pPr>
              <w:pStyle w:val="TableParagraph"/>
              <w:spacing w:before="275"/>
              <w:ind w:left="503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Відмінно</w:t>
            </w:r>
          </w:p>
        </w:tc>
        <w:tc>
          <w:tcPr>
            <w:tcW w:w="993" w:type="dxa"/>
          </w:tcPr>
          <w:p>
            <w:pPr>
              <w:pStyle w:val="TableParagraph"/>
              <w:spacing w:before="275"/>
              <w:ind w:left="18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А</w:t>
            </w:r>
          </w:p>
        </w:tc>
        <w:tc>
          <w:tcPr>
            <w:tcW w:w="5247" w:type="dxa"/>
          </w:tcPr>
          <w:p>
            <w:pPr>
              <w:pStyle w:val="TableParagraph"/>
              <w:spacing w:line="272" w:lineRule="exact"/>
              <w:ind w:left="16" w:right="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Відмінно</w:t>
            </w:r>
          </w:p>
          <w:p>
            <w:pPr>
              <w:pStyle w:val="TableParagraph"/>
              <w:spacing w:line="276" w:lineRule="exact"/>
              <w:ind w:left="16" w:right="8"/>
              <w:rPr>
                <w:sz w:val="24"/>
              </w:rPr>
            </w:pPr>
            <w:r>
              <w:rPr>
                <w:sz w:val="24"/>
              </w:rPr>
              <w:t>(відмінне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виконання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лише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незначною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кількістю </w:t>
            </w:r>
            <w:r>
              <w:rPr>
                <w:spacing w:val="-2"/>
                <w:sz w:val="24"/>
              </w:rPr>
              <w:t>помилок)</w:t>
            </w:r>
          </w:p>
        </w:tc>
      </w:tr>
      <w:tr>
        <w:trPr>
          <w:trHeight w:val="551" w:hRule="atLeast"/>
        </w:trPr>
        <w:tc>
          <w:tcPr>
            <w:tcW w:w="1135" w:type="dxa"/>
          </w:tcPr>
          <w:p>
            <w:pPr>
              <w:pStyle w:val="TableParagraph"/>
              <w:spacing w:before="138"/>
              <w:ind w:left="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82-</w:t>
            </w:r>
            <w:r>
              <w:rPr>
                <w:b/>
                <w:spacing w:val="-5"/>
                <w:sz w:val="24"/>
              </w:rPr>
              <w:t>89</w:t>
            </w:r>
          </w:p>
        </w:tc>
        <w:tc>
          <w:tcPr>
            <w:tcW w:w="1985" w:type="dxa"/>
            <w:vMerge w:val="restart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ind w:left="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Добре</w:t>
            </w:r>
          </w:p>
        </w:tc>
        <w:tc>
          <w:tcPr>
            <w:tcW w:w="993" w:type="dxa"/>
          </w:tcPr>
          <w:p>
            <w:pPr>
              <w:pStyle w:val="TableParagraph"/>
              <w:spacing w:before="138"/>
              <w:ind w:left="18" w:right="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В</w:t>
            </w:r>
          </w:p>
        </w:tc>
        <w:tc>
          <w:tcPr>
            <w:tcW w:w="5247" w:type="dxa"/>
          </w:tcPr>
          <w:p>
            <w:pPr>
              <w:pStyle w:val="TableParagraph"/>
              <w:spacing w:line="272" w:lineRule="exact"/>
              <w:ind w:left="16" w:right="2"/>
              <w:rPr>
                <w:b/>
                <w:sz w:val="24"/>
              </w:rPr>
            </w:pPr>
            <w:r>
              <w:rPr>
                <w:b/>
                <w:sz w:val="24"/>
              </w:rPr>
              <w:t>Дуже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добре</w:t>
            </w:r>
          </w:p>
          <w:p>
            <w:pPr>
              <w:pStyle w:val="TableParagraph"/>
              <w:spacing w:line="259" w:lineRule="exact"/>
              <w:ind w:left="16" w:right="8"/>
              <w:rPr>
                <w:sz w:val="24"/>
              </w:rPr>
            </w:pPr>
            <w:r>
              <w:rPr>
                <w:sz w:val="24"/>
              </w:rPr>
              <w:t>(вище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середнього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рівня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кількома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помилками)</w:t>
            </w:r>
          </w:p>
        </w:tc>
      </w:tr>
      <w:tr>
        <w:trPr>
          <w:trHeight w:val="827" w:hRule="atLeast"/>
        </w:trPr>
        <w:tc>
          <w:tcPr>
            <w:tcW w:w="1135" w:type="dxa"/>
          </w:tcPr>
          <w:p>
            <w:pPr>
              <w:pStyle w:val="TableParagraph"/>
              <w:spacing w:before="275"/>
              <w:ind w:left="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75-</w:t>
            </w:r>
            <w:r>
              <w:rPr>
                <w:b/>
                <w:spacing w:val="-5"/>
                <w:sz w:val="24"/>
              </w:rPr>
              <w:t>81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spacing w:before="275"/>
              <w:ind w:left="18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С</w:t>
            </w:r>
          </w:p>
        </w:tc>
        <w:tc>
          <w:tcPr>
            <w:tcW w:w="5247" w:type="dxa"/>
          </w:tcPr>
          <w:p>
            <w:pPr>
              <w:pStyle w:val="TableParagraph"/>
              <w:spacing w:line="272" w:lineRule="exact"/>
              <w:ind w:left="16" w:right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Добре</w:t>
            </w:r>
          </w:p>
          <w:p>
            <w:pPr>
              <w:pStyle w:val="TableParagraph"/>
              <w:spacing w:line="276" w:lineRule="exact"/>
              <w:ind w:left="100" w:right="90"/>
              <w:rPr>
                <w:sz w:val="24"/>
              </w:rPr>
            </w:pPr>
            <w:r>
              <w:rPr>
                <w:sz w:val="24"/>
              </w:rPr>
              <w:t>(в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загальному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вірне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виконання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певною кількістю суттєвих помилок)</w:t>
            </w:r>
          </w:p>
        </w:tc>
      </w:tr>
      <w:tr>
        <w:trPr>
          <w:trHeight w:val="620" w:hRule="atLeast"/>
        </w:trPr>
        <w:tc>
          <w:tcPr>
            <w:tcW w:w="1135" w:type="dxa"/>
          </w:tcPr>
          <w:p>
            <w:pPr>
              <w:pStyle w:val="TableParagraph"/>
              <w:spacing w:before="171"/>
              <w:ind w:left="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67-</w:t>
            </w:r>
            <w:r>
              <w:rPr>
                <w:b/>
                <w:spacing w:val="-5"/>
                <w:sz w:val="24"/>
              </w:rPr>
              <w:t>74</w:t>
            </w:r>
          </w:p>
        </w:tc>
        <w:tc>
          <w:tcPr>
            <w:tcW w:w="1985" w:type="dxa"/>
            <w:vMerge w:val="restart"/>
          </w:tcPr>
          <w:p>
            <w:pPr>
              <w:pStyle w:val="TableParagraph"/>
              <w:spacing w:before="183"/>
              <w:jc w:val="left"/>
              <w:rPr>
                <w:sz w:val="24"/>
              </w:rPr>
            </w:pPr>
          </w:p>
          <w:p>
            <w:pPr>
              <w:pStyle w:val="TableParagraph"/>
              <w:ind w:left="388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Задовільно</w:t>
            </w:r>
          </w:p>
        </w:tc>
        <w:tc>
          <w:tcPr>
            <w:tcW w:w="993" w:type="dxa"/>
          </w:tcPr>
          <w:p>
            <w:pPr>
              <w:pStyle w:val="TableParagraph"/>
              <w:spacing w:before="171"/>
              <w:ind w:left="18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D</w:t>
            </w:r>
          </w:p>
        </w:tc>
        <w:tc>
          <w:tcPr>
            <w:tcW w:w="5247" w:type="dxa"/>
          </w:tcPr>
          <w:p>
            <w:pPr>
              <w:pStyle w:val="TableParagraph"/>
              <w:spacing w:line="274" w:lineRule="exact" w:before="35"/>
              <w:ind w:left="16" w:right="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Задовільно</w:t>
            </w:r>
          </w:p>
          <w:p>
            <w:pPr>
              <w:pStyle w:val="TableParagraph"/>
              <w:spacing w:line="274" w:lineRule="exact"/>
              <w:ind w:left="16" w:right="5"/>
              <w:rPr>
                <w:sz w:val="24"/>
              </w:rPr>
            </w:pPr>
            <w:r>
              <w:rPr>
                <w:sz w:val="24"/>
              </w:rPr>
              <w:t>(непогано,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але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зі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значною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кількістю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недоліків)</w:t>
            </w:r>
          </w:p>
        </w:tc>
      </w:tr>
      <w:tr>
        <w:trPr>
          <w:trHeight w:val="558" w:hRule="atLeast"/>
        </w:trPr>
        <w:tc>
          <w:tcPr>
            <w:tcW w:w="1135" w:type="dxa"/>
          </w:tcPr>
          <w:p>
            <w:pPr>
              <w:pStyle w:val="TableParagraph"/>
              <w:spacing w:before="140"/>
              <w:ind w:left="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60-</w:t>
            </w:r>
            <w:r>
              <w:rPr>
                <w:b/>
                <w:spacing w:val="-5"/>
                <w:sz w:val="24"/>
              </w:rPr>
              <w:t>66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spacing w:before="140"/>
              <w:ind w:left="18" w:right="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Е</w:t>
            </w:r>
          </w:p>
        </w:tc>
        <w:tc>
          <w:tcPr>
            <w:tcW w:w="5247" w:type="dxa"/>
          </w:tcPr>
          <w:p>
            <w:pPr>
              <w:pStyle w:val="TableParagraph"/>
              <w:spacing w:line="274" w:lineRule="exact" w:before="1"/>
              <w:ind w:left="16" w:right="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Достатньо</w:t>
            </w:r>
          </w:p>
          <w:p>
            <w:pPr>
              <w:pStyle w:val="TableParagraph"/>
              <w:spacing w:line="264" w:lineRule="exact"/>
              <w:ind w:left="16" w:right="11"/>
              <w:rPr>
                <w:sz w:val="24"/>
              </w:rPr>
            </w:pPr>
            <w:r>
              <w:rPr>
                <w:sz w:val="24"/>
              </w:rPr>
              <w:t>(виконання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задовольняє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мінімальним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критеріям)</w:t>
            </w:r>
          </w:p>
        </w:tc>
      </w:tr>
      <w:tr>
        <w:trPr>
          <w:trHeight w:val="619" w:hRule="atLeast"/>
        </w:trPr>
        <w:tc>
          <w:tcPr>
            <w:tcW w:w="1135" w:type="dxa"/>
          </w:tcPr>
          <w:p>
            <w:pPr>
              <w:pStyle w:val="TableParagraph"/>
              <w:spacing w:before="172"/>
              <w:ind w:left="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35-</w:t>
            </w:r>
            <w:r>
              <w:rPr>
                <w:b/>
                <w:spacing w:val="-5"/>
                <w:sz w:val="24"/>
              </w:rPr>
              <w:t>59</w:t>
            </w:r>
          </w:p>
        </w:tc>
        <w:tc>
          <w:tcPr>
            <w:tcW w:w="1985" w:type="dxa"/>
            <w:vMerge w:val="restart"/>
          </w:tcPr>
          <w:p>
            <w:pPr>
              <w:pStyle w:val="TableParagraph"/>
              <w:spacing w:before="227"/>
              <w:jc w:val="left"/>
              <w:rPr>
                <w:sz w:val="24"/>
              </w:rPr>
            </w:pPr>
          </w:p>
          <w:p>
            <w:pPr>
              <w:pStyle w:val="TableParagraph"/>
              <w:ind w:left="256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Незадовільно</w:t>
            </w:r>
          </w:p>
        </w:tc>
        <w:tc>
          <w:tcPr>
            <w:tcW w:w="993" w:type="dxa"/>
          </w:tcPr>
          <w:p>
            <w:pPr>
              <w:pStyle w:val="TableParagraph"/>
              <w:spacing w:before="172"/>
              <w:ind w:left="18" w:right="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FХ</w:t>
            </w:r>
          </w:p>
        </w:tc>
        <w:tc>
          <w:tcPr>
            <w:tcW w:w="5247" w:type="dxa"/>
          </w:tcPr>
          <w:p>
            <w:pPr>
              <w:pStyle w:val="TableParagraph"/>
              <w:spacing w:line="274" w:lineRule="exact" w:before="32"/>
              <w:ind w:left="1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Незадовільно</w:t>
            </w:r>
          </w:p>
          <w:p>
            <w:pPr>
              <w:pStyle w:val="TableParagraph"/>
              <w:spacing w:line="274" w:lineRule="exact"/>
              <w:ind w:left="16" w:right="3"/>
              <w:rPr>
                <w:sz w:val="24"/>
              </w:rPr>
            </w:pPr>
            <w:r>
              <w:rPr>
                <w:sz w:val="24"/>
              </w:rPr>
              <w:t>(з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можливістю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повторного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складання)</w:t>
            </w:r>
          </w:p>
        </w:tc>
      </w:tr>
      <w:tr>
        <w:trPr>
          <w:trHeight w:val="647" w:hRule="atLeast"/>
        </w:trPr>
        <w:tc>
          <w:tcPr>
            <w:tcW w:w="1135" w:type="dxa"/>
          </w:tcPr>
          <w:p>
            <w:pPr>
              <w:pStyle w:val="TableParagraph"/>
              <w:spacing w:before="186"/>
              <w:ind w:left="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1-</w:t>
            </w: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spacing w:before="186"/>
              <w:ind w:left="18" w:right="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F</w:t>
            </w:r>
          </w:p>
        </w:tc>
        <w:tc>
          <w:tcPr>
            <w:tcW w:w="5247" w:type="dxa"/>
          </w:tcPr>
          <w:p>
            <w:pPr>
              <w:pStyle w:val="TableParagraph"/>
              <w:spacing w:line="274" w:lineRule="exact" w:before="47"/>
              <w:ind w:left="1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Незадовільно</w:t>
            </w:r>
          </w:p>
          <w:p>
            <w:pPr>
              <w:pStyle w:val="TableParagraph"/>
              <w:spacing w:line="274" w:lineRule="exact"/>
              <w:ind w:left="16" w:right="6"/>
              <w:rPr>
                <w:sz w:val="24"/>
              </w:rPr>
            </w:pPr>
            <w:r>
              <w:rPr>
                <w:sz w:val="24"/>
              </w:rPr>
              <w:t>(з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обов'язковим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повторним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курсом)</w:t>
            </w:r>
          </w:p>
        </w:tc>
      </w:tr>
    </w:tbl>
    <w:p>
      <w:pPr>
        <w:pStyle w:val="ListParagraph"/>
        <w:numPr>
          <w:ilvl w:val="1"/>
          <w:numId w:val="11"/>
        </w:numPr>
        <w:tabs>
          <w:tab w:pos="2647" w:val="left" w:leader="none"/>
        </w:tabs>
        <w:spacing w:line="240" w:lineRule="auto" w:before="274" w:after="0"/>
        <w:ind w:left="1662" w:right="847" w:firstLine="539"/>
        <w:jc w:val="both"/>
        <w:rPr>
          <w:sz w:val="24"/>
        </w:rPr>
      </w:pPr>
      <w:r>
        <w:rPr>
          <w:sz w:val="24"/>
        </w:rPr>
        <w:t>Підсумкова семестрова рейтингова оцінка в балах, за національною шкалою та шкалою ECTS заноситься до заліково-екзаменаційної відомості, навчальної картки та залікової книжки студента.</w:t>
      </w:r>
    </w:p>
    <w:p>
      <w:pPr>
        <w:spacing w:after="0" w:line="240" w:lineRule="auto"/>
        <w:jc w:val="both"/>
        <w:rPr>
          <w:sz w:val="24"/>
        </w:rPr>
        <w:sectPr>
          <w:headerReference w:type="default" r:id="rId21"/>
          <w:pgSz w:w="11910" w:h="16840"/>
          <w:pgMar w:header="545" w:footer="0" w:top="1520" w:bottom="280" w:left="40" w:right="0"/>
        </w:sectPr>
      </w:pPr>
    </w:p>
    <w:p>
      <w:pPr>
        <w:pStyle w:val="ListParagraph"/>
        <w:numPr>
          <w:ilvl w:val="1"/>
          <w:numId w:val="11"/>
        </w:numPr>
        <w:tabs>
          <w:tab w:pos="2666" w:val="left" w:leader="none"/>
        </w:tabs>
        <w:spacing w:line="240" w:lineRule="auto" w:before="136" w:after="0"/>
        <w:ind w:left="1662" w:right="847" w:firstLine="532"/>
        <w:jc w:val="both"/>
        <w:rPr>
          <w:sz w:val="24"/>
        </w:rPr>
      </w:pPr>
      <w:r>
        <w:rPr>
          <w:sz w:val="24"/>
        </w:rPr>
        <w:t>Підсумкова семестрова рейтингова оцінка заноситься до залікової книжки та навчальної картки студента, наприклад, так: </w:t>
      </w:r>
      <w:r>
        <w:rPr>
          <w:b/>
          <w:i/>
          <w:sz w:val="24"/>
        </w:rPr>
        <w:t>92/Відм./А, 87/Добре/В, 79/Добре/С,</w:t>
      </w:r>
      <w:r>
        <w:rPr>
          <w:b/>
          <w:i/>
          <w:sz w:val="24"/>
        </w:rPr>
        <w:t> 68/Задов./D, 65/Задов./Е </w:t>
      </w:r>
      <w:r>
        <w:rPr>
          <w:sz w:val="24"/>
        </w:rPr>
        <w:t>тощо.</w:t>
      </w:r>
    </w:p>
    <w:p>
      <w:pPr>
        <w:pStyle w:val="ListParagraph"/>
        <w:numPr>
          <w:ilvl w:val="1"/>
          <w:numId w:val="11"/>
        </w:numPr>
        <w:tabs>
          <w:tab w:pos="2649" w:val="left" w:leader="none"/>
        </w:tabs>
        <w:spacing w:line="240" w:lineRule="auto" w:before="0" w:after="0"/>
        <w:ind w:left="1662" w:right="850" w:firstLine="539"/>
        <w:jc w:val="both"/>
        <w:rPr>
          <w:sz w:val="24"/>
        </w:rPr>
      </w:pPr>
      <w:r>
        <w:rPr>
          <w:sz w:val="24"/>
        </w:rPr>
        <w:t>Підсумкова модульна рейтингова оцінка, отримана студентом</w:t>
      </w:r>
      <w:r>
        <w:rPr>
          <w:spacing w:val="40"/>
          <w:sz w:val="24"/>
        </w:rPr>
        <w:t> </w:t>
      </w:r>
      <w:r>
        <w:rPr>
          <w:sz w:val="24"/>
        </w:rPr>
        <w:t>за результатами виконання та захисту курсової роботи, крім</w:t>
      </w:r>
      <w:r>
        <w:rPr>
          <w:spacing w:val="40"/>
          <w:sz w:val="24"/>
        </w:rPr>
        <w:t> </w:t>
      </w:r>
      <w:r>
        <w:rPr>
          <w:sz w:val="24"/>
        </w:rPr>
        <w:t>відомості модульного контролю,</w:t>
      </w:r>
      <w:r>
        <w:rPr>
          <w:spacing w:val="40"/>
          <w:sz w:val="24"/>
        </w:rPr>
        <w:t> </w:t>
      </w:r>
      <w:r>
        <w:rPr>
          <w:sz w:val="24"/>
        </w:rPr>
        <w:t>заноситься також до навчальної картки, залікової книжки</w:t>
      </w:r>
      <w:r>
        <w:rPr>
          <w:spacing w:val="40"/>
          <w:sz w:val="24"/>
        </w:rPr>
        <w:t> </w:t>
      </w:r>
      <w:r>
        <w:rPr>
          <w:sz w:val="24"/>
        </w:rPr>
        <w:t>та Додатку до диплома, наприклад, так: </w:t>
      </w:r>
      <w:r>
        <w:rPr>
          <w:b/>
          <w:i/>
          <w:sz w:val="24"/>
        </w:rPr>
        <w:t>92/Відм./А, 87/Добре/В, 79/Добре/С, 68/Задов./D, 65/Задов./Е </w:t>
      </w:r>
      <w:r>
        <w:rPr>
          <w:sz w:val="24"/>
        </w:rPr>
        <w:t>тощо.</w:t>
      </w:r>
    </w:p>
    <w:p>
      <w:pPr>
        <w:pStyle w:val="ListParagraph"/>
        <w:numPr>
          <w:ilvl w:val="1"/>
          <w:numId w:val="11"/>
        </w:numPr>
        <w:tabs>
          <w:tab w:pos="2622" w:val="left" w:leader="none"/>
        </w:tabs>
        <w:spacing w:line="240" w:lineRule="auto" w:before="0" w:after="0"/>
        <w:ind w:left="2622" w:right="0" w:hanging="420"/>
        <w:jc w:val="both"/>
        <w:rPr>
          <w:sz w:val="24"/>
        </w:rPr>
      </w:pPr>
      <w:r>
        <w:rPr>
          <w:sz w:val="24"/>
        </w:rPr>
        <w:t>Підсумкова</w:t>
      </w:r>
      <w:r>
        <w:rPr>
          <w:spacing w:val="-7"/>
          <w:sz w:val="24"/>
        </w:rPr>
        <w:t> </w:t>
      </w:r>
      <w:r>
        <w:rPr>
          <w:sz w:val="24"/>
        </w:rPr>
        <w:t>рейтингова</w:t>
      </w:r>
      <w:r>
        <w:rPr>
          <w:spacing w:val="-5"/>
          <w:sz w:val="24"/>
        </w:rPr>
        <w:t> </w:t>
      </w:r>
      <w:r>
        <w:rPr>
          <w:sz w:val="24"/>
        </w:rPr>
        <w:t>оцінка</w:t>
      </w:r>
      <w:r>
        <w:rPr>
          <w:spacing w:val="-5"/>
          <w:sz w:val="24"/>
        </w:rPr>
        <w:t> </w:t>
      </w:r>
      <w:r>
        <w:rPr>
          <w:sz w:val="24"/>
        </w:rPr>
        <w:t>з</w:t>
      </w:r>
      <w:r>
        <w:rPr>
          <w:spacing w:val="-3"/>
          <w:sz w:val="24"/>
        </w:rPr>
        <w:t> </w:t>
      </w:r>
      <w:r>
        <w:rPr>
          <w:sz w:val="24"/>
        </w:rPr>
        <w:t>дисципліни</w:t>
      </w:r>
      <w:r>
        <w:rPr>
          <w:spacing w:val="-5"/>
          <w:sz w:val="24"/>
        </w:rPr>
        <w:t> </w:t>
      </w:r>
      <w:r>
        <w:rPr>
          <w:sz w:val="24"/>
        </w:rPr>
        <w:t>визначається</w:t>
      </w:r>
      <w:r>
        <w:rPr>
          <w:spacing w:val="-3"/>
          <w:sz w:val="24"/>
        </w:rPr>
        <w:t> </w:t>
      </w:r>
      <w:r>
        <w:rPr>
          <w:spacing w:val="-5"/>
          <w:sz w:val="24"/>
        </w:rPr>
        <w:t>як</w:t>
      </w:r>
    </w:p>
    <w:p>
      <w:pPr>
        <w:pStyle w:val="BodyText"/>
        <w:ind w:left="1662" w:right="846"/>
      </w:pPr>
      <w:r>
        <w:rPr/>
        <w:t>середньоарифметична</w:t>
      </w:r>
      <w:r>
        <w:rPr>
          <w:spacing w:val="-5"/>
        </w:rPr>
        <w:t> </w:t>
      </w:r>
      <w:r>
        <w:rPr/>
        <w:t>оцінка</w:t>
      </w:r>
      <w:r>
        <w:rPr>
          <w:spacing w:val="-5"/>
        </w:rPr>
        <w:t> </w:t>
      </w:r>
      <w:r>
        <w:rPr/>
        <w:t>з</w:t>
      </w:r>
      <w:r>
        <w:rPr>
          <w:spacing w:val="-4"/>
        </w:rPr>
        <w:t> </w:t>
      </w:r>
      <w:r>
        <w:rPr/>
        <w:t>підсумкових</w:t>
      </w:r>
      <w:r>
        <w:rPr>
          <w:spacing w:val="-2"/>
        </w:rPr>
        <w:t> </w:t>
      </w:r>
      <w:r>
        <w:rPr/>
        <w:t>семестрових</w:t>
      </w:r>
      <w:r>
        <w:rPr>
          <w:spacing w:val="-2"/>
        </w:rPr>
        <w:t> </w:t>
      </w:r>
      <w:r>
        <w:rPr/>
        <w:t>рейтингових</w:t>
      </w:r>
      <w:r>
        <w:rPr>
          <w:spacing w:val="-4"/>
        </w:rPr>
        <w:t> </w:t>
      </w:r>
      <w:r>
        <w:rPr/>
        <w:t>оцінок</w:t>
      </w:r>
      <w:r>
        <w:rPr>
          <w:spacing w:val="-2"/>
        </w:rPr>
        <w:t> </w:t>
      </w:r>
      <w:r>
        <w:rPr/>
        <w:t>у</w:t>
      </w:r>
      <w:r>
        <w:rPr>
          <w:spacing w:val="-12"/>
        </w:rPr>
        <w:t> </w:t>
      </w:r>
      <w:r>
        <w:rPr/>
        <w:t>балах</w:t>
      </w:r>
      <w:r>
        <w:rPr>
          <w:spacing w:val="-2"/>
        </w:rPr>
        <w:t> </w:t>
      </w:r>
      <w:r>
        <w:rPr/>
        <w:t>(</w:t>
      </w:r>
      <w:r>
        <w:rPr>
          <w:spacing w:val="-4"/>
        </w:rPr>
        <w:t> </w:t>
      </w:r>
      <w:r>
        <w:rPr/>
        <w:t>з цієї дисципліни – п’ятий та шостий семестри)</w:t>
      </w:r>
      <w:r>
        <w:rPr>
          <w:spacing w:val="40"/>
        </w:rPr>
        <w:t> </w:t>
      </w:r>
      <w:r>
        <w:rPr/>
        <w:t>з наступним її переведенням в оцінки за національною шкалою ECTS.</w:t>
      </w:r>
    </w:p>
    <w:p>
      <w:pPr>
        <w:pStyle w:val="BodyText"/>
        <w:ind w:left="1662" w:right="846" w:firstLine="539"/>
        <w:rPr>
          <w:sz w:val="28"/>
        </w:rPr>
      </w:pPr>
      <w:r>
        <w:rPr/>
        <w:t>Зазначена</w:t>
      </w:r>
      <w:r>
        <w:rPr>
          <w:spacing w:val="40"/>
        </w:rPr>
        <w:t> </w:t>
      </w:r>
      <w:r>
        <w:rPr/>
        <w:t>підсумкова</w:t>
      </w:r>
      <w:r>
        <w:rPr>
          <w:spacing w:val="40"/>
        </w:rPr>
        <w:t> </w:t>
      </w:r>
      <w:r>
        <w:rPr/>
        <w:t>рейтингова</w:t>
      </w:r>
      <w:r>
        <w:rPr>
          <w:spacing w:val="40"/>
        </w:rPr>
        <w:t> </w:t>
      </w:r>
      <w:r>
        <w:rPr/>
        <w:t>оцінка</w:t>
      </w:r>
      <w:r>
        <w:rPr>
          <w:spacing w:val="40"/>
        </w:rPr>
        <w:t> </w:t>
      </w:r>
      <w:r>
        <w:rPr/>
        <w:t>з</w:t>
      </w:r>
      <w:r>
        <w:rPr>
          <w:spacing w:val="40"/>
        </w:rPr>
        <w:t> </w:t>
      </w:r>
      <w:r>
        <w:rPr/>
        <w:t>дисципліни</w:t>
      </w:r>
      <w:r>
        <w:rPr>
          <w:spacing w:val="40"/>
        </w:rPr>
        <w:t> </w:t>
      </w:r>
      <w:r>
        <w:rPr/>
        <w:t>заноситься</w:t>
      </w:r>
      <w:r>
        <w:rPr>
          <w:spacing w:val="40"/>
        </w:rPr>
        <w:t> </w:t>
      </w:r>
      <w:r>
        <w:rPr/>
        <w:t>до</w:t>
      </w:r>
      <w:r>
        <w:rPr>
          <w:spacing w:val="40"/>
        </w:rPr>
        <w:t> </w:t>
      </w:r>
      <w:r>
        <w:rPr/>
        <w:t>Додатку</w:t>
      </w:r>
      <w:r>
        <w:rPr>
          <w:spacing w:val="40"/>
        </w:rPr>
        <w:t> </w:t>
      </w:r>
      <w:r>
        <w:rPr/>
        <w:t>до </w:t>
      </w:r>
      <w:r>
        <w:rPr>
          <w:spacing w:val="-2"/>
        </w:rPr>
        <w:t>диплома</w:t>
      </w:r>
      <w:r>
        <w:rPr>
          <w:spacing w:val="-2"/>
          <w:sz w:val="28"/>
        </w:rPr>
        <w:t>.</w:t>
      </w:r>
    </w:p>
    <w:p>
      <w:pPr>
        <w:spacing w:after="0"/>
        <w:rPr>
          <w:sz w:val="28"/>
        </w:rPr>
        <w:sectPr>
          <w:headerReference w:type="default" r:id="rId22"/>
          <w:pgSz w:w="11910" w:h="16840"/>
          <w:pgMar w:header="545" w:footer="0" w:top="1520" w:bottom="280" w:left="40" w:right="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6"/>
      </w:pPr>
    </w:p>
    <w:p>
      <w:pPr>
        <w:pStyle w:val="BodyText"/>
        <w:ind w:right="847"/>
        <w:jc w:val="right"/>
      </w:pPr>
      <w:r>
        <w:rPr/>
        <w:t>(Ф</w:t>
      </w:r>
      <w:r>
        <w:rPr>
          <w:spacing w:val="-1"/>
        </w:rPr>
        <w:t> </w:t>
      </w:r>
      <w:r>
        <w:rPr/>
        <w:t>03.02 – </w:t>
      </w:r>
      <w:r>
        <w:rPr>
          <w:spacing w:val="-5"/>
        </w:rPr>
        <w:t>01)</w:t>
      </w:r>
    </w:p>
    <w:p>
      <w:pPr>
        <w:pStyle w:val="Heading1"/>
        <w:ind w:left="4170"/>
      </w:pPr>
      <w:r>
        <w:rPr/>
        <w:t>АРКУШ</w:t>
      </w:r>
      <w:r>
        <w:rPr>
          <w:spacing w:val="-5"/>
        </w:rPr>
        <w:t> </w:t>
      </w:r>
      <w:r>
        <w:rPr/>
        <w:t>ПОШИРЕННЯ</w:t>
      </w:r>
      <w:r>
        <w:rPr>
          <w:spacing w:val="-5"/>
        </w:rPr>
        <w:t> </w:t>
      </w:r>
      <w:r>
        <w:rPr>
          <w:spacing w:val="-2"/>
        </w:rPr>
        <w:t>ДОКУМЕНТА</w:t>
      </w:r>
    </w:p>
    <w:tbl>
      <w:tblPr>
        <w:tblW w:w="0" w:type="auto"/>
        <w:jc w:val="left"/>
        <w:tblInd w:w="1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8"/>
        <w:gridCol w:w="1421"/>
        <w:gridCol w:w="1266"/>
        <w:gridCol w:w="2814"/>
        <w:gridCol w:w="1464"/>
        <w:gridCol w:w="1682"/>
      </w:tblGrid>
      <w:tr>
        <w:trPr>
          <w:trHeight w:val="856" w:hRule="atLeast"/>
        </w:trPr>
        <w:tc>
          <w:tcPr>
            <w:tcW w:w="708" w:type="dxa"/>
          </w:tcPr>
          <w:p>
            <w:pPr>
              <w:pStyle w:val="TableParagraph"/>
              <w:spacing w:line="216" w:lineRule="auto" w:before="172"/>
              <w:ind w:left="59" w:right="40" w:firstLine="180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№ </w:t>
            </w:r>
            <w:r>
              <w:rPr>
                <w:spacing w:val="-2"/>
                <w:sz w:val="24"/>
              </w:rPr>
              <w:t>прим.</w:t>
            </w:r>
          </w:p>
        </w:tc>
        <w:tc>
          <w:tcPr>
            <w:tcW w:w="1421" w:type="dxa"/>
          </w:tcPr>
          <w:p>
            <w:pPr>
              <w:pStyle w:val="TableParagraph"/>
              <w:spacing w:line="216" w:lineRule="auto" w:before="47"/>
              <w:ind w:left="234" w:right="236" w:hanging="2"/>
              <w:rPr>
                <w:sz w:val="24"/>
              </w:rPr>
            </w:pPr>
            <w:r>
              <w:rPr>
                <w:spacing w:val="-4"/>
                <w:sz w:val="24"/>
              </w:rPr>
              <w:t>Куди </w:t>
            </w:r>
            <w:r>
              <w:rPr>
                <w:spacing w:val="-2"/>
                <w:sz w:val="24"/>
              </w:rPr>
              <w:t>передано</w:t>
            </w:r>
          </w:p>
          <w:p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(підрозділ)</w:t>
            </w:r>
          </w:p>
        </w:tc>
        <w:tc>
          <w:tcPr>
            <w:tcW w:w="1266" w:type="dxa"/>
          </w:tcPr>
          <w:p>
            <w:pPr>
              <w:pStyle w:val="TableParagraph"/>
              <w:spacing w:line="216" w:lineRule="auto" w:before="172"/>
              <w:ind w:left="300" w:right="297" w:firstLine="88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Дата </w:t>
            </w:r>
            <w:r>
              <w:rPr>
                <w:spacing w:val="-2"/>
                <w:sz w:val="24"/>
              </w:rPr>
              <w:t>видачі</w:t>
            </w:r>
          </w:p>
        </w:tc>
        <w:tc>
          <w:tcPr>
            <w:tcW w:w="2814" w:type="dxa"/>
          </w:tcPr>
          <w:p>
            <w:pPr>
              <w:pStyle w:val="TableParagraph"/>
              <w:spacing w:before="275"/>
              <w:ind w:left="490"/>
              <w:jc w:val="left"/>
              <w:rPr>
                <w:sz w:val="24"/>
              </w:rPr>
            </w:pPr>
            <w:r>
              <w:rPr>
                <w:sz w:val="24"/>
              </w:rPr>
              <w:t>П.І.Б.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отримувача</w:t>
            </w:r>
          </w:p>
        </w:tc>
        <w:tc>
          <w:tcPr>
            <w:tcW w:w="1464" w:type="dxa"/>
          </w:tcPr>
          <w:p>
            <w:pPr>
              <w:pStyle w:val="TableParagraph"/>
              <w:spacing w:line="216" w:lineRule="auto" w:before="172"/>
              <w:ind w:left="132" w:right="128" w:firstLine="23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Підпис отримувача</w:t>
            </w:r>
          </w:p>
        </w:tc>
        <w:tc>
          <w:tcPr>
            <w:tcW w:w="1682" w:type="dxa"/>
          </w:tcPr>
          <w:p>
            <w:pPr>
              <w:pStyle w:val="TableParagraph"/>
              <w:spacing w:before="275"/>
              <w:ind w:left="34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Примітки</w:t>
            </w:r>
          </w:p>
        </w:tc>
      </w:tr>
      <w:tr>
        <w:trPr>
          <w:trHeight w:val="328" w:hRule="atLeast"/>
        </w:trPr>
        <w:tc>
          <w:tcPr>
            <w:tcW w:w="70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26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281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46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8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31" w:hRule="atLeast"/>
        </w:trPr>
        <w:tc>
          <w:tcPr>
            <w:tcW w:w="70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26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281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46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8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30" w:hRule="atLeast"/>
        </w:trPr>
        <w:tc>
          <w:tcPr>
            <w:tcW w:w="70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26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281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46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8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</w:tbl>
    <w:p>
      <w:pPr>
        <w:pStyle w:val="BodyText"/>
        <w:spacing w:before="272"/>
        <w:ind w:right="847"/>
        <w:jc w:val="right"/>
      </w:pPr>
      <w:r>
        <w:rPr/>
        <w:t>(Ф</w:t>
      </w:r>
      <w:r>
        <w:rPr>
          <w:spacing w:val="-1"/>
        </w:rPr>
        <w:t> </w:t>
      </w:r>
      <w:r>
        <w:rPr/>
        <w:t>03.02 – </w:t>
      </w:r>
      <w:r>
        <w:rPr>
          <w:spacing w:val="-5"/>
        </w:rPr>
        <w:t>02)</w:t>
      </w:r>
    </w:p>
    <w:p>
      <w:pPr>
        <w:pStyle w:val="Heading1"/>
        <w:spacing w:before="4"/>
        <w:ind w:left="3717"/>
      </w:pPr>
      <w:r>
        <w:rPr/>
        <w:t>АРКУШ</w:t>
      </w:r>
      <w:r>
        <w:rPr>
          <w:spacing w:val="-4"/>
        </w:rPr>
        <w:t> </w:t>
      </w:r>
      <w:r>
        <w:rPr/>
        <w:t>ОЗНАЙОМЛЕННЯ</w:t>
      </w:r>
      <w:r>
        <w:rPr>
          <w:spacing w:val="-4"/>
        </w:rPr>
        <w:t> </w:t>
      </w:r>
      <w:r>
        <w:rPr/>
        <w:t>З</w:t>
      </w:r>
      <w:r>
        <w:rPr>
          <w:spacing w:val="-3"/>
        </w:rPr>
        <w:t> </w:t>
      </w:r>
      <w:r>
        <w:rPr>
          <w:spacing w:val="-2"/>
        </w:rPr>
        <w:t>ДОКУМЕНТОМ</w:t>
      </w:r>
    </w:p>
    <w:tbl>
      <w:tblPr>
        <w:tblW w:w="0" w:type="auto"/>
        <w:jc w:val="left"/>
        <w:tblInd w:w="1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8"/>
        <w:gridCol w:w="3821"/>
        <w:gridCol w:w="1920"/>
        <w:gridCol w:w="1306"/>
        <w:gridCol w:w="1601"/>
      </w:tblGrid>
      <w:tr>
        <w:trPr>
          <w:trHeight w:val="743" w:hRule="atLeast"/>
        </w:trPr>
        <w:tc>
          <w:tcPr>
            <w:tcW w:w="708" w:type="dxa"/>
          </w:tcPr>
          <w:p>
            <w:pPr>
              <w:pStyle w:val="TableParagraph"/>
              <w:spacing w:line="216" w:lineRule="auto" w:before="117"/>
              <w:ind w:left="139" w:right="126" w:firstLine="129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№ </w:t>
            </w:r>
            <w:r>
              <w:rPr>
                <w:spacing w:val="-4"/>
                <w:sz w:val="24"/>
              </w:rPr>
              <w:t>пор.</w:t>
            </w:r>
          </w:p>
        </w:tc>
        <w:tc>
          <w:tcPr>
            <w:tcW w:w="3821" w:type="dxa"/>
          </w:tcPr>
          <w:p>
            <w:pPr>
              <w:pStyle w:val="TableParagraph"/>
              <w:spacing w:before="217"/>
              <w:ind w:left="573"/>
              <w:jc w:val="left"/>
              <w:rPr>
                <w:sz w:val="24"/>
              </w:rPr>
            </w:pPr>
            <w:r>
              <w:rPr>
                <w:sz w:val="24"/>
              </w:rPr>
              <w:t>Прізвище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ім'я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по-</w:t>
            </w:r>
            <w:r>
              <w:rPr>
                <w:spacing w:val="-2"/>
                <w:sz w:val="24"/>
              </w:rPr>
              <w:t>батькові</w:t>
            </w:r>
          </w:p>
        </w:tc>
        <w:tc>
          <w:tcPr>
            <w:tcW w:w="1920" w:type="dxa"/>
          </w:tcPr>
          <w:p>
            <w:pPr>
              <w:pStyle w:val="TableParagraph"/>
              <w:spacing w:line="216" w:lineRule="auto"/>
              <w:ind w:left="262" w:right="252" w:firstLine="1"/>
              <w:rPr>
                <w:sz w:val="24"/>
              </w:rPr>
            </w:pPr>
            <w:r>
              <w:rPr>
                <w:spacing w:val="-2"/>
                <w:sz w:val="24"/>
              </w:rPr>
              <w:t>Підпис ознайомленої</w:t>
            </w:r>
          </w:p>
          <w:p>
            <w:pPr>
              <w:pStyle w:val="TableParagraph"/>
              <w:spacing w:line="234" w:lineRule="exact"/>
              <w:ind w:left="7"/>
              <w:rPr>
                <w:sz w:val="24"/>
              </w:rPr>
            </w:pPr>
            <w:r>
              <w:rPr>
                <w:spacing w:val="-2"/>
                <w:sz w:val="24"/>
              </w:rPr>
              <w:t>особи</w:t>
            </w:r>
          </w:p>
        </w:tc>
        <w:tc>
          <w:tcPr>
            <w:tcW w:w="1306" w:type="dxa"/>
          </w:tcPr>
          <w:p>
            <w:pPr>
              <w:pStyle w:val="TableParagraph"/>
              <w:spacing w:line="216" w:lineRule="auto"/>
              <w:ind w:left="187" w:right="173" w:firstLine="225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Дата </w:t>
            </w:r>
            <w:r>
              <w:rPr>
                <w:spacing w:val="-2"/>
                <w:sz w:val="24"/>
              </w:rPr>
              <w:t>ознайом-</w:t>
            </w:r>
          </w:p>
          <w:p>
            <w:pPr>
              <w:pStyle w:val="TableParagraph"/>
              <w:spacing w:line="234" w:lineRule="exact"/>
              <w:ind w:left="355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лення</w:t>
            </w:r>
          </w:p>
        </w:tc>
        <w:tc>
          <w:tcPr>
            <w:tcW w:w="1601" w:type="dxa"/>
          </w:tcPr>
          <w:p>
            <w:pPr>
              <w:pStyle w:val="TableParagraph"/>
              <w:spacing w:before="217"/>
              <w:ind w:left="30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Примітки</w:t>
            </w:r>
          </w:p>
        </w:tc>
      </w:tr>
      <w:tr>
        <w:trPr>
          <w:trHeight w:val="330" w:hRule="atLeast"/>
        </w:trPr>
        <w:tc>
          <w:tcPr>
            <w:tcW w:w="70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382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92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0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30" w:hRule="atLeast"/>
        </w:trPr>
        <w:tc>
          <w:tcPr>
            <w:tcW w:w="70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382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92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0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30" w:hRule="atLeast"/>
        </w:trPr>
        <w:tc>
          <w:tcPr>
            <w:tcW w:w="70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382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92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60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</w:tbl>
    <w:p>
      <w:pPr>
        <w:pStyle w:val="BodyText"/>
        <w:spacing w:before="117"/>
        <w:ind w:right="849"/>
        <w:jc w:val="right"/>
      </w:pPr>
      <w:r>
        <w:rPr/>
        <w:t>(Ф</w:t>
      </w:r>
      <w:r>
        <w:rPr>
          <w:spacing w:val="-1"/>
        </w:rPr>
        <w:t> </w:t>
      </w:r>
      <w:r>
        <w:rPr/>
        <w:t>03.02 – </w:t>
      </w:r>
      <w:r>
        <w:rPr>
          <w:spacing w:val="-5"/>
        </w:rPr>
        <w:t>04)</w:t>
      </w:r>
    </w:p>
    <w:p>
      <w:pPr>
        <w:pStyle w:val="Heading1"/>
        <w:ind w:left="4626"/>
      </w:pPr>
      <w:r>
        <w:rPr/>
        <w:t>АРКУШ</w:t>
      </w:r>
      <w:r>
        <w:rPr>
          <w:spacing w:val="-3"/>
        </w:rPr>
        <w:t> </w:t>
      </w:r>
      <w:r>
        <w:rPr/>
        <w:t>РЕЄСТРАЦІЇ</w:t>
      </w:r>
      <w:r>
        <w:rPr>
          <w:spacing w:val="-5"/>
        </w:rPr>
        <w:t> </w:t>
      </w:r>
      <w:r>
        <w:rPr>
          <w:spacing w:val="-2"/>
        </w:rPr>
        <w:t>РЕВІЗІЇ</w:t>
      </w:r>
    </w:p>
    <w:tbl>
      <w:tblPr>
        <w:tblW w:w="0" w:type="auto"/>
        <w:jc w:val="left"/>
        <w:tblInd w:w="1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8"/>
        <w:gridCol w:w="3404"/>
        <w:gridCol w:w="1561"/>
        <w:gridCol w:w="1417"/>
        <w:gridCol w:w="2268"/>
      </w:tblGrid>
      <w:tr>
        <w:trPr>
          <w:trHeight w:val="515" w:hRule="atLeast"/>
        </w:trPr>
        <w:tc>
          <w:tcPr>
            <w:tcW w:w="708" w:type="dxa"/>
          </w:tcPr>
          <w:p>
            <w:pPr>
              <w:pStyle w:val="TableParagraph"/>
              <w:spacing w:line="248" w:lineRule="exact"/>
              <w:ind w:left="139" w:right="126" w:firstLine="129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№ </w:t>
            </w:r>
            <w:r>
              <w:rPr>
                <w:spacing w:val="-4"/>
                <w:sz w:val="24"/>
              </w:rPr>
              <w:t>пор.</w:t>
            </w:r>
          </w:p>
        </w:tc>
        <w:tc>
          <w:tcPr>
            <w:tcW w:w="3404" w:type="dxa"/>
          </w:tcPr>
          <w:p>
            <w:pPr>
              <w:pStyle w:val="TableParagraph"/>
              <w:spacing w:before="104"/>
              <w:ind w:left="366"/>
              <w:jc w:val="left"/>
              <w:rPr>
                <w:sz w:val="24"/>
              </w:rPr>
            </w:pPr>
            <w:r>
              <w:rPr>
                <w:sz w:val="24"/>
              </w:rPr>
              <w:t>Прізвище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ім'я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по-</w:t>
            </w:r>
            <w:r>
              <w:rPr>
                <w:spacing w:val="-2"/>
                <w:sz w:val="24"/>
              </w:rPr>
              <w:t>батькові</w:t>
            </w:r>
          </w:p>
        </w:tc>
        <w:tc>
          <w:tcPr>
            <w:tcW w:w="1561" w:type="dxa"/>
          </w:tcPr>
          <w:p>
            <w:pPr>
              <w:pStyle w:val="TableParagraph"/>
              <w:spacing w:before="104"/>
              <w:ind w:left="191"/>
              <w:jc w:val="left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ревізії</w:t>
            </w:r>
          </w:p>
        </w:tc>
        <w:tc>
          <w:tcPr>
            <w:tcW w:w="1417" w:type="dxa"/>
          </w:tcPr>
          <w:p>
            <w:pPr>
              <w:pStyle w:val="TableParagraph"/>
              <w:spacing w:before="104"/>
              <w:ind w:left="34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Підпис</w:t>
            </w:r>
          </w:p>
        </w:tc>
        <w:tc>
          <w:tcPr>
            <w:tcW w:w="2268" w:type="dxa"/>
          </w:tcPr>
          <w:p>
            <w:pPr>
              <w:pStyle w:val="TableParagraph"/>
              <w:spacing w:line="248" w:lineRule="exact"/>
              <w:ind w:left="480" w:right="323" w:hanging="149"/>
              <w:jc w:val="left"/>
              <w:rPr>
                <w:sz w:val="24"/>
              </w:rPr>
            </w:pPr>
            <w:r>
              <w:rPr>
                <w:sz w:val="24"/>
              </w:rPr>
              <w:t>Висновок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щодо </w:t>
            </w:r>
            <w:r>
              <w:rPr>
                <w:spacing w:val="-2"/>
                <w:sz w:val="24"/>
              </w:rPr>
              <w:t>адекватності</w:t>
            </w:r>
          </w:p>
        </w:tc>
      </w:tr>
      <w:tr>
        <w:trPr>
          <w:trHeight w:val="330" w:hRule="atLeast"/>
        </w:trPr>
        <w:tc>
          <w:tcPr>
            <w:tcW w:w="70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340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41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30" w:hRule="atLeast"/>
        </w:trPr>
        <w:tc>
          <w:tcPr>
            <w:tcW w:w="70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340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41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28" w:hRule="atLeast"/>
        </w:trPr>
        <w:tc>
          <w:tcPr>
            <w:tcW w:w="70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340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41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</w:tbl>
    <w:p>
      <w:pPr>
        <w:pStyle w:val="BodyText"/>
        <w:spacing w:before="116"/>
        <w:ind w:right="849"/>
        <w:jc w:val="right"/>
      </w:pPr>
      <w:r>
        <w:rPr/>
        <w:t>(Ф</w:t>
      </w:r>
      <w:r>
        <w:rPr>
          <w:spacing w:val="-1"/>
        </w:rPr>
        <w:t> </w:t>
      </w:r>
      <w:r>
        <w:rPr/>
        <w:t>03.02 – </w:t>
      </w:r>
      <w:r>
        <w:rPr>
          <w:spacing w:val="-5"/>
        </w:rPr>
        <w:t>03)</w:t>
      </w:r>
    </w:p>
    <w:p>
      <w:pPr>
        <w:pStyle w:val="Heading1"/>
        <w:ind w:right="566"/>
        <w:jc w:val="center"/>
      </w:pPr>
      <w:r>
        <w:rPr/>
        <w:t>АРКУШ</w:t>
      </w:r>
      <w:r>
        <w:rPr>
          <w:spacing w:val="-3"/>
        </w:rPr>
        <w:t> </w:t>
      </w:r>
      <w:r>
        <w:rPr/>
        <w:t>ОБЛІКУ</w:t>
      </w:r>
      <w:r>
        <w:rPr>
          <w:spacing w:val="-3"/>
        </w:rPr>
        <w:t> </w:t>
      </w:r>
      <w:r>
        <w:rPr>
          <w:spacing w:val="-4"/>
        </w:rPr>
        <w:t>ЗМІН</w:t>
      </w:r>
    </w:p>
    <w:tbl>
      <w:tblPr>
        <w:tblW w:w="0" w:type="auto"/>
        <w:jc w:val="left"/>
        <w:tblInd w:w="1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8"/>
        <w:gridCol w:w="1205"/>
        <w:gridCol w:w="1304"/>
        <w:gridCol w:w="1306"/>
        <w:gridCol w:w="1306"/>
        <w:gridCol w:w="1118"/>
        <w:gridCol w:w="1205"/>
        <w:gridCol w:w="1204"/>
      </w:tblGrid>
      <w:tr>
        <w:trPr>
          <w:trHeight w:val="523" w:hRule="atLeast"/>
        </w:trPr>
        <w:tc>
          <w:tcPr>
            <w:tcW w:w="708" w:type="dxa"/>
            <w:vMerge w:val="restart"/>
          </w:tcPr>
          <w:p>
            <w:pPr>
              <w:pStyle w:val="TableParagraph"/>
              <w:spacing w:before="81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16" w:lineRule="auto" w:before="1"/>
              <w:ind w:left="95" w:right="22" w:firstLine="170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№ </w:t>
            </w:r>
            <w:r>
              <w:rPr>
                <w:spacing w:val="-2"/>
                <w:sz w:val="24"/>
              </w:rPr>
              <w:t>зміни</w:t>
            </w:r>
          </w:p>
        </w:tc>
        <w:tc>
          <w:tcPr>
            <w:tcW w:w="5121" w:type="dxa"/>
            <w:gridSpan w:val="4"/>
          </w:tcPr>
          <w:p>
            <w:pPr>
              <w:pStyle w:val="TableParagraph"/>
              <w:spacing w:before="107"/>
              <w:ind w:left="1569"/>
              <w:jc w:val="lef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листа </w:t>
            </w:r>
            <w:r>
              <w:rPr>
                <w:spacing w:val="-2"/>
                <w:sz w:val="24"/>
              </w:rPr>
              <w:t>(сторінки)</w:t>
            </w:r>
          </w:p>
        </w:tc>
        <w:tc>
          <w:tcPr>
            <w:tcW w:w="1118" w:type="dxa"/>
            <w:vMerge w:val="restart"/>
          </w:tcPr>
          <w:p>
            <w:pPr>
              <w:pStyle w:val="TableParagraph"/>
              <w:ind w:left="193" w:right="185"/>
              <w:rPr>
                <w:sz w:val="24"/>
              </w:rPr>
            </w:pPr>
            <w:r>
              <w:rPr>
                <w:spacing w:val="-2"/>
                <w:sz w:val="24"/>
              </w:rPr>
              <w:t>Підпис особи, </w:t>
            </w:r>
            <w:r>
              <w:rPr>
                <w:spacing w:val="-4"/>
                <w:sz w:val="24"/>
              </w:rPr>
              <w:t>яка </w:t>
            </w:r>
            <w:r>
              <w:rPr>
                <w:spacing w:val="-2"/>
                <w:sz w:val="24"/>
              </w:rPr>
              <w:t>внесла</w:t>
            </w:r>
          </w:p>
        </w:tc>
        <w:tc>
          <w:tcPr>
            <w:tcW w:w="1205" w:type="dxa"/>
            <w:vMerge w:val="restart"/>
          </w:tcPr>
          <w:p>
            <w:pPr>
              <w:pStyle w:val="TableParagraph"/>
              <w:spacing w:line="216" w:lineRule="auto" w:before="235"/>
              <w:ind w:left="136" w:right="128" w:firstLine="3"/>
              <w:rPr>
                <w:sz w:val="24"/>
              </w:rPr>
            </w:pPr>
            <w:r>
              <w:rPr>
                <w:spacing w:val="-4"/>
                <w:sz w:val="24"/>
              </w:rPr>
              <w:t>Дата </w:t>
            </w:r>
            <w:r>
              <w:rPr>
                <w:spacing w:val="-2"/>
                <w:sz w:val="24"/>
              </w:rPr>
              <w:t>внесення зміни</w:t>
            </w:r>
          </w:p>
        </w:tc>
        <w:tc>
          <w:tcPr>
            <w:tcW w:w="1204" w:type="dxa"/>
            <w:vMerge w:val="restart"/>
          </w:tcPr>
          <w:p>
            <w:pPr>
              <w:pStyle w:val="TableParagraph"/>
              <w:spacing w:line="216" w:lineRule="auto" w:before="235"/>
              <w:ind w:left="136" w:right="127" w:hanging="2"/>
              <w:rPr>
                <w:sz w:val="24"/>
              </w:rPr>
            </w:pPr>
            <w:r>
              <w:rPr>
                <w:spacing w:val="-4"/>
                <w:sz w:val="24"/>
              </w:rPr>
              <w:t>Дата </w:t>
            </w:r>
            <w:r>
              <w:rPr>
                <w:spacing w:val="-2"/>
                <w:sz w:val="24"/>
              </w:rPr>
              <w:t>введення зміни</w:t>
            </w:r>
          </w:p>
        </w:tc>
      </w:tr>
      <w:tr>
        <w:trPr>
          <w:trHeight w:val="693" w:hRule="atLeast"/>
        </w:trPr>
        <w:tc>
          <w:tcPr>
            <w:tcW w:w="7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</w:tcPr>
          <w:p>
            <w:pPr>
              <w:pStyle w:val="TableParagraph"/>
              <w:spacing w:before="203"/>
              <w:ind w:left="7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Зміненого</w:t>
            </w:r>
          </w:p>
        </w:tc>
        <w:tc>
          <w:tcPr>
            <w:tcW w:w="1304" w:type="dxa"/>
          </w:tcPr>
          <w:p>
            <w:pPr>
              <w:pStyle w:val="TableParagraph"/>
              <w:spacing w:before="203"/>
              <w:ind w:left="6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Заміненого</w:t>
            </w:r>
          </w:p>
        </w:tc>
        <w:tc>
          <w:tcPr>
            <w:tcW w:w="1306" w:type="dxa"/>
          </w:tcPr>
          <w:p>
            <w:pPr>
              <w:pStyle w:val="TableParagraph"/>
              <w:spacing w:before="203"/>
              <w:ind w:left="28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Нового</w:t>
            </w:r>
          </w:p>
        </w:tc>
        <w:tc>
          <w:tcPr>
            <w:tcW w:w="1306" w:type="dxa"/>
          </w:tcPr>
          <w:p>
            <w:pPr>
              <w:pStyle w:val="TableParagraph"/>
              <w:spacing w:line="216" w:lineRule="auto" w:before="91"/>
              <w:ind w:left="308" w:right="215" w:hanging="8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Анульо- ваного</w:t>
            </w:r>
          </w:p>
        </w:tc>
        <w:tc>
          <w:tcPr>
            <w:tcW w:w="11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0" w:hRule="atLeast"/>
        </w:trPr>
        <w:tc>
          <w:tcPr>
            <w:tcW w:w="70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20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0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1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20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20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30" w:hRule="atLeast"/>
        </w:trPr>
        <w:tc>
          <w:tcPr>
            <w:tcW w:w="70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20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0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1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20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20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28" w:hRule="atLeast"/>
        </w:trPr>
        <w:tc>
          <w:tcPr>
            <w:tcW w:w="70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20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0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1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20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20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30" w:hRule="atLeast"/>
        </w:trPr>
        <w:tc>
          <w:tcPr>
            <w:tcW w:w="70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20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0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11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20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20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</w:tbl>
    <w:p>
      <w:pPr>
        <w:pStyle w:val="BodyText"/>
        <w:spacing w:before="117"/>
        <w:ind w:right="849"/>
        <w:jc w:val="right"/>
      </w:pPr>
      <w:r>
        <w:rPr/>
        <w:t>(Ф</w:t>
      </w:r>
      <w:r>
        <w:rPr>
          <w:spacing w:val="-1"/>
        </w:rPr>
        <w:t> </w:t>
      </w:r>
      <w:r>
        <w:rPr/>
        <w:t>03.02 – </w:t>
      </w:r>
      <w:r>
        <w:rPr>
          <w:spacing w:val="-5"/>
        </w:rPr>
        <w:t>32)</w:t>
      </w:r>
    </w:p>
    <w:p>
      <w:pPr>
        <w:spacing w:before="5"/>
        <w:ind w:left="1378" w:right="566" w:firstLine="0"/>
        <w:jc w:val="center"/>
        <w:rPr>
          <w:b/>
          <w:sz w:val="24"/>
        </w:rPr>
      </w:pPr>
      <w:r>
        <w:rPr>
          <w:b/>
          <w:sz w:val="24"/>
        </w:rPr>
        <w:t>УЗГОДЖЕННЯ</w:t>
      </w:r>
      <w:r>
        <w:rPr>
          <w:b/>
          <w:spacing w:val="-4"/>
          <w:sz w:val="24"/>
        </w:rPr>
        <w:t> ЗМІН</w:t>
      </w:r>
    </w:p>
    <w:tbl>
      <w:tblPr>
        <w:tblW w:w="0" w:type="auto"/>
        <w:jc w:val="left"/>
        <w:tblInd w:w="1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83"/>
        <w:gridCol w:w="1551"/>
        <w:gridCol w:w="2669"/>
        <w:gridCol w:w="2386"/>
        <w:gridCol w:w="1267"/>
      </w:tblGrid>
      <w:tr>
        <w:trPr>
          <w:trHeight w:val="496" w:hRule="atLeast"/>
        </w:trPr>
        <w:tc>
          <w:tcPr>
            <w:tcW w:w="148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51" w:type="dxa"/>
          </w:tcPr>
          <w:p>
            <w:pPr>
              <w:pStyle w:val="TableParagraph"/>
              <w:spacing w:before="105"/>
              <w:ind w:left="41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Підпис</w:t>
            </w:r>
          </w:p>
        </w:tc>
        <w:tc>
          <w:tcPr>
            <w:tcW w:w="2669" w:type="dxa"/>
          </w:tcPr>
          <w:p>
            <w:pPr>
              <w:pStyle w:val="TableParagraph"/>
              <w:spacing w:before="105"/>
              <w:ind w:left="386"/>
              <w:jc w:val="left"/>
              <w:rPr>
                <w:sz w:val="24"/>
              </w:rPr>
            </w:pPr>
            <w:r>
              <w:rPr>
                <w:sz w:val="24"/>
              </w:rPr>
              <w:t>Ініціали,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прізвище</w:t>
            </w:r>
          </w:p>
        </w:tc>
        <w:tc>
          <w:tcPr>
            <w:tcW w:w="2386" w:type="dxa"/>
          </w:tcPr>
          <w:p>
            <w:pPr>
              <w:pStyle w:val="TableParagraph"/>
              <w:spacing w:before="105"/>
              <w:ind w:left="8"/>
              <w:rPr>
                <w:sz w:val="24"/>
              </w:rPr>
            </w:pPr>
            <w:r>
              <w:rPr>
                <w:spacing w:val="-2"/>
                <w:sz w:val="24"/>
              </w:rPr>
              <w:t>Посада</w:t>
            </w:r>
          </w:p>
        </w:tc>
        <w:tc>
          <w:tcPr>
            <w:tcW w:w="1267" w:type="dxa"/>
          </w:tcPr>
          <w:p>
            <w:pPr>
              <w:pStyle w:val="TableParagraph"/>
              <w:spacing w:before="105"/>
              <w:ind w:left="391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</w:tr>
      <w:tr>
        <w:trPr>
          <w:trHeight w:val="330" w:hRule="atLeast"/>
        </w:trPr>
        <w:tc>
          <w:tcPr>
            <w:tcW w:w="1483" w:type="dxa"/>
          </w:tcPr>
          <w:p>
            <w:pPr>
              <w:pStyle w:val="TableParagraph"/>
              <w:spacing w:line="273" w:lineRule="exact"/>
              <w:ind w:left="10"/>
              <w:rPr>
                <w:sz w:val="24"/>
              </w:rPr>
            </w:pPr>
            <w:r>
              <w:rPr>
                <w:spacing w:val="-2"/>
                <w:sz w:val="24"/>
              </w:rPr>
              <w:t>Розробник</w:t>
            </w:r>
          </w:p>
        </w:tc>
        <w:tc>
          <w:tcPr>
            <w:tcW w:w="155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266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238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26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30" w:hRule="atLeast"/>
        </w:trPr>
        <w:tc>
          <w:tcPr>
            <w:tcW w:w="1483" w:type="dxa"/>
          </w:tcPr>
          <w:p>
            <w:pPr>
              <w:pStyle w:val="TableParagraph"/>
              <w:spacing w:line="270" w:lineRule="exact"/>
              <w:ind w:left="10" w:right="1"/>
              <w:rPr>
                <w:sz w:val="24"/>
              </w:rPr>
            </w:pPr>
            <w:r>
              <w:rPr>
                <w:spacing w:val="-2"/>
                <w:sz w:val="24"/>
              </w:rPr>
              <w:t>Узгоджено</w:t>
            </w:r>
          </w:p>
        </w:tc>
        <w:tc>
          <w:tcPr>
            <w:tcW w:w="155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266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238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26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28" w:hRule="atLeast"/>
        </w:trPr>
        <w:tc>
          <w:tcPr>
            <w:tcW w:w="1483" w:type="dxa"/>
          </w:tcPr>
          <w:p>
            <w:pPr>
              <w:pStyle w:val="TableParagraph"/>
              <w:spacing w:line="270" w:lineRule="exact"/>
              <w:ind w:left="10" w:right="1"/>
              <w:rPr>
                <w:sz w:val="24"/>
              </w:rPr>
            </w:pPr>
            <w:r>
              <w:rPr>
                <w:spacing w:val="-2"/>
                <w:sz w:val="24"/>
              </w:rPr>
              <w:t>Узгоджено</w:t>
            </w:r>
          </w:p>
        </w:tc>
        <w:tc>
          <w:tcPr>
            <w:tcW w:w="155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266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238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26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330" w:hRule="atLeast"/>
        </w:trPr>
        <w:tc>
          <w:tcPr>
            <w:tcW w:w="1483" w:type="dxa"/>
          </w:tcPr>
          <w:p>
            <w:pPr>
              <w:pStyle w:val="TableParagraph"/>
              <w:spacing w:line="273" w:lineRule="exact"/>
              <w:ind w:left="10" w:right="1"/>
              <w:rPr>
                <w:sz w:val="24"/>
              </w:rPr>
            </w:pPr>
            <w:r>
              <w:rPr>
                <w:spacing w:val="-2"/>
                <w:sz w:val="24"/>
              </w:rPr>
              <w:t>Узгоджено</w:t>
            </w:r>
          </w:p>
        </w:tc>
        <w:tc>
          <w:tcPr>
            <w:tcW w:w="155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266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238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26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</w:tbl>
    <w:p>
      <w:pPr>
        <w:spacing w:after="0"/>
        <w:jc w:val="left"/>
        <w:rPr>
          <w:sz w:val="22"/>
        </w:rPr>
        <w:sectPr>
          <w:headerReference w:type="default" r:id="rId23"/>
          <w:pgSz w:w="11910" w:h="16840"/>
          <w:pgMar w:header="545" w:footer="0" w:top="1520" w:bottom="280" w:left="40" w:right="0"/>
        </w:sectPr>
      </w:pPr>
    </w:p>
    <w:p>
      <w:pPr>
        <w:pStyle w:val="BodyText"/>
        <w:spacing w:before="4"/>
        <w:rPr>
          <w:b/>
          <w:sz w:val="17"/>
        </w:rPr>
      </w:pPr>
    </w:p>
    <w:sectPr>
      <w:pgSz w:w="11910" w:h="16840"/>
      <w:pgMar w:header="545" w:footer="0" w:top="1520" w:bottom="280" w:left="4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0" simplePos="0" relativeHeight="15728640">
              <wp:simplePos x="0" y="0"/>
              <wp:positionH relativeFrom="page">
                <wp:posOffset>1032052</wp:posOffset>
              </wp:positionH>
              <wp:positionV relativeFrom="page">
                <wp:posOffset>342899</wp:posOffset>
              </wp:positionV>
              <wp:extent cx="6039485" cy="630555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6039485" cy="6305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W w:w="0" w:type="auto"/>
                            <w:jc w:val="left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  <w:tblLook w:val="01E0"/>
                          </w:tblPr>
                          <w:tblGrid>
                            <w:gridCol w:w="1855"/>
                            <w:gridCol w:w="3970"/>
                            <w:gridCol w:w="1274"/>
                            <w:gridCol w:w="2279"/>
                          </w:tblGrid>
                          <w:tr>
                            <w:trPr>
                              <w:trHeight w:val="623" w:hRule="atLeast"/>
                            </w:trPr>
                            <w:tc>
                              <w:tcPr>
                                <w:tcW w:w="1855" w:type="dxa"/>
                                <w:vMerge w:val="restart"/>
                              </w:tcPr>
                              <w:p>
                                <w:pPr>
                                  <w:pStyle w:val="TableParagraph"/>
                                  <w:jc w:val="left"/>
                                  <w:rPr>
                                    <w:sz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0" w:type="dxa"/>
                                <w:vMerge w:val="restart"/>
                              </w:tcPr>
                              <w:p>
                                <w:pPr>
                                  <w:pStyle w:val="TableParagraph"/>
                                  <w:spacing w:line="218" w:lineRule="auto" w:before="168"/>
                                  <w:ind w:left="998" w:right="983" w:firstLine="235"/>
                                  <w:jc w:val="lef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Робоча</w:t>
                                </w:r>
                                <w:r>
                                  <w:rPr>
                                    <w:spacing w:val="4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програма навчальної</w:t>
                                </w:r>
                                <w:r>
                                  <w:rPr>
                                    <w:spacing w:val="-1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дисципліни</w:t>
                                </w:r>
                              </w:p>
                              <w:p>
                                <w:pPr>
                                  <w:pStyle w:val="TableParagraph"/>
                                  <w:spacing w:line="210" w:lineRule="exact"/>
                                  <w:ind w:left="643"/>
                                  <w:jc w:val="lef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«Право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Європейського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Союзу»</w:t>
                                </w:r>
                              </w:p>
                            </w:tc>
                            <w:tc>
                              <w:tcPr>
                                <w:tcW w:w="1274" w:type="dxa"/>
                              </w:tcPr>
                              <w:p>
                                <w:pPr>
                                  <w:pStyle w:val="TableParagraph"/>
                                  <w:spacing w:before="77"/>
                                  <w:ind w:left="187" w:right="177" w:firstLine="180"/>
                                  <w:jc w:val="lef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Шифр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документа</w:t>
                                </w:r>
                              </w:p>
                            </w:tc>
                            <w:tc>
                              <w:tcPr>
                                <w:tcW w:w="2279" w:type="dxa"/>
                              </w:tcPr>
                              <w:p>
                                <w:pPr>
                                  <w:pStyle w:val="TableParagraph"/>
                                  <w:spacing w:before="77"/>
                                  <w:ind w:left="14" w:right="1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СМЯ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>НАУ</w:t>
                                </w:r>
                              </w:p>
                              <w:p>
                                <w:pPr>
                                  <w:pStyle w:val="TableParagraph"/>
                                  <w:ind w:left="14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РП</w:t>
                                </w:r>
                                <w:r>
                                  <w:rPr>
                                    <w:spacing w:val="6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15.01.06-01-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2021</w:t>
                                </w:r>
                              </w:p>
                            </w:tc>
                          </w:tr>
                          <w:tr>
                            <w:trPr>
                              <w:trHeight w:val="340" w:hRule="atLeast"/>
                            </w:trPr>
                            <w:tc>
                              <w:tcPr>
                                <w:tcW w:w="1855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0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553" w:type="dxa"/>
                                <w:gridSpan w:val="2"/>
                              </w:tcPr>
                              <w:p>
                                <w:pPr>
                                  <w:pStyle w:val="TableParagraph"/>
                                  <w:spacing w:before="50"/>
                                  <w:ind w:left="1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стор.</w:t>
                                </w:r>
                                <w:r>
                                  <w:rPr>
                                    <w:spacing w:val="-1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> PAGE 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</w:rPr>
                                  <w:t>3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spacing w:val="-1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з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instrText> NUMPAGES </w:instrTex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>17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>
                          <w:pPr>
                            <w:pStyle w:val="BodyText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81.264pt;margin-top:26.999983pt;width:475.55pt;height:49.65pt;mso-position-horizontal-relative:page;mso-position-vertical-relative:page;z-index:15728640" type="#_x0000_t202" id="docshape1" filled="false" stroked="false">
              <v:textbox inset="0,0,0,0">
                <w:txbxContent>
                  <w:tbl>
                    <w:tblPr>
                      <w:tblW w:w="0" w:type="auto"/>
                      <w:jc w:val="left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>
                    <w:tblGrid>
                      <w:gridCol w:w="1855"/>
                      <w:gridCol w:w="3970"/>
                      <w:gridCol w:w="1274"/>
                      <w:gridCol w:w="2279"/>
                    </w:tblGrid>
                    <w:tr>
                      <w:trPr>
                        <w:trHeight w:val="623" w:hRule="atLeast"/>
                      </w:trPr>
                      <w:tc>
                        <w:tcPr>
                          <w:tcW w:w="1855" w:type="dxa"/>
                          <w:vMerge w:val="restart"/>
                        </w:tcPr>
                        <w:p>
                          <w:pPr>
                            <w:pStyle w:val="TableParagraph"/>
                            <w:jc w:val="left"/>
                            <w:rPr>
                              <w:sz w:val="22"/>
                            </w:rPr>
                          </w:pPr>
                        </w:p>
                      </w:tc>
                      <w:tc>
                        <w:tcPr>
                          <w:tcW w:w="3970" w:type="dxa"/>
                          <w:vMerge w:val="restart"/>
                        </w:tcPr>
                        <w:p>
                          <w:pPr>
                            <w:pStyle w:val="TableParagraph"/>
                            <w:spacing w:line="218" w:lineRule="auto" w:before="168"/>
                            <w:ind w:left="998" w:right="983" w:firstLine="235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Робоча</w:t>
                          </w:r>
                          <w:r>
                            <w:rPr>
                              <w:spacing w:val="40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програма навчальної</w:t>
                          </w:r>
                          <w:r>
                            <w:rPr>
                              <w:spacing w:val="-1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дисципліни</w:t>
                          </w:r>
                        </w:p>
                        <w:p>
                          <w:pPr>
                            <w:pStyle w:val="TableParagraph"/>
                            <w:spacing w:line="210" w:lineRule="exact"/>
                            <w:ind w:left="643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«Право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Європейського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Союзу»</w:t>
                          </w:r>
                        </w:p>
                      </w:tc>
                      <w:tc>
                        <w:tcPr>
                          <w:tcW w:w="1274" w:type="dxa"/>
                        </w:tcPr>
                        <w:p>
                          <w:pPr>
                            <w:pStyle w:val="TableParagraph"/>
                            <w:spacing w:before="77"/>
                            <w:ind w:left="187" w:right="177" w:firstLine="18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pacing w:val="-4"/>
                              <w:sz w:val="20"/>
                            </w:rPr>
                            <w:t>Шифр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документа</w:t>
                          </w:r>
                        </w:p>
                      </w:tc>
                      <w:tc>
                        <w:tcPr>
                          <w:tcW w:w="2279" w:type="dxa"/>
                        </w:tcPr>
                        <w:p>
                          <w:pPr>
                            <w:pStyle w:val="TableParagraph"/>
                            <w:spacing w:before="77"/>
                            <w:ind w:left="14" w:right="1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СМЯ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>НАУ</w:t>
                          </w:r>
                        </w:p>
                        <w:p>
                          <w:pPr>
                            <w:pStyle w:val="TableParagraph"/>
                            <w:ind w:left="14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РП</w:t>
                          </w:r>
                          <w:r>
                            <w:rPr>
                              <w:spacing w:val="6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15.01.06-01-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2021</w:t>
                          </w:r>
                        </w:p>
                      </w:tc>
                    </w:tr>
                    <w:tr>
                      <w:trPr>
                        <w:trHeight w:val="340" w:hRule="atLeast"/>
                      </w:trPr>
                      <w:tc>
                        <w:tcPr>
                          <w:tcW w:w="1855" w:type="dxa"/>
                          <w:vMerge/>
                          <w:tcBorders>
                            <w:top w:val="nil"/>
                          </w:tcBorders>
                        </w:tcPr>
                        <w:p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3970" w:type="dxa"/>
                          <w:vMerge/>
                          <w:tcBorders>
                            <w:top w:val="nil"/>
                          </w:tcBorders>
                        </w:tcPr>
                        <w:p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3553" w:type="dxa"/>
                          <w:gridSpan w:val="2"/>
                        </w:tcPr>
                        <w:p>
                          <w:pPr>
                            <w:pStyle w:val="TableParagraph"/>
                            <w:spacing w:before="50"/>
                            <w:ind w:left="1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стор.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3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1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з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> NUMPAGES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0"/>
                            </w:rPr>
                            <w:t>17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c>
                    </w:tr>
                  </w:tbl>
                  <w:p>
                    <w:pPr>
                      <w:pStyle w:val="BodyText"/>
                    </w:pPr>
                  </w:p>
                </w:txbxContent>
              </v:textbox>
              <w10:wrap type="none"/>
            </v:shape>
          </w:pict>
        </mc:Fallback>
      </mc:AlternateContent>
    </w:r>
    <w:r>
      <w:rPr/>
      <w:drawing>
        <wp:anchor distT="0" distB="0" distL="0" distR="0" allowOverlap="1" layoutInCell="1" locked="0" behindDoc="1" simplePos="0" relativeHeight="486584832">
          <wp:simplePos x="0" y="0"/>
          <wp:positionH relativeFrom="page">
            <wp:posOffset>1322705</wp:posOffset>
          </wp:positionH>
          <wp:positionV relativeFrom="page">
            <wp:posOffset>361314</wp:posOffset>
          </wp:positionV>
          <wp:extent cx="675640" cy="572134"/>
          <wp:effectExtent l="0" t="0" r="0" b="0"/>
          <wp:wrapNone/>
          <wp:docPr id="4" name="Image 4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4" name="Image 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75640" cy="5721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10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0" simplePos="0" relativeHeight="15733248">
              <wp:simplePos x="0" y="0"/>
              <wp:positionH relativeFrom="page">
                <wp:posOffset>1032052</wp:posOffset>
              </wp:positionH>
              <wp:positionV relativeFrom="page">
                <wp:posOffset>342899</wp:posOffset>
              </wp:positionV>
              <wp:extent cx="6039485" cy="630555"/>
              <wp:effectExtent l="0" t="0" r="0" b="0"/>
              <wp:wrapNone/>
              <wp:docPr id="21" name="Textbox 2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1" name="Textbox 21"/>
                    <wps:cNvSpPr txBox="1"/>
                    <wps:spPr>
                      <a:xfrm>
                        <a:off x="0" y="0"/>
                        <a:ext cx="6039485" cy="6305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W w:w="0" w:type="auto"/>
                            <w:jc w:val="left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  <w:tblLook w:val="01E0"/>
                          </w:tblPr>
                          <w:tblGrid>
                            <w:gridCol w:w="1855"/>
                            <w:gridCol w:w="3970"/>
                            <w:gridCol w:w="1274"/>
                            <w:gridCol w:w="2279"/>
                          </w:tblGrid>
                          <w:tr>
                            <w:trPr>
                              <w:trHeight w:val="623" w:hRule="atLeast"/>
                            </w:trPr>
                            <w:tc>
                              <w:tcPr>
                                <w:tcW w:w="1855" w:type="dxa"/>
                                <w:vMerge w:val="restart"/>
                              </w:tcPr>
                              <w:p>
                                <w:pPr>
                                  <w:pStyle w:val="TableParagraph"/>
                                  <w:jc w:val="left"/>
                                  <w:rPr>
                                    <w:sz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0" w:type="dxa"/>
                                <w:vMerge w:val="restart"/>
                              </w:tcPr>
                              <w:p>
                                <w:pPr>
                                  <w:pStyle w:val="TableParagraph"/>
                                  <w:spacing w:line="218" w:lineRule="auto" w:before="168"/>
                                  <w:ind w:left="998" w:right="983" w:firstLine="235"/>
                                  <w:jc w:val="lef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Робоча</w:t>
                                </w:r>
                                <w:r>
                                  <w:rPr>
                                    <w:spacing w:val="4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програма навчальної</w:t>
                                </w:r>
                                <w:r>
                                  <w:rPr>
                                    <w:spacing w:val="-1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дисципліни</w:t>
                                </w:r>
                              </w:p>
                              <w:p>
                                <w:pPr>
                                  <w:pStyle w:val="TableParagraph"/>
                                  <w:spacing w:line="210" w:lineRule="exact"/>
                                  <w:ind w:left="643"/>
                                  <w:jc w:val="lef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«Право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Європейського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Союзу»</w:t>
                                </w:r>
                              </w:p>
                            </w:tc>
                            <w:tc>
                              <w:tcPr>
                                <w:tcW w:w="1274" w:type="dxa"/>
                              </w:tcPr>
                              <w:p>
                                <w:pPr>
                                  <w:pStyle w:val="TableParagraph"/>
                                  <w:spacing w:before="77"/>
                                  <w:ind w:left="187" w:right="177" w:firstLine="180"/>
                                  <w:jc w:val="lef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Шифр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документа</w:t>
                                </w:r>
                              </w:p>
                            </w:tc>
                            <w:tc>
                              <w:tcPr>
                                <w:tcW w:w="2279" w:type="dxa"/>
                              </w:tcPr>
                              <w:p>
                                <w:pPr>
                                  <w:pStyle w:val="TableParagraph"/>
                                  <w:spacing w:before="77"/>
                                  <w:ind w:left="14" w:right="1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СМЯ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>НАУ</w:t>
                                </w:r>
                              </w:p>
                              <w:p>
                                <w:pPr>
                                  <w:pStyle w:val="TableParagraph"/>
                                  <w:ind w:left="14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РП</w:t>
                                </w:r>
                                <w:r>
                                  <w:rPr>
                                    <w:spacing w:val="6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15.01.06-01-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2021</w:t>
                                </w:r>
                              </w:p>
                            </w:tc>
                          </w:tr>
                          <w:tr>
                            <w:trPr>
                              <w:trHeight w:val="340" w:hRule="atLeast"/>
                            </w:trPr>
                            <w:tc>
                              <w:tcPr>
                                <w:tcW w:w="1855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0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553" w:type="dxa"/>
                                <w:gridSpan w:val="2"/>
                              </w:tcPr>
                              <w:p>
                                <w:pPr>
                                  <w:pStyle w:val="TableParagraph"/>
                                  <w:spacing w:before="50"/>
                                  <w:ind w:left="1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стор.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> PAGE 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</w:rPr>
                                  <w:t>12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spacing w:val="-1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з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instrText> NUMPAGES </w:instrTex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>17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>
                          <w:pPr>
                            <w:pStyle w:val="BodyText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1.264pt;margin-top:26.999983pt;width:475.55pt;height:49.65pt;mso-position-horizontal-relative:page;mso-position-vertical-relative:page;z-index:15733248" type="#_x0000_t202" id="docshape10" filled="false" stroked="false">
              <v:textbox inset="0,0,0,0">
                <w:txbxContent>
                  <w:tbl>
                    <w:tblPr>
                      <w:tblW w:w="0" w:type="auto"/>
                      <w:jc w:val="left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>
                    <w:tblGrid>
                      <w:gridCol w:w="1855"/>
                      <w:gridCol w:w="3970"/>
                      <w:gridCol w:w="1274"/>
                      <w:gridCol w:w="2279"/>
                    </w:tblGrid>
                    <w:tr>
                      <w:trPr>
                        <w:trHeight w:val="623" w:hRule="atLeast"/>
                      </w:trPr>
                      <w:tc>
                        <w:tcPr>
                          <w:tcW w:w="1855" w:type="dxa"/>
                          <w:vMerge w:val="restart"/>
                        </w:tcPr>
                        <w:p>
                          <w:pPr>
                            <w:pStyle w:val="TableParagraph"/>
                            <w:jc w:val="left"/>
                            <w:rPr>
                              <w:sz w:val="22"/>
                            </w:rPr>
                          </w:pPr>
                        </w:p>
                      </w:tc>
                      <w:tc>
                        <w:tcPr>
                          <w:tcW w:w="3970" w:type="dxa"/>
                          <w:vMerge w:val="restart"/>
                        </w:tcPr>
                        <w:p>
                          <w:pPr>
                            <w:pStyle w:val="TableParagraph"/>
                            <w:spacing w:line="218" w:lineRule="auto" w:before="168"/>
                            <w:ind w:left="998" w:right="983" w:firstLine="235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Робоча</w:t>
                          </w:r>
                          <w:r>
                            <w:rPr>
                              <w:spacing w:val="40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програма навчальної</w:t>
                          </w:r>
                          <w:r>
                            <w:rPr>
                              <w:spacing w:val="-1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дисципліни</w:t>
                          </w:r>
                        </w:p>
                        <w:p>
                          <w:pPr>
                            <w:pStyle w:val="TableParagraph"/>
                            <w:spacing w:line="210" w:lineRule="exact"/>
                            <w:ind w:left="643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«Право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Європейського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Союзу»</w:t>
                          </w:r>
                        </w:p>
                      </w:tc>
                      <w:tc>
                        <w:tcPr>
                          <w:tcW w:w="1274" w:type="dxa"/>
                        </w:tcPr>
                        <w:p>
                          <w:pPr>
                            <w:pStyle w:val="TableParagraph"/>
                            <w:spacing w:before="77"/>
                            <w:ind w:left="187" w:right="177" w:firstLine="18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pacing w:val="-4"/>
                              <w:sz w:val="20"/>
                            </w:rPr>
                            <w:t>Шифр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документа</w:t>
                          </w:r>
                        </w:p>
                      </w:tc>
                      <w:tc>
                        <w:tcPr>
                          <w:tcW w:w="2279" w:type="dxa"/>
                        </w:tcPr>
                        <w:p>
                          <w:pPr>
                            <w:pStyle w:val="TableParagraph"/>
                            <w:spacing w:before="77"/>
                            <w:ind w:left="14" w:right="1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СМЯ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>НАУ</w:t>
                          </w:r>
                        </w:p>
                        <w:p>
                          <w:pPr>
                            <w:pStyle w:val="TableParagraph"/>
                            <w:ind w:left="14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РП</w:t>
                          </w:r>
                          <w:r>
                            <w:rPr>
                              <w:spacing w:val="6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15.01.06-01-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2021</w:t>
                          </w:r>
                        </w:p>
                      </w:tc>
                    </w:tr>
                    <w:tr>
                      <w:trPr>
                        <w:trHeight w:val="340" w:hRule="atLeast"/>
                      </w:trPr>
                      <w:tc>
                        <w:tcPr>
                          <w:tcW w:w="1855" w:type="dxa"/>
                          <w:vMerge/>
                          <w:tcBorders>
                            <w:top w:val="nil"/>
                          </w:tcBorders>
                        </w:tcPr>
                        <w:p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3970" w:type="dxa"/>
                          <w:vMerge/>
                          <w:tcBorders>
                            <w:top w:val="nil"/>
                          </w:tcBorders>
                        </w:tcPr>
                        <w:p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3553" w:type="dxa"/>
                          <w:gridSpan w:val="2"/>
                        </w:tcPr>
                        <w:p>
                          <w:pPr>
                            <w:pStyle w:val="TableParagraph"/>
                            <w:spacing w:before="50"/>
                            <w:ind w:left="1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стор.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12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1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з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> NUMPAGES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0"/>
                            </w:rPr>
                            <w:t>17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c>
                    </w:tr>
                  </w:tbl>
                  <w:p>
                    <w:pPr>
                      <w:pStyle w:val="BodyText"/>
                    </w:pPr>
                  </w:p>
                </w:txbxContent>
              </v:textbox>
              <w10:wrap type="none"/>
            </v:shape>
          </w:pict>
        </mc:Fallback>
      </mc:AlternateContent>
    </w:r>
    <w:r>
      <w:rPr/>
      <w:drawing>
        <wp:anchor distT="0" distB="0" distL="0" distR="0" allowOverlap="1" layoutInCell="1" locked="0" behindDoc="1" simplePos="0" relativeHeight="486589440">
          <wp:simplePos x="0" y="0"/>
          <wp:positionH relativeFrom="page">
            <wp:posOffset>1322705</wp:posOffset>
          </wp:positionH>
          <wp:positionV relativeFrom="page">
            <wp:posOffset>361314</wp:posOffset>
          </wp:positionV>
          <wp:extent cx="675640" cy="572134"/>
          <wp:effectExtent l="0" t="0" r="0" b="0"/>
          <wp:wrapNone/>
          <wp:docPr id="22" name="Image 22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2" name="Image 2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75640" cy="5721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1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0" simplePos="0" relativeHeight="15733760">
              <wp:simplePos x="0" y="0"/>
              <wp:positionH relativeFrom="page">
                <wp:posOffset>1032052</wp:posOffset>
              </wp:positionH>
              <wp:positionV relativeFrom="page">
                <wp:posOffset>342899</wp:posOffset>
              </wp:positionV>
              <wp:extent cx="6039485" cy="630555"/>
              <wp:effectExtent l="0" t="0" r="0" b="0"/>
              <wp:wrapNone/>
              <wp:docPr id="23" name="Textbox 2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3" name="Textbox 23"/>
                    <wps:cNvSpPr txBox="1"/>
                    <wps:spPr>
                      <a:xfrm>
                        <a:off x="0" y="0"/>
                        <a:ext cx="6039485" cy="6305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W w:w="0" w:type="auto"/>
                            <w:jc w:val="left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  <w:tblLook w:val="01E0"/>
                          </w:tblPr>
                          <w:tblGrid>
                            <w:gridCol w:w="1855"/>
                            <w:gridCol w:w="3970"/>
                            <w:gridCol w:w="1274"/>
                            <w:gridCol w:w="2279"/>
                          </w:tblGrid>
                          <w:tr>
                            <w:trPr>
                              <w:trHeight w:val="623" w:hRule="atLeast"/>
                            </w:trPr>
                            <w:tc>
                              <w:tcPr>
                                <w:tcW w:w="1855" w:type="dxa"/>
                                <w:vMerge w:val="restart"/>
                              </w:tcPr>
                              <w:p>
                                <w:pPr>
                                  <w:pStyle w:val="TableParagraph"/>
                                  <w:jc w:val="left"/>
                                  <w:rPr>
                                    <w:sz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0" w:type="dxa"/>
                                <w:vMerge w:val="restart"/>
                              </w:tcPr>
                              <w:p>
                                <w:pPr>
                                  <w:pStyle w:val="TableParagraph"/>
                                  <w:spacing w:line="218" w:lineRule="auto" w:before="168"/>
                                  <w:ind w:left="998" w:right="983" w:firstLine="235"/>
                                  <w:jc w:val="lef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Робоча</w:t>
                                </w:r>
                                <w:r>
                                  <w:rPr>
                                    <w:spacing w:val="4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програма навчальної</w:t>
                                </w:r>
                                <w:r>
                                  <w:rPr>
                                    <w:spacing w:val="-1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дисципліни</w:t>
                                </w:r>
                              </w:p>
                              <w:p>
                                <w:pPr>
                                  <w:pStyle w:val="TableParagraph"/>
                                  <w:spacing w:line="210" w:lineRule="exact"/>
                                  <w:ind w:left="643"/>
                                  <w:jc w:val="lef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«Право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Європейського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Союзу»</w:t>
                                </w:r>
                              </w:p>
                            </w:tc>
                            <w:tc>
                              <w:tcPr>
                                <w:tcW w:w="1274" w:type="dxa"/>
                              </w:tcPr>
                              <w:p>
                                <w:pPr>
                                  <w:pStyle w:val="TableParagraph"/>
                                  <w:spacing w:before="77"/>
                                  <w:ind w:left="187" w:right="177" w:firstLine="180"/>
                                  <w:jc w:val="lef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Шифр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документа</w:t>
                                </w:r>
                              </w:p>
                            </w:tc>
                            <w:tc>
                              <w:tcPr>
                                <w:tcW w:w="2279" w:type="dxa"/>
                              </w:tcPr>
                              <w:p>
                                <w:pPr>
                                  <w:pStyle w:val="TableParagraph"/>
                                  <w:spacing w:before="77"/>
                                  <w:ind w:left="14" w:right="1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СМЯ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>НАУ</w:t>
                                </w:r>
                              </w:p>
                              <w:p>
                                <w:pPr>
                                  <w:pStyle w:val="TableParagraph"/>
                                  <w:ind w:left="14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РП</w:t>
                                </w:r>
                                <w:r>
                                  <w:rPr>
                                    <w:spacing w:val="6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15.01.06-01-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2021</w:t>
                                </w:r>
                              </w:p>
                            </w:tc>
                          </w:tr>
                          <w:tr>
                            <w:trPr>
                              <w:trHeight w:val="340" w:hRule="atLeast"/>
                            </w:trPr>
                            <w:tc>
                              <w:tcPr>
                                <w:tcW w:w="1855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0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553" w:type="dxa"/>
                                <w:gridSpan w:val="2"/>
                              </w:tcPr>
                              <w:p>
                                <w:pPr>
                                  <w:pStyle w:val="TableParagraph"/>
                                  <w:spacing w:before="50"/>
                                  <w:ind w:left="1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стор.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> PAGE 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</w:rPr>
                                  <w:t>13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spacing w:val="-1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з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instrText> NUMPAGES </w:instrTex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>17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>
                          <w:pPr>
                            <w:pStyle w:val="BodyText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1.264pt;margin-top:26.999983pt;width:475.55pt;height:49.65pt;mso-position-horizontal-relative:page;mso-position-vertical-relative:page;z-index:15733760" type="#_x0000_t202" id="docshape11" filled="false" stroked="false">
              <v:textbox inset="0,0,0,0">
                <w:txbxContent>
                  <w:tbl>
                    <w:tblPr>
                      <w:tblW w:w="0" w:type="auto"/>
                      <w:jc w:val="left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>
                    <w:tblGrid>
                      <w:gridCol w:w="1855"/>
                      <w:gridCol w:w="3970"/>
                      <w:gridCol w:w="1274"/>
                      <w:gridCol w:w="2279"/>
                    </w:tblGrid>
                    <w:tr>
                      <w:trPr>
                        <w:trHeight w:val="623" w:hRule="atLeast"/>
                      </w:trPr>
                      <w:tc>
                        <w:tcPr>
                          <w:tcW w:w="1855" w:type="dxa"/>
                          <w:vMerge w:val="restart"/>
                        </w:tcPr>
                        <w:p>
                          <w:pPr>
                            <w:pStyle w:val="TableParagraph"/>
                            <w:jc w:val="left"/>
                            <w:rPr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3970" w:type="dxa"/>
                          <w:vMerge w:val="restart"/>
                        </w:tcPr>
                        <w:p>
                          <w:pPr>
                            <w:pStyle w:val="TableParagraph"/>
                            <w:spacing w:line="218" w:lineRule="auto" w:before="168"/>
                            <w:ind w:left="998" w:right="983" w:firstLine="235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Робоча</w:t>
                          </w:r>
                          <w:r>
                            <w:rPr>
                              <w:spacing w:val="40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програма навчальної</w:t>
                          </w:r>
                          <w:r>
                            <w:rPr>
                              <w:spacing w:val="-1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дисципліни</w:t>
                          </w:r>
                        </w:p>
                        <w:p>
                          <w:pPr>
                            <w:pStyle w:val="TableParagraph"/>
                            <w:spacing w:line="210" w:lineRule="exact"/>
                            <w:ind w:left="643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«Право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Європейського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Союзу»</w:t>
                          </w:r>
                        </w:p>
                      </w:tc>
                      <w:tc>
                        <w:tcPr>
                          <w:tcW w:w="1274" w:type="dxa"/>
                        </w:tcPr>
                        <w:p>
                          <w:pPr>
                            <w:pStyle w:val="TableParagraph"/>
                            <w:spacing w:before="77"/>
                            <w:ind w:left="187" w:right="177" w:firstLine="18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pacing w:val="-4"/>
                              <w:sz w:val="20"/>
                            </w:rPr>
                            <w:t>Шифр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документа</w:t>
                          </w:r>
                        </w:p>
                      </w:tc>
                      <w:tc>
                        <w:tcPr>
                          <w:tcW w:w="2279" w:type="dxa"/>
                        </w:tcPr>
                        <w:p>
                          <w:pPr>
                            <w:pStyle w:val="TableParagraph"/>
                            <w:spacing w:before="77"/>
                            <w:ind w:left="14" w:right="1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СМЯ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>НАУ</w:t>
                          </w:r>
                        </w:p>
                        <w:p>
                          <w:pPr>
                            <w:pStyle w:val="TableParagraph"/>
                            <w:ind w:left="14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РП</w:t>
                          </w:r>
                          <w:r>
                            <w:rPr>
                              <w:spacing w:val="6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15.01.06-01-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2021</w:t>
                          </w:r>
                        </w:p>
                      </w:tc>
                    </w:tr>
                    <w:tr>
                      <w:trPr>
                        <w:trHeight w:val="340" w:hRule="atLeast"/>
                      </w:trPr>
                      <w:tc>
                        <w:tcPr>
                          <w:tcW w:w="1855" w:type="dxa"/>
                          <w:vMerge/>
                          <w:tcBorders>
                            <w:top w:val="nil"/>
                          </w:tcBorders>
                        </w:tcPr>
                        <w:p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3970" w:type="dxa"/>
                          <w:vMerge/>
                          <w:tcBorders>
                            <w:top w:val="nil"/>
                          </w:tcBorders>
                        </w:tcPr>
                        <w:p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3553" w:type="dxa"/>
                          <w:gridSpan w:val="2"/>
                        </w:tcPr>
                        <w:p>
                          <w:pPr>
                            <w:pStyle w:val="TableParagraph"/>
                            <w:spacing w:before="50"/>
                            <w:ind w:left="1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стор.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13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1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з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> NUMPAGES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0"/>
                            </w:rPr>
                            <w:t>17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c>
                    </w:tr>
                  </w:tbl>
                  <w:p>
                    <w:pPr>
                      <w:pStyle w:val="BodyText"/>
                    </w:pPr>
                  </w:p>
                </w:txbxContent>
              </v:textbox>
              <w10:wrap type="none"/>
            </v:shape>
          </w:pict>
        </mc:Fallback>
      </mc:AlternateContent>
    </w:r>
    <w:r>
      <w:rPr/>
      <w:drawing>
        <wp:anchor distT="0" distB="0" distL="0" distR="0" allowOverlap="1" layoutInCell="1" locked="0" behindDoc="1" simplePos="0" relativeHeight="486589952">
          <wp:simplePos x="0" y="0"/>
          <wp:positionH relativeFrom="page">
            <wp:posOffset>1322705</wp:posOffset>
          </wp:positionH>
          <wp:positionV relativeFrom="page">
            <wp:posOffset>361314</wp:posOffset>
          </wp:positionV>
          <wp:extent cx="675640" cy="572134"/>
          <wp:effectExtent l="0" t="0" r="0" b="0"/>
          <wp:wrapNone/>
          <wp:docPr id="24" name="Image 24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4" name="Image 2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75640" cy="5721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1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0" simplePos="0" relativeHeight="15734272">
              <wp:simplePos x="0" y="0"/>
              <wp:positionH relativeFrom="page">
                <wp:posOffset>1032052</wp:posOffset>
              </wp:positionH>
              <wp:positionV relativeFrom="page">
                <wp:posOffset>342899</wp:posOffset>
              </wp:positionV>
              <wp:extent cx="6039485" cy="630555"/>
              <wp:effectExtent l="0" t="0" r="0" b="0"/>
              <wp:wrapNone/>
              <wp:docPr id="25" name="Textbox 2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5" name="Textbox 25"/>
                    <wps:cNvSpPr txBox="1"/>
                    <wps:spPr>
                      <a:xfrm>
                        <a:off x="0" y="0"/>
                        <a:ext cx="6039485" cy="6305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W w:w="0" w:type="auto"/>
                            <w:jc w:val="left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  <w:tblLook w:val="01E0"/>
                          </w:tblPr>
                          <w:tblGrid>
                            <w:gridCol w:w="1855"/>
                            <w:gridCol w:w="3970"/>
                            <w:gridCol w:w="1274"/>
                            <w:gridCol w:w="2279"/>
                          </w:tblGrid>
                          <w:tr>
                            <w:trPr>
                              <w:trHeight w:val="623" w:hRule="atLeast"/>
                            </w:trPr>
                            <w:tc>
                              <w:tcPr>
                                <w:tcW w:w="1855" w:type="dxa"/>
                                <w:vMerge w:val="restart"/>
                              </w:tcPr>
                              <w:p>
                                <w:pPr>
                                  <w:pStyle w:val="TableParagraph"/>
                                  <w:jc w:val="left"/>
                                  <w:rPr>
                                    <w:sz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0" w:type="dxa"/>
                                <w:vMerge w:val="restart"/>
                              </w:tcPr>
                              <w:p>
                                <w:pPr>
                                  <w:pStyle w:val="TableParagraph"/>
                                  <w:spacing w:line="218" w:lineRule="auto" w:before="168"/>
                                  <w:ind w:left="998" w:right="983" w:firstLine="235"/>
                                  <w:jc w:val="lef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Робоча</w:t>
                                </w:r>
                                <w:r>
                                  <w:rPr>
                                    <w:spacing w:val="4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програма навчальної</w:t>
                                </w:r>
                                <w:r>
                                  <w:rPr>
                                    <w:spacing w:val="-1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дисципліни</w:t>
                                </w:r>
                              </w:p>
                              <w:p>
                                <w:pPr>
                                  <w:pStyle w:val="TableParagraph"/>
                                  <w:spacing w:line="210" w:lineRule="exact"/>
                                  <w:ind w:left="643"/>
                                  <w:jc w:val="lef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«Право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Європейського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Союзу»</w:t>
                                </w:r>
                              </w:p>
                            </w:tc>
                            <w:tc>
                              <w:tcPr>
                                <w:tcW w:w="1274" w:type="dxa"/>
                              </w:tcPr>
                              <w:p>
                                <w:pPr>
                                  <w:pStyle w:val="TableParagraph"/>
                                  <w:spacing w:before="77"/>
                                  <w:ind w:left="187" w:right="177" w:firstLine="180"/>
                                  <w:jc w:val="lef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Шифр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документа</w:t>
                                </w:r>
                              </w:p>
                            </w:tc>
                            <w:tc>
                              <w:tcPr>
                                <w:tcW w:w="2279" w:type="dxa"/>
                              </w:tcPr>
                              <w:p>
                                <w:pPr>
                                  <w:pStyle w:val="TableParagraph"/>
                                  <w:spacing w:before="77"/>
                                  <w:ind w:left="14" w:right="1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СМЯ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>НАУ</w:t>
                                </w:r>
                              </w:p>
                              <w:p>
                                <w:pPr>
                                  <w:pStyle w:val="TableParagraph"/>
                                  <w:ind w:left="14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РП</w:t>
                                </w:r>
                                <w:r>
                                  <w:rPr>
                                    <w:spacing w:val="6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15.01.06-01-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2021</w:t>
                                </w:r>
                              </w:p>
                            </w:tc>
                          </w:tr>
                          <w:tr>
                            <w:trPr>
                              <w:trHeight w:val="340" w:hRule="atLeast"/>
                            </w:trPr>
                            <w:tc>
                              <w:tcPr>
                                <w:tcW w:w="1855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0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553" w:type="dxa"/>
                                <w:gridSpan w:val="2"/>
                              </w:tcPr>
                              <w:p>
                                <w:pPr>
                                  <w:pStyle w:val="TableParagraph"/>
                                  <w:spacing w:before="50"/>
                                  <w:ind w:left="1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стор.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> PAGE 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</w:rPr>
                                  <w:t>14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spacing w:val="-1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з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instrText> NUMPAGES </w:instrTex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>17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>
                          <w:pPr>
                            <w:pStyle w:val="BodyText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1.264pt;margin-top:26.999983pt;width:475.55pt;height:49.65pt;mso-position-horizontal-relative:page;mso-position-vertical-relative:page;z-index:15734272" type="#_x0000_t202" id="docshape12" filled="false" stroked="false">
              <v:textbox inset="0,0,0,0">
                <w:txbxContent>
                  <w:tbl>
                    <w:tblPr>
                      <w:tblW w:w="0" w:type="auto"/>
                      <w:jc w:val="left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>
                    <w:tblGrid>
                      <w:gridCol w:w="1855"/>
                      <w:gridCol w:w="3970"/>
                      <w:gridCol w:w="1274"/>
                      <w:gridCol w:w="2279"/>
                    </w:tblGrid>
                    <w:tr>
                      <w:trPr>
                        <w:trHeight w:val="623" w:hRule="atLeast"/>
                      </w:trPr>
                      <w:tc>
                        <w:tcPr>
                          <w:tcW w:w="1855" w:type="dxa"/>
                          <w:vMerge w:val="restart"/>
                        </w:tcPr>
                        <w:p>
                          <w:pPr>
                            <w:pStyle w:val="TableParagraph"/>
                            <w:jc w:val="left"/>
                            <w:rPr>
                              <w:sz w:val="22"/>
                            </w:rPr>
                          </w:pPr>
                        </w:p>
                      </w:tc>
                      <w:tc>
                        <w:tcPr>
                          <w:tcW w:w="3970" w:type="dxa"/>
                          <w:vMerge w:val="restart"/>
                        </w:tcPr>
                        <w:p>
                          <w:pPr>
                            <w:pStyle w:val="TableParagraph"/>
                            <w:spacing w:line="218" w:lineRule="auto" w:before="168"/>
                            <w:ind w:left="998" w:right="983" w:firstLine="235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Робоча</w:t>
                          </w:r>
                          <w:r>
                            <w:rPr>
                              <w:spacing w:val="40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програма навчальної</w:t>
                          </w:r>
                          <w:r>
                            <w:rPr>
                              <w:spacing w:val="-1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дисципліни</w:t>
                          </w:r>
                        </w:p>
                        <w:p>
                          <w:pPr>
                            <w:pStyle w:val="TableParagraph"/>
                            <w:spacing w:line="210" w:lineRule="exact"/>
                            <w:ind w:left="643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«Право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Європейського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Союзу»</w:t>
                          </w:r>
                        </w:p>
                      </w:tc>
                      <w:tc>
                        <w:tcPr>
                          <w:tcW w:w="1274" w:type="dxa"/>
                        </w:tcPr>
                        <w:p>
                          <w:pPr>
                            <w:pStyle w:val="TableParagraph"/>
                            <w:spacing w:before="77"/>
                            <w:ind w:left="187" w:right="177" w:firstLine="18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pacing w:val="-4"/>
                              <w:sz w:val="20"/>
                            </w:rPr>
                            <w:t>Шифр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документа</w:t>
                          </w:r>
                        </w:p>
                      </w:tc>
                      <w:tc>
                        <w:tcPr>
                          <w:tcW w:w="2279" w:type="dxa"/>
                        </w:tcPr>
                        <w:p>
                          <w:pPr>
                            <w:pStyle w:val="TableParagraph"/>
                            <w:spacing w:before="77"/>
                            <w:ind w:left="14" w:right="1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СМЯ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>НАУ</w:t>
                          </w:r>
                        </w:p>
                        <w:p>
                          <w:pPr>
                            <w:pStyle w:val="TableParagraph"/>
                            <w:ind w:left="14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РП</w:t>
                          </w:r>
                          <w:r>
                            <w:rPr>
                              <w:spacing w:val="6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15.01.06-01-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2021</w:t>
                          </w:r>
                        </w:p>
                      </w:tc>
                    </w:tr>
                    <w:tr>
                      <w:trPr>
                        <w:trHeight w:val="340" w:hRule="atLeast"/>
                      </w:trPr>
                      <w:tc>
                        <w:tcPr>
                          <w:tcW w:w="1855" w:type="dxa"/>
                          <w:vMerge/>
                          <w:tcBorders>
                            <w:top w:val="nil"/>
                          </w:tcBorders>
                        </w:tcPr>
                        <w:p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3970" w:type="dxa"/>
                          <w:vMerge/>
                          <w:tcBorders>
                            <w:top w:val="nil"/>
                          </w:tcBorders>
                        </w:tcPr>
                        <w:p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3553" w:type="dxa"/>
                          <w:gridSpan w:val="2"/>
                        </w:tcPr>
                        <w:p>
                          <w:pPr>
                            <w:pStyle w:val="TableParagraph"/>
                            <w:spacing w:before="50"/>
                            <w:ind w:left="1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стор.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14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1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з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> NUMPAGES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0"/>
                            </w:rPr>
                            <w:t>17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c>
                    </w:tr>
                  </w:tbl>
                  <w:p>
                    <w:pPr>
                      <w:pStyle w:val="BodyText"/>
                    </w:pPr>
                  </w:p>
                </w:txbxContent>
              </v:textbox>
              <w10:wrap type="none"/>
            </v:shape>
          </w:pict>
        </mc:Fallback>
      </mc:AlternateContent>
    </w:r>
    <w:r>
      <w:rPr/>
      <w:drawing>
        <wp:anchor distT="0" distB="0" distL="0" distR="0" allowOverlap="1" layoutInCell="1" locked="0" behindDoc="1" simplePos="0" relativeHeight="486590464">
          <wp:simplePos x="0" y="0"/>
          <wp:positionH relativeFrom="page">
            <wp:posOffset>1322705</wp:posOffset>
          </wp:positionH>
          <wp:positionV relativeFrom="page">
            <wp:posOffset>361314</wp:posOffset>
          </wp:positionV>
          <wp:extent cx="675640" cy="572134"/>
          <wp:effectExtent l="0" t="0" r="0" b="0"/>
          <wp:wrapNone/>
          <wp:docPr id="26" name="Image 26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6" name="Image 2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75640" cy="5721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1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0" simplePos="0" relativeHeight="15734784">
              <wp:simplePos x="0" y="0"/>
              <wp:positionH relativeFrom="page">
                <wp:posOffset>1032052</wp:posOffset>
              </wp:positionH>
              <wp:positionV relativeFrom="page">
                <wp:posOffset>342899</wp:posOffset>
              </wp:positionV>
              <wp:extent cx="6039485" cy="630555"/>
              <wp:effectExtent l="0" t="0" r="0" b="0"/>
              <wp:wrapNone/>
              <wp:docPr id="27" name="Textbox 2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7" name="Textbox 27"/>
                    <wps:cNvSpPr txBox="1"/>
                    <wps:spPr>
                      <a:xfrm>
                        <a:off x="0" y="0"/>
                        <a:ext cx="6039485" cy="6305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W w:w="0" w:type="auto"/>
                            <w:jc w:val="left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  <w:tblLook w:val="01E0"/>
                          </w:tblPr>
                          <w:tblGrid>
                            <w:gridCol w:w="1855"/>
                            <w:gridCol w:w="3970"/>
                            <w:gridCol w:w="1274"/>
                            <w:gridCol w:w="2279"/>
                          </w:tblGrid>
                          <w:tr>
                            <w:trPr>
                              <w:trHeight w:val="623" w:hRule="atLeast"/>
                            </w:trPr>
                            <w:tc>
                              <w:tcPr>
                                <w:tcW w:w="1855" w:type="dxa"/>
                                <w:vMerge w:val="restart"/>
                              </w:tcPr>
                              <w:p>
                                <w:pPr>
                                  <w:pStyle w:val="TableParagraph"/>
                                  <w:jc w:val="left"/>
                                  <w:rPr>
                                    <w:sz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0" w:type="dxa"/>
                                <w:vMerge w:val="restart"/>
                              </w:tcPr>
                              <w:p>
                                <w:pPr>
                                  <w:pStyle w:val="TableParagraph"/>
                                  <w:spacing w:line="218" w:lineRule="auto" w:before="168"/>
                                  <w:ind w:left="998" w:right="983" w:firstLine="235"/>
                                  <w:jc w:val="lef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Робоча</w:t>
                                </w:r>
                                <w:r>
                                  <w:rPr>
                                    <w:spacing w:val="4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програма навчальної</w:t>
                                </w:r>
                                <w:r>
                                  <w:rPr>
                                    <w:spacing w:val="-1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дисципліни</w:t>
                                </w:r>
                              </w:p>
                              <w:p>
                                <w:pPr>
                                  <w:pStyle w:val="TableParagraph"/>
                                  <w:spacing w:line="210" w:lineRule="exact"/>
                                  <w:ind w:left="643"/>
                                  <w:jc w:val="lef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«Право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Європейського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Союзу»</w:t>
                                </w:r>
                              </w:p>
                            </w:tc>
                            <w:tc>
                              <w:tcPr>
                                <w:tcW w:w="1274" w:type="dxa"/>
                              </w:tcPr>
                              <w:p>
                                <w:pPr>
                                  <w:pStyle w:val="TableParagraph"/>
                                  <w:spacing w:before="77"/>
                                  <w:ind w:left="187" w:right="177" w:firstLine="180"/>
                                  <w:jc w:val="lef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Шифр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документа</w:t>
                                </w:r>
                              </w:p>
                            </w:tc>
                            <w:tc>
                              <w:tcPr>
                                <w:tcW w:w="2279" w:type="dxa"/>
                              </w:tcPr>
                              <w:p>
                                <w:pPr>
                                  <w:pStyle w:val="TableParagraph"/>
                                  <w:spacing w:before="77"/>
                                  <w:ind w:left="14" w:right="1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СМЯ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>НАУ</w:t>
                                </w:r>
                              </w:p>
                              <w:p>
                                <w:pPr>
                                  <w:pStyle w:val="TableParagraph"/>
                                  <w:ind w:left="14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РП</w:t>
                                </w:r>
                                <w:r>
                                  <w:rPr>
                                    <w:spacing w:val="6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15.01.06-01-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2021</w:t>
                                </w:r>
                              </w:p>
                            </w:tc>
                          </w:tr>
                          <w:tr>
                            <w:trPr>
                              <w:trHeight w:val="340" w:hRule="atLeast"/>
                            </w:trPr>
                            <w:tc>
                              <w:tcPr>
                                <w:tcW w:w="1855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0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553" w:type="dxa"/>
                                <w:gridSpan w:val="2"/>
                              </w:tcPr>
                              <w:p>
                                <w:pPr>
                                  <w:pStyle w:val="TableParagraph"/>
                                  <w:spacing w:before="50"/>
                                  <w:ind w:left="1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стор.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> PAGE 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</w:rPr>
                                  <w:t>15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spacing w:val="-1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з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instrText> NUMPAGES </w:instrTex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>17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>
                          <w:pPr>
                            <w:pStyle w:val="BodyText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1.264pt;margin-top:26.999983pt;width:475.55pt;height:49.65pt;mso-position-horizontal-relative:page;mso-position-vertical-relative:page;z-index:15734784" type="#_x0000_t202" id="docshape13" filled="false" stroked="false">
              <v:textbox inset="0,0,0,0">
                <w:txbxContent>
                  <w:tbl>
                    <w:tblPr>
                      <w:tblW w:w="0" w:type="auto"/>
                      <w:jc w:val="left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>
                    <w:tblGrid>
                      <w:gridCol w:w="1855"/>
                      <w:gridCol w:w="3970"/>
                      <w:gridCol w:w="1274"/>
                      <w:gridCol w:w="2279"/>
                    </w:tblGrid>
                    <w:tr>
                      <w:trPr>
                        <w:trHeight w:val="623" w:hRule="atLeast"/>
                      </w:trPr>
                      <w:tc>
                        <w:tcPr>
                          <w:tcW w:w="1855" w:type="dxa"/>
                          <w:vMerge w:val="restart"/>
                        </w:tcPr>
                        <w:p>
                          <w:pPr>
                            <w:pStyle w:val="TableParagraph"/>
                            <w:jc w:val="left"/>
                            <w:rPr>
                              <w:sz w:val="22"/>
                            </w:rPr>
                          </w:pPr>
                        </w:p>
                      </w:tc>
                      <w:tc>
                        <w:tcPr>
                          <w:tcW w:w="3970" w:type="dxa"/>
                          <w:vMerge w:val="restart"/>
                        </w:tcPr>
                        <w:p>
                          <w:pPr>
                            <w:pStyle w:val="TableParagraph"/>
                            <w:spacing w:line="218" w:lineRule="auto" w:before="168"/>
                            <w:ind w:left="998" w:right="983" w:firstLine="235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Робоча</w:t>
                          </w:r>
                          <w:r>
                            <w:rPr>
                              <w:spacing w:val="40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програма навчальної</w:t>
                          </w:r>
                          <w:r>
                            <w:rPr>
                              <w:spacing w:val="-1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дисципліни</w:t>
                          </w:r>
                        </w:p>
                        <w:p>
                          <w:pPr>
                            <w:pStyle w:val="TableParagraph"/>
                            <w:spacing w:line="210" w:lineRule="exact"/>
                            <w:ind w:left="643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«Право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Європейського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Союзу»</w:t>
                          </w:r>
                        </w:p>
                      </w:tc>
                      <w:tc>
                        <w:tcPr>
                          <w:tcW w:w="1274" w:type="dxa"/>
                        </w:tcPr>
                        <w:p>
                          <w:pPr>
                            <w:pStyle w:val="TableParagraph"/>
                            <w:spacing w:before="77"/>
                            <w:ind w:left="187" w:right="177" w:firstLine="18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pacing w:val="-4"/>
                              <w:sz w:val="20"/>
                            </w:rPr>
                            <w:t>Шифр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документа</w:t>
                          </w:r>
                        </w:p>
                      </w:tc>
                      <w:tc>
                        <w:tcPr>
                          <w:tcW w:w="2279" w:type="dxa"/>
                        </w:tcPr>
                        <w:p>
                          <w:pPr>
                            <w:pStyle w:val="TableParagraph"/>
                            <w:spacing w:before="77"/>
                            <w:ind w:left="14" w:right="1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СМЯ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>НАУ</w:t>
                          </w:r>
                        </w:p>
                        <w:p>
                          <w:pPr>
                            <w:pStyle w:val="TableParagraph"/>
                            <w:ind w:left="14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РП</w:t>
                          </w:r>
                          <w:r>
                            <w:rPr>
                              <w:spacing w:val="6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15.01.06-01-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2021</w:t>
                          </w:r>
                        </w:p>
                      </w:tc>
                    </w:tr>
                    <w:tr>
                      <w:trPr>
                        <w:trHeight w:val="340" w:hRule="atLeast"/>
                      </w:trPr>
                      <w:tc>
                        <w:tcPr>
                          <w:tcW w:w="1855" w:type="dxa"/>
                          <w:vMerge/>
                          <w:tcBorders>
                            <w:top w:val="nil"/>
                          </w:tcBorders>
                        </w:tcPr>
                        <w:p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3970" w:type="dxa"/>
                          <w:vMerge/>
                          <w:tcBorders>
                            <w:top w:val="nil"/>
                          </w:tcBorders>
                        </w:tcPr>
                        <w:p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3553" w:type="dxa"/>
                          <w:gridSpan w:val="2"/>
                        </w:tcPr>
                        <w:p>
                          <w:pPr>
                            <w:pStyle w:val="TableParagraph"/>
                            <w:spacing w:before="50"/>
                            <w:ind w:left="1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стор.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15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1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з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> NUMPAGES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0"/>
                            </w:rPr>
                            <w:t>17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c>
                    </w:tr>
                  </w:tbl>
                  <w:p>
                    <w:pPr>
                      <w:pStyle w:val="BodyText"/>
                    </w:pPr>
                  </w:p>
                </w:txbxContent>
              </v:textbox>
              <w10:wrap type="none"/>
            </v:shape>
          </w:pict>
        </mc:Fallback>
      </mc:AlternateContent>
    </w:r>
    <w:r>
      <w:rPr/>
      <w:drawing>
        <wp:anchor distT="0" distB="0" distL="0" distR="0" allowOverlap="1" layoutInCell="1" locked="0" behindDoc="1" simplePos="0" relativeHeight="486590976">
          <wp:simplePos x="0" y="0"/>
          <wp:positionH relativeFrom="page">
            <wp:posOffset>1322705</wp:posOffset>
          </wp:positionH>
          <wp:positionV relativeFrom="page">
            <wp:posOffset>361314</wp:posOffset>
          </wp:positionV>
          <wp:extent cx="675640" cy="572134"/>
          <wp:effectExtent l="0" t="0" r="0" b="0"/>
          <wp:wrapNone/>
          <wp:docPr id="28" name="Image 28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8" name="Image 2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75640" cy="5721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1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0" simplePos="0" relativeHeight="15735296">
              <wp:simplePos x="0" y="0"/>
              <wp:positionH relativeFrom="page">
                <wp:posOffset>1032052</wp:posOffset>
              </wp:positionH>
              <wp:positionV relativeFrom="page">
                <wp:posOffset>342899</wp:posOffset>
              </wp:positionV>
              <wp:extent cx="6039485" cy="630555"/>
              <wp:effectExtent l="0" t="0" r="0" b="0"/>
              <wp:wrapNone/>
              <wp:docPr id="29" name="Textbox 2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9" name="Textbox 29"/>
                    <wps:cNvSpPr txBox="1"/>
                    <wps:spPr>
                      <a:xfrm>
                        <a:off x="0" y="0"/>
                        <a:ext cx="6039485" cy="6305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W w:w="0" w:type="auto"/>
                            <w:jc w:val="left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  <w:tblLook w:val="01E0"/>
                          </w:tblPr>
                          <w:tblGrid>
                            <w:gridCol w:w="1855"/>
                            <w:gridCol w:w="3970"/>
                            <w:gridCol w:w="1274"/>
                            <w:gridCol w:w="2279"/>
                          </w:tblGrid>
                          <w:tr>
                            <w:trPr>
                              <w:trHeight w:val="623" w:hRule="atLeast"/>
                            </w:trPr>
                            <w:tc>
                              <w:tcPr>
                                <w:tcW w:w="1855" w:type="dxa"/>
                                <w:vMerge w:val="restart"/>
                              </w:tcPr>
                              <w:p>
                                <w:pPr>
                                  <w:pStyle w:val="TableParagraph"/>
                                  <w:jc w:val="left"/>
                                  <w:rPr>
                                    <w:sz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0" w:type="dxa"/>
                                <w:vMerge w:val="restart"/>
                              </w:tcPr>
                              <w:p>
                                <w:pPr>
                                  <w:pStyle w:val="TableParagraph"/>
                                  <w:spacing w:line="218" w:lineRule="auto" w:before="168"/>
                                  <w:ind w:left="998" w:right="983" w:firstLine="235"/>
                                  <w:jc w:val="lef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Робоча</w:t>
                                </w:r>
                                <w:r>
                                  <w:rPr>
                                    <w:spacing w:val="4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програма навчальної</w:t>
                                </w:r>
                                <w:r>
                                  <w:rPr>
                                    <w:spacing w:val="-1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дисципліни</w:t>
                                </w:r>
                              </w:p>
                              <w:p>
                                <w:pPr>
                                  <w:pStyle w:val="TableParagraph"/>
                                  <w:spacing w:line="210" w:lineRule="exact"/>
                                  <w:ind w:left="643"/>
                                  <w:jc w:val="lef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«Право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Європейського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Союзу»</w:t>
                                </w:r>
                              </w:p>
                            </w:tc>
                            <w:tc>
                              <w:tcPr>
                                <w:tcW w:w="1274" w:type="dxa"/>
                              </w:tcPr>
                              <w:p>
                                <w:pPr>
                                  <w:pStyle w:val="TableParagraph"/>
                                  <w:spacing w:before="77"/>
                                  <w:ind w:left="187" w:right="177" w:firstLine="180"/>
                                  <w:jc w:val="lef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Шифр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документа</w:t>
                                </w:r>
                              </w:p>
                            </w:tc>
                            <w:tc>
                              <w:tcPr>
                                <w:tcW w:w="2279" w:type="dxa"/>
                              </w:tcPr>
                              <w:p>
                                <w:pPr>
                                  <w:pStyle w:val="TableParagraph"/>
                                  <w:spacing w:before="77"/>
                                  <w:ind w:left="14" w:right="1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СМЯ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>НАУ</w:t>
                                </w:r>
                              </w:p>
                              <w:p>
                                <w:pPr>
                                  <w:pStyle w:val="TableParagraph"/>
                                  <w:ind w:left="14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РП</w:t>
                                </w:r>
                                <w:r>
                                  <w:rPr>
                                    <w:spacing w:val="6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15.01.06-01-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2021</w:t>
                                </w:r>
                              </w:p>
                            </w:tc>
                          </w:tr>
                          <w:tr>
                            <w:trPr>
                              <w:trHeight w:val="340" w:hRule="atLeast"/>
                            </w:trPr>
                            <w:tc>
                              <w:tcPr>
                                <w:tcW w:w="1855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0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553" w:type="dxa"/>
                                <w:gridSpan w:val="2"/>
                              </w:tcPr>
                              <w:p>
                                <w:pPr>
                                  <w:pStyle w:val="TableParagraph"/>
                                  <w:spacing w:before="50"/>
                                  <w:ind w:left="1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стор.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> PAGE 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</w:rPr>
                                  <w:t>16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spacing w:val="-1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з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instrText> NUMPAGES </w:instrTex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>17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>
                          <w:pPr>
                            <w:pStyle w:val="BodyText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1.264pt;margin-top:26.999983pt;width:475.55pt;height:49.65pt;mso-position-horizontal-relative:page;mso-position-vertical-relative:page;z-index:15735296" type="#_x0000_t202" id="docshape14" filled="false" stroked="false">
              <v:textbox inset="0,0,0,0">
                <w:txbxContent>
                  <w:tbl>
                    <w:tblPr>
                      <w:tblW w:w="0" w:type="auto"/>
                      <w:jc w:val="left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>
                    <w:tblGrid>
                      <w:gridCol w:w="1855"/>
                      <w:gridCol w:w="3970"/>
                      <w:gridCol w:w="1274"/>
                      <w:gridCol w:w="2279"/>
                    </w:tblGrid>
                    <w:tr>
                      <w:trPr>
                        <w:trHeight w:val="623" w:hRule="atLeast"/>
                      </w:trPr>
                      <w:tc>
                        <w:tcPr>
                          <w:tcW w:w="1855" w:type="dxa"/>
                          <w:vMerge w:val="restart"/>
                        </w:tcPr>
                        <w:p>
                          <w:pPr>
                            <w:pStyle w:val="TableParagraph"/>
                            <w:jc w:val="left"/>
                            <w:rPr>
                              <w:sz w:val="22"/>
                            </w:rPr>
                          </w:pPr>
                        </w:p>
                      </w:tc>
                      <w:tc>
                        <w:tcPr>
                          <w:tcW w:w="3970" w:type="dxa"/>
                          <w:vMerge w:val="restart"/>
                        </w:tcPr>
                        <w:p>
                          <w:pPr>
                            <w:pStyle w:val="TableParagraph"/>
                            <w:spacing w:line="218" w:lineRule="auto" w:before="168"/>
                            <w:ind w:left="998" w:right="983" w:firstLine="235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Робоча</w:t>
                          </w:r>
                          <w:r>
                            <w:rPr>
                              <w:spacing w:val="40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програма навчальної</w:t>
                          </w:r>
                          <w:r>
                            <w:rPr>
                              <w:spacing w:val="-1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дисципліни</w:t>
                          </w:r>
                        </w:p>
                        <w:p>
                          <w:pPr>
                            <w:pStyle w:val="TableParagraph"/>
                            <w:spacing w:line="210" w:lineRule="exact"/>
                            <w:ind w:left="643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«Право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Європейського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Союзу»</w:t>
                          </w:r>
                        </w:p>
                      </w:tc>
                      <w:tc>
                        <w:tcPr>
                          <w:tcW w:w="1274" w:type="dxa"/>
                        </w:tcPr>
                        <w:p>
                          <w:pPr>
                            <w:pStyle w:val="TableParagraph"/>
                            <w:spacing w:before="77"/>
                            <w:ind w:left="187" w:right="177" w:firstLine="18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pacing w:val="-4"/>
                              <w:sz w:val="20"/>
                            </w:rPr>
                            <w:t>Шифр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документа</w:t>
                          </w:r>
                        </w:p>
                      </w:tc>
                      <w:tc>
                        <w:tcPr>
                          <w:tcW w:w="2279" w:type="dxa"/>
                        </w:tcPr>
                        <w:p>
                          <w:pPr>
                            <w:pStyle w:val="TableParagraph"/>
                            <w:spacing w:before="77"/>
                            <w:ind w:left="14" w:right="1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СМЯ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>НАУ</w:t>
                          </w:r>
                        </w:p>
                        <w:p>
                          <w:pPr>
                            <w:pStyle w:val="TableParagraph"/>
                            <w:ind w:left="14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РП</w:t>
                          </w:r>
                          <w:r>
                            <w:rPr>
                              <w:spacing w:val="6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15.01.06-01-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2021</w:t>
                          </w:r>
                        </w:p>
                      </w:tc>
                    </w:tr>
                    <w:tr>
                      <w:trPr>
                        <w:trHeight w:val="340" w:hRule="atLeast"/>
                      </w:trPr>
                      <w:tc>
                        <w:tcPr>
                          <w:tcW w:w="1855" w:type="dxa"/>
                          <w:vMerge/>
                          <w:tcBorders>
                            <w:top w:val="nil"/>
                          </w:tcBorders>
                        </w:tcPr>
                        <w:p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3970" w:type="dxa"/>
                          <w:vMerge/>
                          <w:tcBorders>
                            <w:top w:val="nil"/>
                          </w:tcBorders>
                        </w:tcPr>
                        <w:p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3553" w:type="dxa"/>
                          <w:gridSpan w:val="2"/>
                        </w:tcPr>
                        <w:p>
                          <w:pPr>
                            <w:pStyle w:val="TableParagraph"/>
                            <w:spacing w:before="50"/>
                            <w:ind w:left="1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стор.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16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1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з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> NUMPAGES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0"/>
                            </w:rPr>
                            <w:t>17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c>
                    </w:tr>
                  </w:tbl>
                  <w:p>
                    <w:pPr>
                      <w:pStyle w:val="BodyText"/>
                    </w:pPr>
                  </w:p>
                </w:txbxContent>
              </v:textbox>
              <w10:wrap type="none"/>
            </v:shape>
          </w:pict>
        </mc:Fallback>
      </mc:AlternateContent>
    </w:r>
    <w:r>
      <w:rPr/>
      <w:drawing>
        <wp:anchor distT="0" distB="0" distL="0" distR="0" allowOverlap="1" layoutInCell="1" locked="0" behindDoc="1" simplePos="0" relativeHeight="486591488">
          <wp:simplePos x="0" y="0"/>
          <wp:positionH relativeFrom="page">
            <wp:posOffset>1322705</wp:posOffset>
          </wp:positionH>
          <wp:positionV relativeFrom="page">
            <wp:posOffset>361314</wp:posOffset>
          </wp:positionV>
          <wp:extent cx="675640" cy="572134"/>
          <wp:effectExtent l="0" t="0" r="0" b="0"/>
          <wp:wrapNone/>
          <wp:docPr id="30" name="Image 30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30" name="Image 30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75640" cy="5721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0" simplePos="0" relativeHeight="15729152">
              <wp:simplePos x="0" y="0"/>
              <wp:positionH relativeFrom="page">
                <wp:posOffset>1032052</wp:posOffset>
              </wp:positionH>
              <wp:positionV relativeFrom="page">
                <wp:posOffset>342899</wp:posOffset>
              </wp:positionV>
              <wp:extent cx="6039485" cy="630555"/>
              <wp:effectExtent l="0" t="0" r="0" b="0"/>
              <wp:wrapNone/>
              <wp:docPr id="5" name="Textbox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Textbox 5"/>
                    <wps:cNvSpPr txBox="1"/>
                    <wps:spPr>
                      <a:xfrm>
                        <a:off x="0" y="0"/>
                        <a:ext cx="6039485" cy="6305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W w:w="0" w:type="auto"/>
                            <w:jc w:val="left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  <w:tblLook w:val="01E0"/>
                          </w:tblPr>
                          <w:tblGrid>
                            <w:gridCol w:w="1855"/>
                            <w:gridCol w:w="3970"/>
                            <w:gridCol w:w="1274"/>
                            <w:gridCol w:w="2279"/>
                          </w:tblGrid>
                          <w:tr>
                            <w:trPr>
                              <w:trHeight w:val="623" w:hRule="atLeast"/>
                            </w:trPr>
                            <w:tc>
                              <w:tcPr>
                                <w:tcW w:w="1855" w:type="dxa"/>
                                <w:vMerge w:val="restart"/>
                              </w:tcPr>
                              <w:p>
                                <w:pPr>
                                  <w:pStyle w:val="TableParagraph"/>
                                  <w:jc w:val="left"/>
                                  <w:rPr>
                                    <w:sz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0" w:type="dxa"/>
                                <w:vMerge w:val="restart"/>
                              </w:tcPr>
                              <w:p>
                                <w:pPr>
                                  <w:pStyle w:val="TableParagraph"/>
                                  <w:spacing w:line="218" w:lineRule="auto" w:before="168"/>
                                  <w:ind w:left="998" w:right="983" w:firstLine="235"/>
                                  <w:jc w:val="lef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Робоча</w:t>
                                </w:r>
                                <w:r>
                                  <w:rPr>
                                    <w:spacing w:val="4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програма навчальної</w:t>
                                </w:r>
                                <w:r>
                                  <w:rPr>
                                    <w:spacing w:val="-1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дисципліни</w:t>
                                </w:r>
                              </w:p>
                              <w:p>
                                <w:pPr>
                                  <w:pStyle w:val="TableParagraph"/>
                                  <w:spacing w:line="210" w:lineRule="exact"/>
                                  <w:ind w:left="643"/>
                                  <w:jc w:val="lef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«Право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Європейського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Союзу»</w:t>
                                </w:r>
                              </w:p>
                            </w:tc>
                            <w:tc>
                              <w:tcPr>
                                <w:tcW w:w="1274" w:type="dxa"/>
                              </w:tcPr>
                              <w:p>
                                <w:pPr>
                                  <w:pStyle w:val="TableParagraph"/>
                                  <w:spacing w:before="77"/>
                                  <w:ind w:left="187" w:right="177" w:firstLine="180"/>
                                  <w:jc w:val="lef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Шифр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документа</w:t>
                                </w:r>
                              </w:p>
                            </w:tc>
                            <w:tc>
                              <w:tcPr>
                                <w:tcW w:w="2279" w:type="dxa"/>
                              </w:tcPr>
                              <w:p>
                                <w:pPr>
                                  <w:pStyle w:val="TableParagraph"/>
                                  <w:spacing w:before="77"/>
                                  <w:ind w:left="14" w:right="1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СМЯ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>НАУ</w:t>
                                </w:r>
                              </w:p>
                              <w:p>
                                <w:pPr>
                                  <w:pStyle w:val="TableParagraph"/>
                                  <w:ind w:left="14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РП</w:t>
                                </w:r>
                                <w:r>
                                  <w:rPr>
                                    <w:spacing w:val="6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15.01.06-01-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2021</w:t>
                                </w:r>
                              </w:p>
                            </w:tc>
                          </w:tr>
                          <w:tr>
                            <w:trPr>
                              <w:trHeight w:val="340" w:hRule="atLeast"/>
                            </w:trPr>
                            <w:tc>
                              <w:tcPr>
                                <w:tcW w:w="1855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0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553" w:type="dxa"/>
                                <w:gridSpan w:val="2"/>
                              </w:tcPr>
                              <w:p>
                                <w:pPr>
                                  <w:pStyle w:val="TableParagraph"/>
                                  <w:spacing w:before="50"/>
                                  <w:ind w:left="1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стор.</w:t>
                                </w:r>
                                <w:r>
                                  <w:rPr>
                                    <w:spacing w:val="-1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> PAGE 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</w:rPr>
                                  <w:t>4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spacing w:val="-1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з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instrText> NUMPAGES </w:instrTex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>17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>
                          <w:pPr>
                            <w:pStyle w:val="BodyText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1.264pt;margin-top:26.999983pt;width:475.55pt;height:49.65pt;mso-position-horizontal-relative:page;mso-position-vertical-relative:page;z-index:15729152" type="#_x0000_t202" id="docshape2" filled="false" stroked="false">
              <v:textbox inset="0,0,0,0">
                <w:txbxContent>
                  <w:tbl>
                    <w:tblPr>
                      <w:tblW w:w="0" w:type="auto"/>
                      <w:jc w:val="left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>
                    <w:tblGrid>
                      <w:gridCol w:w="1855"/>
                      <w:gridCol w:w="3970"/>
                      <w:gridCol w:w="1274"/>
                      <w:gridCol w:w="2279"/>
                    </w:tblGrid>
                    <w:tr>
                      <w:trPr>
                        <w:trHeight w:val="623" w:hRule="atLeast"/>
                      </w:trPr>
                      <w:tc>
                        <w:tcPr>
                          <w:tcW w:w="1855" w:type="dxa"/>
                          <w:vMerge w:val="restart"/>
                        </w:tcPr>
                        <w:p>
                          <w:pPr>
                            <w:pStyle w:val="TableParagraph"/>
                            <w:jc w:val="left"/>
                            <w:rPr>
                              <w:sz w:val="22"/>
                            </w:rPr>
                          </w:pPr>
                        </w:p>
                      </w:tc>
                      <w:tc>
                        <w:tcPr>
                          <w:tcW w:w="3970" w:type="dxa"/>
                          <w:vMerge w:val="restart"/>
                        </w:tcPr>
                        <w:p>
                          <w:pPr>
                            <w:pStyle w:val="TableParagraph"/>
                            <w:spacing w:line="218" w:lineRule="auto" w:before="168"/>
                            <w:ind w:left="998" w:right="983" w:firstLine="235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Робоча</w:t>
                          </w:r>
                          <w:r>
                            <w:rPr>
                              <w:spacing w:val="40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програма навчальної</w:t>
                          </w:r>
                          <w:r>
                            <w:rPr>
                              <w:spacing w:val="-1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дисципліни</w:t>
                          </w:r>
                        </w:p>
                        <w:p>
                          <w:pPr>
                            <w:pStyle w:val="TableParagraph"/>
                            <w:spacing w:line="210" w:lineRule="exact"/>
                            <w:ind w:left="643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«Право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Європейського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Союзу»</w:t>
                          </w:r>
                        </w:p>
                      </w:tc>
                      <w:tc>
                        <w:tcPr>
                          <w:tcW w:w="1274" w:type="dxa"/>
                        </w:tcPr>
                        <w:p>
                          <w:pPr>
                            <w:pStyle w:val="TableParagraph"/>
                            <w:spacing w:before="77"/>
                            <w:ind w:left="187" w:right="177" w:firstLine="18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pacing w:val="-4"/>
                              <w:sz w:val="20"/>
                            </w:rPr>
                            <w:t>Шифр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документа</w:t>
                          </w:r>
                        </w:p>
                      </w:tc>
                      <w:tc>
                        <w:tcPr>
                          <w:tcW w:w="2279" w:type="dxa"/>
                        </w:tcPr>
                        <w:p>
                          <w:pPr>
                            <w:pStyle w:val="TableParagraph"/>
                            <w:spacing w:before="77"/>
                            <w:ind w:left="14" w:right="1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СМЯ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>НАУ</w:t>
                          </w:r>
                        </w:p>
                        <w:p>
                          <w:pPr>
                            <w:pStyle w:val="TableParagraph"/>
                            <w:ind w:left="14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РП</w:t>
                          </w:r>
                          <w:r>
                            <w:rPr>
                              <w:spacing w:val="6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15.01.06-01-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2021</w:t>
                          </w:r>
                        </w:p>
                      </w:tc>
                    </w:tr>
                    <w:tr>
                      <w:trPr>
                        <w:trHeight w:val="340" w:hRule="atLeast"/>
                      </w:trPr>
                      <w:tc>
                        <w:tcPr>
                          <w:tcW w:w="1855" w:type="dxa"/>
                          <w:vMerge/>
                          <w:tcBorders>
                            <w:top w:val="nil"/>
                          </w:tcBorders>
                        </w:tcPr>
                        <w:p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3970" w:type="dxa"/>
                          <w:vMerge/>
                          <w:tcBorders>
                            <w:top w:val="nil"/>
                          </w:tcBorders>
                        </w:tcPr>
                        <w:p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3553" w:type="dxa"/>
                          <w:gridSpan w:val="2"/>
                        </w:tcPr>
                        <w:p>
                          <w:pPr>
                            <w:pStyle w:val="TableParagraph"/>
                            <w:spacing w:before="50"/>
                            <w:ind w:left="1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стор.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4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1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з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> NUMPAGES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0"/>
                            </w:rPr>
                            <w:t>17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c>
                    </w:tr>
                  </w:tbl>
                  <w:p>
                    <w:pPr>
                      <w:pStyle w:val="BodyText"/>
                    </w:pPr>
                  </w:p>
                </w:txbxContent>
              </v:textbox>
              <w10:wrap type="none"/>
            </v:shape>
          </w:pict>
        </mc:Fallback>
      </mc:AlternateContent>
    </w:r>
    <w:r>
      <w:rPr/>
      <w:drawing>
        <wp:anchor distT="0" distB="0" distL="0" distR="0" allowOverlap="1" layoutInCell="1" locked="0" behindDoc="1" simplePos="0" relativeHeight="486585344">
          <wp:simplePos x="0" y="0"/>
          <wp:positionH relativeFrom="page">
            <wp:posOffset>1322705</wp:posOffset>
          </wp:positionH>
          <wp:positionV relativeFrom="page">
            <wp:posOffset>361314</wp:posOffset>
          </wp:positionV>
          <wp:extent cx="675640" cy="572134"/>
          <wp:effectExtent l="0" t="0" r="0" b="0"/>
          <wp:wrapNone/>
          <wp:docPr id="6" name="Image 6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6" name="Image 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75640" cy="5721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0" simplePos="0" relativeHeight="15729664">
              <wp:simplePos x="0" y="0"/>
              <wp:positionH relativeFrom="page">
                <wp:posOffset>1032052</wp:posOffset>
              </wp:positionH>
              <wp:positionV relativeFrom="page">
                <wp:posOffset>342899</wp:posOffset>
              </wp:positionV>
              <wp:extent cx="6039485" cy="630555"/>
              <wp:effectExtent l="0" t="0" r="0" b="0"/>
              <wp:wrapNone/>
              <wp:docPr id="7" name="Textbox 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" name="Textbox 7"/>
                    <wps:cNvSpPr txBox="1"/>
                    <wps:spPr>
                      <a:xfrm>
                        <a:off x="0" y="0"/>
                        <a:ext cx="6039485" cy="6305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W w:w="0" w:type="auto"/>
                            <w:jc w:val="left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  <w:tblLook w:val="01E0"/>
                          </w:tblPr>
                          <w:tblGrid>
                            <w:gridCol w:w="1855"/>
                            <w:gridCol w:w="3970"/>
                            <w:gridCol w:w="1274"/>
                            <w:gridCol w:w="2279"/>
                          </w:tblGrid>
                          <w:tr>
                            <w:trPr>
                              <w:trHeight w:val="623" w:hRule="atLeast"/>
                            </w:trPr>
                            <w:tc>
                              <w:tcPr>
                                <w:tcW w:w="1855" w:type="dxa"/>
                                <w:vMerge w:val="restart"/>
                              </w:tcPr>
                              <w:p>
                                <w:pPr>
                                  <w:pStyle w:val="TableParagraph"/>
                                  <w:jc w:val="left"/>
                                  <w:rPr>
                                    <w:sz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0" w:type="dxa"/>
                                <w:vMerge w:val="restart"/>
                              </w:tcPr>
                              <w:p>
                                <w:pPr>
                                  <w:pStyle w:val="TableParagraph"/>
                                  <w:spacing w:line="218" w:lineRule="auto" w:before="168"/>
                                  <w:ind w:left="998" w:right="983" w:firstLine="235"/>
                                  <w:jc w:val="lef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Робоча</w:t>
                                </w:r>
                                <w:r>
                                  <w:rPr>
                                    <w:spacing w:val="4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програма навчальної</w:t>
                                </w:r>
                                <w:r>
                                  <w:rPr>
                                    <w:spacing w:val="-1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дисципліни</w:t>
                                </w:r>
                              </w:p>
                              <w:p>
                                <w:pPr>
                                  <w:pStyle w:val="TableParagraph"/>
                                  <w:spacing w:line="210" w:lineRule="exact"/>
                                  <w:ind w:left="643"/>
                                  <w:jc w:val="lef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«Право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Європейського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Союзу»</w:t>
                                </w:r>
                              </w:p>
                            </w:tc>
                            <w:tc>
                              <w:tcPr>
                                <w:tcW w:w="1274" w:type="dxa"/>
                              </w:tcPr>
                              <w:p>
                                <w:pPr>
                                  <w:pStyle w:val="TableParagraph"/>
                                  <w:spacing w:before="77"/>
                                  <w:ind w:left="187" w:right="177" w:firstLine="180"/>
                                  <w:jc w:val="lef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Шифр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документа</w:t>
                                </w:r>
                              </w:p>
                            </w:tc>
                            <w:tc>
                              <w:tcPr>
                                <w:tcW w:w="2279" w:type="dxa"/>
                              </w:tcPr>
                              <w:p>
                                <w:pPr>
                                  <w:pStyle w:val="TableParagraph"/>
                                  <w:spacing w:before="77"/>
                                  <w:ind w:left="14" w:right="1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СМЯ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>НАУ</w:t>
                                </w:r>
                              </w:p>
                              <w:p>
                                <w:pPr>
                                  <w:pStyle w:val="TableParagraph"/>
                                  <w:ind w:left="14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РП</w:t>
                                </w:r>
                                <w:r>
                                  <w:rPr>
                                    <w:spacing w:val="6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15.01.06-01-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2021</w:t>
                                </w:r>
                              </w:p>
                            </w:tc>
                          </w:tr>
                          <w:tr>
                            <w:trPr>
                              <w:trHeight w:val="340" w:hRule="atLeast"/>
                            </w:trPr>
                            <w:tc>
                              <w:tcPr>
                                <w:tcW w:w="1855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0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553" w:type="dxa"/>
                                <w:gridSpan w:val="2"/>
                              </w:tcPr>
                              <w:p>
                                <w:pPr>
                                  <w:pStyle w:val="TableParagraph"/>
                                  <w:spacing w:before="50"/>
                                  <w:ind w:left="1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стор.</w:t>
                                </w:r>
                                <w:r>
                                  <w:rPr>
                                    <w:spacing w:val="-1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> PAGE 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</w:rPr>
                                  <w:t>5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spacing w:val="-1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з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instrText> NUMPAGES </w:instrTex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>17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>
                          <w:pPr>
                            <w:pStyle w:val="BodyText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1.264pt;margin-top:26.999983pt;width:475.55pt;height:49.65pt;mso-position-horizontal-relative:page;mso-position-vertical-relative:page;z-index:15729664" type="#_x0000_t202" id="docshape3" filled="false" stroked="false">
              <v:textbox inset="0,0,0,0">
                <w:txbxContent>
                  <w:tbl>
                    <w:tblPr>
                      <w:tblW w:w="0" w:type="auto"/>
                      <w:jc w:val="left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>
                    <w:tblGrid>
                      <w:gridCol w:w="1855"/>
                      <w:gridCol w:w="3970"/>
                      <w:gridCol w:w="1274"/>
                      <w:gridCol w:w="2279"/>
                    </w:tblGrid>
                    <w:tr>
                      <w:trPr>
                        <w:trHeight w:val="623" w:hRule="atLeast"/>
                      </w:trPr>
                      <w:tc>
                        <w:tcPr>
                          <w:tcW w:w="1855" w:type="dxa"/>
                          <w:vMerge w:val="restart"/>
                        </w:tcPr>
                        <w:p>
                          <w:pPr>
                            <w:pStyle w:val="TableParagraph"/>
                            <w:jc w:val="left"/>
                            <w:rPr>
                              <w:sz w:val="22"/>
                            </w:rPr>
                          </w:pPr>
                        </w:p>
                      </w:tc>
                      <w:tc>
                        <w:tcPr>
                          <w:tcW w:w="3970" w:type="dxa"/>
                          <w:vMerge w:val="restart"/>
                        </w:tcPr>
                        <w:p>
                          <w:pPr>
                            <w:pStyle w:val="TableParagraph"/>
                            <w:spacing w:line="218" w:lineRule="auto" w:before="168"/>
                            <w:ind w:left="998" w:right="983" w:firstLine="235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Робоча</w:t>
                          </w:r>
                          <w:r>
                            <w:rPr>
                              <w:spacing w:val="40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програма навчальної</w:t>
                          </w:r>
                          <w:r>
                            <w:rPr>
                              <w:spacing w:val="-1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дисципліни</w:t>
                          </w:r>
                        </w:p>
                        <w:p>
                          <w:pPr>
                            <w:pStyle w:val="TableParagraph"/>
                            <w:spacing w:line="210" w:lineRule="exact"/>
                            <w:ind w:left="643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«Право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Європейського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Союзу»</w:t>
                          </w:r>
                        </w:p>
                      </w:tc>
                      <w:tc>
                        <w:tcPr>
                          <w:tcW w:w="1274" w:type="dxa"/>
                        </w:tcPr>
                        <w:p>
                          <w:pPr>
                            <w:pStyle w:val="TableParagraph"/>
                            <w:spacing w:before="77"/>
                            <w:ind w:left="187" w:right="177" w:firstLine="18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pacing w:val="-4"/>
                              <w:sz w:val="20"/>
                            </w:rPr>
                            <w:t>Шифр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документа</w:t>
                          </w:r>
                        </w:p>
                      </w:tc>
                      <w:tc>
                        <w:tcPr>
                          <w:tcW w:w="2279" w:type="dxa"/>
                        </w:tcPr>
                        <w:p>
                          <w:pPr>
                            <w:pStyle w:val="TableParagraph"/>
                            <w:spacing w:before="77"/>
                            <w:ind w:left="14" w:right="1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СМЯ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>НАУ</w:t>
                          </w:r>
                        </w:p>
                        <w:p>
                          <w:pPr>
                            <w:pStyle w:val="TableParagraph"/>
                            <w:ind w:left="14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РП</w:t>
                          </w:r>
                          <w:r>
                            <w:rPr>
                              <w:spacing w:val="6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15.01.06-01-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2021</w:t>
                          </w:r>
                        </w:p>
                      </w:tc>
                    </w:tr>
                    <w:tr>
                      <w:trPr>
                        <w:trHeight w:val="340" w:hRule="atLeast"/>
                      </w:trPr>
                      <w:tc>
                        <w:tcPr>
                          <w:tcW w:w="1855" w:type="dxa"/>
                          <w:vMerge/>
                          <w:tcBorders>
                            <w:top w:val="nil"/>
                          </w:tcBorders>
                        </w:tcPr>
                        <w:p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3970" w:type="dxa"/>
                          <w:vMerge/>
                          <w:tcBorders>
                            <w:top w:val="nil"/>
                          </w:tcBorders>
                        </w:tcPr>
                        <w:p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3553" w:type="dxa"/>
                          <w:gridSpan w:val="2"/>
                        </w:tcPr>
                        <w:p>
                          <w:pPr>
                            <w:pStyle w:val="TableParagraph"/>
                            <w:spacing w:before="50"/>
                            <w:ind w:left="1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стор.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5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1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з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> NUMPAGES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0"/>
                            </w:rPr>
                            <w:t>17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c>
                    </w:tr>
                  </w:tbl>
                  <w:p>
                    <w:pPr>
                      <w:pStyle w:val="BodyText"/>
                    </w:pPr>
                  </w:p>
                </w:txbxContent>
              </v:textbox>
              <w10:wrap type="none"/>
            </v:shape>
          </w:pict>
        </mc:Fallback>
      </mc:AlternateContent>
    </w:r>
    <w:r>
      <w:rPr/>
      <w:drawing>
        <wp:anchor distT="0" distB="0" distL="0" distR="0" allowOverlap="1" layoutInCell="1" locked="0" behindDoc="1" simplePos="0" relativeHeight="486585856">
          <wp:simplePos x="0" y="0"/>
          <wp:positionH relativeFrom="page">
            <wp:posOffset>1322705</wp:posOffset>
          </wp:positionH>
          <wp:positionV relativeFrom="page">
            <wp:posOffset>361314</wp:posOffset>
          </wp:positionV>
          <wp:extent cx="675640" cy="572134"/>
          <wp:effectExtent l="0" t="0" r="0" b="0"/>
          <wp:wrapNone/>
          <wp:docPr id="8" name="Image 8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8" name="Image 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75640" cy="5721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0" simplePos="0" relativeHeight="15730176">
              <wp:simplePos x="0" y="0"/>
              <wp:positionH relativeFrom="page">
                <wp:posOffset>1032052</wp:posOffset>
              </wp:positionH>
              <wp:positionV relativeFrom="page">
                <wp:posOffset>342899</wp:posOffset>
              </wp:positionV>
              <wp:extent cx="6039485" cy="630555"/>
              <wp:effectExtent l="0" t="0" r="0" b="0"/>
              <wp:wrapNone/>
              <wp:docPr id="9" name="Textbox 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" name="Textbox 9"/>
                    <wps:cNvSpPr txBox="1"/>
                    <wps:spPr>
                      <a:xfrm>
                        <a:off x="0" y="0"/>
                        <a:ext cx="6039485" cy="6305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W w:w="0" w:type="auto"/>
                            <w:jc w:val="left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  <w:tblLook w:val="01E0"/>
                          </w:tblPr>
                          <w:tblGrid>
                            <w:gridCol w:w="1855"/>
                            <w:gridCol w:w="3970"/>
                            <w:gridCol w:w="1274"/>
                            <w:gridCol w:w="2279"/>
                          </w:tblGrid>
                          <w:tr>
                            <w:trPr>
                              <w:trHeight w:val="623" w:hRule="atLeast"/>
                            </w:trPr>
                            <w:tc>
                              <w:tcPr>
                                <w:tcW w:w="1855" w:type="dxa"/>
                                <w:vMerge w:val="restart"/>
                              </w:tcPr>
                              <w:p>
                                <w:pPr>
                                  <w:pStyle w:val="TableParagraph"/>
                                  <w:jc w:val="left"/>
                                  <w:rPr>
                                    <w:sz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0" w:type="dxa"/>
                                <w:vMerge w:val="restart"/>
                              </w:tcPr>
                              <w:p>
                                <w:pPr>
                                  <w:pStyle w:val="TableParagraph"/>
                                  <w:spacing w:line="218" w:lineRule="auto" w:before="168"/>
                                  <w:ind w:left="998" w:right="983" w:firstLine="235"/>
                                  <w:jc w:val="lef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Робоча</w:t>
                                </w:r>
                                <w:r>
                                  <w:rPr>
                                    <w:spacing w:val="4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програма навчальної</w:t>
                                </w:r>
                                <w:r>
                                  <w:rPr>
                                    <w:spacing w:val="-1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дисципліни</w:t>
                                </w:r>
                              </w:p>
                              <w:p>
                                <w:pPr>
                                  <w:pStyle w:val="TableParagraph"/>
                                  <w:spacing w:line="210" w:lineRule="exact"/>
                                  <w:ind w:left="643"/>
                                  <w:jc w:val="lef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«Право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Європейського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Союзу»</w:t>
                                </w:r>
                              </w:p>
                            </w:tc>
                            <w:tc>
                              <w:tcPr>
                                <w:tcW w:w="1274" w:type="dxa"/>
                              </w:tcPr>
                              <w:p>
                                <w:pPr>
                                  <w:pStyle w:val="TableParagraph"/>
                                  <w:spacing w:before="77"/>
                                  <w:ind w:left="187" w:right="177" w:firstLine="180"/>
                                  <w:jc w:val="lef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Шифр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документа</w:t>
                                </w:r>
                              </w:p>
                            </w:tc>
                            <w:tc>
                              <w:tcPr>
                                <w:tcW w:w="2279" w:type="dxa"/>
                              </w:tcPr>
                              <w:p>
                                <w:pPr>
                                  <w:pStyle w:val="TableParagraph"/>
                                  <w:spacing w:before="77"/>
                                  <w:ind w:left="14" w:right="1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СМЯ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>НАУ</w:t>
                                </w:r>
                              </w:p>
                              <w:p>
                                <w:pPr>
                                  <w:pStyle w:val="TableParagraph"/>
                                  <w:ind w:left="14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РП</w:t>
                                </w:r>
                                <w:r>
                                  <w:rPr>
                                    <w:spacing w:val="6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15.01.06-01-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2021</w:t>
                                </w:r>
                              </w:p>
                            </w:tc>
                          </w:tr>
                          <w:tr>
                            <w:trPr>
                              <w:trHeight w:val="340" w:hRule="atLeast"/>
                            </w:trPr>
                            <w:tc>
                              <w:tcPr>
                                <w:tcW w:w="1855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0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553" w:type="dxa"/>
                                <w:gridSpan w:val="2"/>
                              </w:tcPr>
                              <w:p>
                                <w:pPr>
                                  <w:pStyle w:val="TableParagraph"/>
                                  <w:spacing w:before="50"/>
                                  <w:ind w:left="1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стор.</w:t>
                                </w:r>
                                <w:r>
                                  <w:rPr>
                                    <w:spacing w:val="-1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> PAGE 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</w:rPr>
                                  <w:t>6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spacing w:val="-1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з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instrText> NUMPAGES </w:instrTex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>17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>
                          <w:pPr>
                            <w:pStyle w:val="BodyText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1.264pt;margin-top:26.999983pt;width:475.55pt;height:49.65pt;mso-position-horizontal-relative:page;mso-position-vertical-relative:page;z-index:15730176" type="#_x0000_t202" id="docshape4" filled="false" stroked="false">
              <v:textbox inset="0,0,0,0">
                <w:txbxContent>
                  <w:tbl>
                    <w:tblPr>
                      <w:tblW w:w="0" w:type="auto"/>
                      <w:jc w:val="left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>
                    <w:tblGrid>
                      <w:gridCol w:w="1855"/>
                      <w:gridCol w:w="3970"/>
                      <w:gridCol w:w="1274"/>
                      <w:gridCol w:w="2279"/>
                    </w:tblGrid>
                    <w:tr>
                      <w:trPr>
                        <w:trHeight w:val="623" w:hRule="atLeast"/>
                      </w:trPr>
                      <w:tc>
                        <w:tcPr>
                          <w:tcW w:w="1855" w:type="dxa"/>
                          <w:vMerge w:val="restart"/>
                        </w:tcPr>
                        <w:p>
                          <w:pPr>
                            <w:pStyle w:val="TableParagraph"/>
                            <w:jc w:val="left"/>
                            <w:rPr>
                              <w:sz w:val="22"/>
                            </w:rPr>
                          </w:pPr>
                        </w:p>
                      </w:tc>
                      <w:tc>
                        <w:tcPr>
                          <w:tcW w:w="3970" w:type="dxa"/>
                          <w:vMerge w:val="restart"/>
                        </w:tcPr>
                        <w:p>
                          <w:pPr>
                            <w:pStyle w:val="TableParagraph"/>
                            <w:spacing w:line="218" w:lineRule="auto" w:before="168"/>
                            <w:ind w:left="998" w:right="983" w:firstLine="235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Робоча</w:t>
                          </w:r>
                          <w:r>
                            <w:rPr>
                              <w:spacing w:val="40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програма навчальної</w:t>
                          </w:r>
                          <w:r>
                            <w:rPr>
                              <w:spacing w:val="-1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дисципліни</w:t>
                          </w:r>
                        </w:p>
                        <w:p>
                          <w:pPr>
                            <w:pStyle w:val="TableParagraph"/>
                            <w:spacing w:line="210" w:lineRule="exact"/>
                            <w:ind w:left="643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«Право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Європейського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Союзу»</w:t>
                          </w:r>
                        </w:p>
                      </w:tc>
                      <w:tc>
                        <w:tcPr>
                          <w:tcW w:w="1274" w:type="dxa"/>
                        </w:tcPr>
                        <w:p>
                          <w:pPr>
                            <w:pStyle w:val="TableParagraph"/>
                            <w:spacing w:before="77"/>
                            <w:ind w:left="187" w:right="177" w:firstLine="18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pacing w:val="-4"/>
                              <w:sz w:val="20"/>
                            </w:rPr>
                            <w:t>Шифр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документа</w:t>
                          </w:r>
                        </w:p>
                      </w:tc>
                      <w:tc>
                        <w:tcPr>
                          <w:tcW w:w="2279" w:type="dxa"/>
                        </w:tcPr>
                        <w:p>
                          <w:pPr>
                            <w:pStyle w:val="TableParagraph"/>
                            <w:spacing w:before="77"/>
                            <w:ind w:left="14" w:right="1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СМЯ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>НАУ</w:t>
                          </w:r>
                        </w:p>
                        <w:p>
                          <w:pPr>
                            <w:pStyle w:val="TableParagraph"/>
                            <w:ind w:left="14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РП</w:t>
                          </w:r>
                          <w:r>
                            <w:rPr>
                              <w:spacing w:val="6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15.01.06-01-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2021</w:t>
                          </w:r>
                        </w:p>
                      </w:tc>
                    </w:tr>
                    <w:tr>
                      <w:trPr>
                        <w:trHeight w:val="340" w:hRule="atLeast"/>
                      </w:trPr>
                      <w:tc>
                        <w:tcPr>
                          <w:tcW w:w="1855" w:type="dxa"/>
                          <w:vMerge/>
                          <w:tcBorders>
                            <w:top w:val="nil"/>
                          </w:tcBorders>
                        </w:tcPr>
                        <w:p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3970" w:type="dxa"/>
                          <w:vMerge/>
                          <w:tcBorders>
                            <w:top w:val="nil"/>
                          </w:tcBorders>
                        </w:tcPr>
                        <w:p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3553" w:type="dxa"/>
                          <w:gridSpan w:val="2"/>
                        </w:tcPr>
                        <w:p>
                          <w:pPr>
                            <w:pStyle w:val="TableParagraph"/>
                            <w:spacing w:before="50"/>
                            <w:ind w:left="1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стор.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6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1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з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> NUMPAGES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0"/>
                            </w:rPr>
                            <w:t>17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c>
                    </w:tr>
                  </w:tbl>
                  <w:p>
                    <w:pPr>
                      <w:pStyle w:val="BodyText"/>
                    </w:pPr>
                  </w:p>
                </w:txbxContent>
              </v:textbox>
              <w10:wrap type="none"/>
            </v:shape>
          </w:pict>
        </mc:Fallback>
      </mc:AlternateContent>
    </w:r>
    <w:r>
      <w:rPr/>
      <w:drawing>
        <wp:anchor distT="0" distB="0" distL="0" distR="0" allowOverlap="1" layoutInCell="1" locked="0" behindDoc="1" simplePos="0" relativeHeight="486586368">
          <wp:simplePos x="0" y="0"/>
          <wp:positionH relativeFrom="page">
            <wp:posOffset>1322705</wp:posOffset>
          </wp:positionH>
          <wp:positionV relativeFrom="page">
            <wp:posOffset>361314</wp:posOffset>
          </wp:positionV>
          <wp:extent cx="675640" cy="572134"/>
          <wp:effectExtent l="0" t="0" r="0" b="0"/>
          <wp:wrapNone/>
          <wp:docPr id="10" name="Image 10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0" name="Image 10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75640" cy="5721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5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0" simplePos="0" relativeHeight="15730688">
              <wp:simplePos x="0" y="0"/>
              <wp:positionH relativeFrom="page">
                <wp:posOffset>1032052</wp:posOffset>
              </wp:positionH>
              <wp:positionV relativeFrom="page">
                <wp:posOffset>342899</wp:posOffset>
              </wp:positionV>
              <wp:extent cx="6039485" cy="630555"/>
              <wp:effectExtent l="0" t="0" r="0" b="0"/>
              <wp:wrapNone/>
              <wp:docPr id="11" name="Textbox 1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" name="Textbox 11"/>
                    <wps:cNvSpPr txBox="1"/>
                    <wps:spPr>
                      <a:xfrm>
                        <a:off x="0" y="0"/>
                        <a:ext cx="6039485" cy="6305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W w:w="0" w:type="auto"/>
                            <w:jc w:val="left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  <w:tblLook w:val="01E0"/>
                          </w:tblPr>
                          <w:tblGrid>
                            <w:gridCol w:w="1855"/>
                            <w:gridCol w:w="3970"/>
                            <w:gridCol w:w="1274"/>
                            <w:gridCol w:w="2279"/>
                          </w:tblGrid>
                          <w:tr>
                            <w:trPr>
                              <w:trHeight w:val="623" w:hRule="atLeast"/>
                            </w:trPr>
                            <w:tc>
                              <w:tcPr>
                                <w:tcW w:w="1855" w:type="dxa"/>
                                <w:vMerge w:val="restart"/>
                              </w:tcPr>
                              <w:p>
                                <w:pPr>
                                  <w:pStyle w:val="TableParagraph"/>
                                  <w:jc w:val="left"/>
                                  <w:rPr>
                                    <w:sz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0" w:type="dxa"/>
                                <w:vMerge w:val="restart"/>
                              </w:tcPr>
                              <w:p>
                                <w:pPr>
                                  <w:pStyle w:val="TableParagraph"/>
                                  <w:spacing w:line="218" w:lineRule="auto" w:before="168"/>
                                  <w:ind w:left="998" w:right="983" w:firstLine="235"/>
                                  <w:jc w:val="lef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Робоча</w:t>
                                </w:r>
                                <w:r>
                                  <w:rPr>
                                    <w:spacing w:val="4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програма навчальної</w:t>
                                </w:r>
                                <w:r>
                                  <w:rPr>
                                    <w:spacing w:val="-1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дисципліни</w:t>
                                </w:r>
                              </w:p>
                              <w:p>
                                <w:pPr>
                                  <w:pStyle w:val="TableParagraph"/>
                                  <w:spacing w:line="210" w:lineRule="exact"/>
                                  <w:ind w:left="643"/>
                                  <w:jc w:val="lef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«Право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Європейського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Союзу»</w:t>
                                </w:r>
                              </w:p>
                            </w:tc>
                            <w:tc>
                              <w:tcPr>
                                <w:tcW w:w="1274" w:type="dxa"/>
                              </w:tcPr>
                              <w:p>
                                <w:pPr>
                                  <w:pStyle w:val="TableParagraph"/>
                                  <w:spacing w:before="77"/>
                                  <w:ind w:left="187" w:right="177" w:firstLine="180"/>
                                  <w:jc w:val="lef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Шифр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документа</w:t>
                                </w:r>
                              </w:p>
                            </w:tc>
                            <w:tc>
                              <w:tcPr>
                                <w:tcW w:w="2279" w:type="dxa"/>
                              </w:tcPr>
                              <w:p>
                                <w:pPr>
                                  <w:pStyle w:val="TableParagraph"/>
                                  <w:spacing w:before="77"/>
                                  <w:ind w:left="14" w:right="1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СМЯ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>НАУ</w:t>
                                </w:r>
                              </w:p>
                              <w:p>
                                <w:pPr>
                                  <w:pStyle w:val="TableParagraph"/>
                                  <w:ind w:left="14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РП</w:t>
                                </w:r>
                                <w:r>
                                  <w:rPr>
                                    <w:spacing w:val="6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15.01.06-01-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2021</w:t>
                                </w:r>
                              </w:p>
                            </w:tc>
                          </w:tr>
                          <w:tr>
                            <w:trPr>
                              <w:trHeight w:val="340" w:hRule="atLeast"/>
                            </w:trPr>
                            <w:tc>
                              <w:tcPr>
                                <w:tcW w:w="1855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0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553" w:type="dxa"/>
                                <w:gridSpan w:val="2"/>
                              </w:tcPr>
                              <w:p>
                                <w:pPr>
                                  <w:pStyle w:val="TableParagraph"/>
                                  <w:spacing w:before="50"/>
                                  <w:ind w:left="1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стор.</w:t>
                                </w:r>
                                <w:r>
                                  <w:rPr>
                                    <w:spacing w:val="-1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> PAGE 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</w:rPr>
                                  <w:t>7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spacing w:val="-1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з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instrText> NUMPAGES </w:instrTex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>17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>
                          <w:pPr>
                            <w:pStyle w:val="BodyText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1.264pt;margin-top:26.999983pt;width:475.55pt;height:49.65pt;mso-position-horizontal-relative:page;mso-position-vertical-relative:page;z-index:15730688" type="#_x0000_t202" id="docshape5" filled="false" stroked="false">
              <v:textbox inset="0,0,0,0">
                <w:txbxContent>
                  <w:tbl>
                    <w:tblPr>
                      <w:tblW w:w="0" w:type="auto"/>
                      <w:jc w:val="left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>
                    <w:tblGrid>
                      <w:gridCol w:w="1855"/>
                      <w:gridCol w:w="3970"/>
                      <w:gridCol w:w="1274"/>
                      <w:gridCol w:w="2279"/>
                    </w:tblGrid>
                    <w:tr>
                      <w:trPr>
                        <w:trHeight w:val="623" w:hRule="atLeast"/>
                      </w:trPr>
                      <w:tc>
                        <w:tcPr>
                          <w:tcW w:w="1855" w:type="dxa"/>
                          <w:vMerge w:val="restart"/>
                        </w:tcPr>
                        <w:p>
                          <w:pPr>
                            <w:pStyle w:val="TableParagraph"/>
                            <w:jc w:val="left"/>
                            <w:rPr>
                              <w:sz w:val="22"/>
                            </w:rPr>
                          </w:pPr>
                        </w:p>
                      </w:tc>
                      <w:tc>
                        <w:tcPr>
                          <w:tcW w:w="3970" w:type="dxa"/>
                          <w:vMerge w:val="restart"/>
                        </w:tcPr>
                        <w:p>
                          <w:pPr>
                            <w:pStyle w:val="TableParagraph"/>
                            <w:spacing w:line="218" w:lineRule="auto" w:before="168"/>
                            <w:ind w:left="998" w:right="983" w:firstLine="235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Робоча</w:t>
                          </w:r>
                          <w:r>
                            <w:rPr>
                              <w:spacing w:val="40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програма навчальної</w:t>
                          </w:r>
                          <w:r>
                            <w:rPr>
                              <w:spacing w:val="-1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дисципліни</w:t>
                          </w:r>
                        </w:p>
                        <w:p>
                          <w:pPr>
                            <w:pStyle w:val="TableParagraph"/>
                            <w:spacing w:line="210" w:lineRule="exact"/>
                            <w:ind w:left="643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«Право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Європейського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Союзу»</w:t>
                          </w:r>
                        </w:p>
                      </w:tc>
                      <w:tc>
                        <w:tcPr>
                          <w:tcW w:w="1274" w:type="dxa"/>
                        </w:tcPr>
                        <w:p>
                          <w:pPr>
                            <w:pStyle w:val="TableParagraph"/>
                            <w:spacing w:before="77"/>
                            <w:ind w:left="187" w:right="177" w:firstLine="18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pacing w:val="-4"/>
                              <w:sz w:val="20"/>
                            </w:rPr>
                            <w:t>Шифр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документа</w:t>
                          </w:r>
                        </w:p>
                      </w:tc>
                      <w:tc>
                        <w:tcPr>
                          <w:tcW w:w="2279" w:type="dxa"/>
                        </w:tcPr>
                        <w:p>
                          <w:pPr>
                            <w:pStyle w:val="TableParagraph"/>
                            <w:spacing w:before="77"/>
                            <w:ind w:left="14" w:right="1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СМЯ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>НАУ</w:t>
                          </w:r>
                        </w:p>
                        <w:p>
                          <w:pPr>
                            <w:pStyle w:val="TableParagraph"/>
                            <w:ind w:left="14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РП</w:t>
                          </w:r>
                          <w:r>
                            <w:rPr>
                              <w:spacing w:val="6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15.01.06-01-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2021</w:t>
                          </w:r>
                        </w:p>
                      </w:tc>
                    </w:tr>
                    <w:tr>
                      <w:trPr>
                        <w:trHeight w:val="340" w:hRule="atLeast"/>
                      </w:trPr>
                      <w:tc>
                        <w:tcPr>
                          <w:tcW w:w="1855" w:type="dxa"/>
                          <w:vMerge/>
                          <w:tcBorders>
                            <w:top w:val="nil"/>
                          </w:tcBorders>
                        </w:tcPr>
                        <w:p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3970" w:type="dxa"/>
                          <w:vMerge/>
                          <w:tcBorders>
                            <w:top w:val="nil"/>
                          </w:tcBorders>
                        </w:tcPr>
                        <w:p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3553" w:type="dxa"/>
                          <w:gridSpan w:val="2"/>
                        </w:tcPr>
                        <w:p>
                          <w:pPr>
                            <w:pStyle w:val="TableParagraph"/>
                            <w:spacing w:before="50"/>
                            <w:ind w:left="1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стор.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7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1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з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> NUMPAGES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0"/>
                            </w:rPr>
                            <w:t>17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c>
                    </w:tr>
                  </w:tbl>
                  <w:p>
                    <w:pPr>
                      <w:pStyle w:val="BodyText"/>
                    </w:pPr>
                  </w:p>
                </w:txbxContent>
              </v:textbox>
              <w10:wrap type="none"/>
            </v:shape>
          </w:pict>
        </mc:Fallback>
      </mc:AlternateContent>
    </w:r>
    <w:r>
      <w:rPr/>
      <w:drawing>
        <wp:anchor distT="0" distB="0" distL="0" distR="0" allowOverlap="1" layoutInCell="1" locked="0" behindDoc="1" simplePos="0" relativeHeight="486586880">
          <wp:simplePos x="0" y="0"/>
          <wp:positionH relativeFrom="page">
            <wp:posOffset>1322705</wp:posOffset>
          </wp:positionH>
          <wp:positionV relativeFrom="page">
            <wp:posOffset>361314</wp:posOffset>
          </wp:positionV>
          <wp:extent cx="675640" cy="572134"/>
          <wp:effectExtent l="0" t="0" r="0" b="0"/>
          <wp:wrapNone/>
          <wp:docPr id="12" name="Image 12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2" name="Image 1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75640" cy="5721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6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0" simplePos="0" relativeHeight="15731200">
              <wp:simplePos x="0" y="0"/>
              <wp:positionH relativeFrom="page">
                <wp:posOffset>1032052</wp:posOffset>
              </wp:positionH>
              <wp:positionV relativeFrom="page">
                <wp:posOffset>342899</wp:posOffset>
              </wp:positionV>
              <wp:extent cx="6039485" cy="630555"/>
              <wp:effectExtent l="0" t="0" r="0" b="0"/>
              <wp:wrapNone/>
              <wp:docPr id="13" name="Textbox 1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3" name="Textbox 13"/>
                    <wps:cNvSpPr txBox="1"/>
                    <wps:spPr>
                      <a:xfrm>
                        <a:off x="0" y="0"/>
                        <a:ext cx="6039485" cy="6305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W w:w="0" w:type="auto"/>
                            <w:jc w:val="left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  <w:tblLook w:val="01E0"/>
                          </w:tblPr>
                          <w:tblGrid>
                            <w:gridCol w:w="1855"/>
                            <w:gridCol w:w="3970"/>
                            <w:gridCol w:w="1274"/>
                            <w:gridCol w:w="2279"/>
                          </w:tblGrid>
                          <w:tr>
                            <w:trPr>
                              <w:trHeight w:val="623" w:hRule="atLeast"/>
                            </w:trPr>
                            <w:tc>
                              <w:tcPr>
                                <w:tcW w:w="1855" w:type="dxa"/>
                                <w:vMerge w:val="restart"/>
                              </w:tcPr>
                              <w:p>
                                <w:pPr>
                                  <w:pStyle w:val="TableParagraph"/>
                                  <w:jc w:val="left"/>
                                  <w:rPr>
                                    <w:sz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0" w:type="dxa"/>
                                <w:vMerge w:val="restart"/>
                              </w:tcPr>
                              <w:p>
                                <w:pPr>
                                  <w:pStyle w:val="TableParagraph"/>
                                  <w:spacing w:line="218" w:lineRule="auto" w:before="168"/>
                                  <w:ind w:left="998" w:right="983" w:firstLine="235"/>
                                  <w:jc w:val="lef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Робоча</w:t>
                                </w:r>
                                <w:r>
                                  <w:rPr>
                                    <w:spacing w:val="4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програма навчальної</w:t>
                                </w:r>
                                <w:r>
                                  <w:rPr>
                                    <w:spacing w:val="-1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дисципліни</w:t>
                                </w:r>
                              </w:p>
                              <w:p>
                                <w:pPr>
                                  <w:pStyle w:val="TableParagraph"/>
                                  <w:spacing w:line="210" w:lineRule="exact"/>
                                  <w:ind w:left="643"/>
                                  <w:jc w:val="lef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«Право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Європейського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Союзу»</w:t>
                                </w:r>
                              </w:p>
                            </w:tc>
                            <w:tc>
                              <w:tcPr>
                                <w:tcW w:w="1274" w:type="dxa"/>
                              </w:tcPr>
                              <w:p>
                                <w:pPr>
                                  <w:pStyle w:val="TableParagraph"/>
                                  <w:spacing w:before="77"/>
                                  <w:ind w:left="187" w:right="177" w:firstLine="180"/>
                                  <w:jc w:val="lef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Шифр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документа</w:t>
                                </w:r>
                              </w:p>
                            </w:tc>
                            <w:tc>
                              <w:tcPr>
                                <w:tcW w:w="2279" w:type="dxa"/>
                              </w:tcPr>
                              <w:p>
                                <w:pPr>
                                  <w:pStyle w:val="TableParagraph"/>
                                  <w:spacing w:before="77"/>
                                  <w:ind w:left="14" w:right="1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СМЯ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>НАУ</w:t>
                                </w:r>
                              </w:p>
                              <w:p>
                                <w:pPr>
                                  <w:pStyle w:val="TableParagraph"/>
                                  <w:ind w:left="14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РП</w:t>
                                </w:r>
                                <w:r>
                                  <w:rPr>
                                    <w:spacing w:val="6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15.01.06-01-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2021</w:t>
                                </w:r>
                              </w:p>
                            </w:tc>
                          </w:tr>
                          <w:tr>
                            <w:trPr>
                              <w:trHeight w:val="340" w:hRule="atLeast"/>
                            </w:trPr>
                            <w:tc>
                              <w:tcPr>
                                <w:tcW w:w="1855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0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553" w:type="dxa"/>
                                <w:gridSpan w:val="2"/>
                              </w:tcPr>
                              <w:p>
                                <w:pPr>
                                  <w:pStyle w:val="TableParagraph"/>
                                  <w:spacing w:before="50"/>
                                  <w:ind w:left="1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стор.</w:t>
                                </w:r>
                                <w:r>
                                  <w:rPr>
                                    <w:spacing w:val="-1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> PAGE 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</w:rPr>
                                  <w:t>8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spacing w:val="-1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з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instrText> NUMPAGES </w:instrTex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>17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>
                          <w:pPr>
                            <w:pStyle w:val="BodyText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1.264pt;margin-top:26.999983pt;width:475.55pt;height:49.65pt;mso-position-horizontal-relative:page;mso-position-vertical-relative:page;z-index:15731200" type="#_x0000_t202" id="docshape6" filled="false" stroked="false">
              <v:textbox inset="0,0,0,0">
                <w:txbxContent>
                  <w:tbl>
                    <w:tblPr>
                      <w:tblW w:w="0" w:type="auto"/>
                      <w:jc w:val="left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>
                    <w:tblGrid>
                      <w:gridCol w:w="1855"/>
                      <w:gridCol w:w="3970"/>
                      <w:gridCol w:w="1274"/>
                      <w:gridCol w:w="2279"/>
                    </w:tblGrid>
                    <w:tr>
                      <w:trPr>
                        <w:trHeight w:val="623" w:hRule="atLeast"/>
                      </w:trPr>
                      <w:tc>
                        <w:tcPr>
                          <w:tcW w:w="1855" w:type="dxa"/>
                          <w:vMerge w:val="restart"/>
                        </w:tcPr>
                        <w:p>
                          <w:pPr>
                            <w:pStyle w:val="TableParagraph"/>
                            <w:jc w:val="left"/>
                            <w:rPr>
                              <w:sz w:val="22"/>
                            </w:rPr>
                          </w:pPr>
                        </w:p>
                      </w:tc>
                      <w:tc>
                        <w:tcPr>
                          <w:tcW w:w="3970" w:type="dxa"/>
                          <w:vMerge w:val="restart"/>
                        </w:tcPr>
                        <w:p>
                          <w:pPr>
                            <w:pStyle w:val="TableParagraph"/>
                            <w:spacing w:line="218" w:lineRule="auto" w:before="168"/>
                            <w:ind w:left="998" w:right="983" w:firstLine="235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Робоча</w:t>
                          </w:r>
                          <w:r>
                            <w:rPr>
                              <w:spacing w:val="40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програма навчальної</w:t>
                          </w:r>
                          <w:r>
                            <w:rPr>
                              <w:spacing w:val="-1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дисципліни</w:t>
                          </w:r>
                        </w:p>
                        <w:p>
                          <w:pPr>
                            <w:pStyle w:val="TableParagraph"/>
                            <w:spacing w:line="210" w:lineRule="exact"/>
                            <w:ind w:left="643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«Право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Європейського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Союзу»</w:t>
                          </w:r>
                        </w:p>
                      </w:tc>
                      <w:tc>
                        <w:tcPr>
                          <w:tcW w:w="1274" w:type="dxa"/>
                        </w:tcPr>
                        <w:p>
                          <w:pPr>
                            <w:pStyle w:val="TableParagraph"/>
                            <w:spacing w:before="77"/>
                            <w:ind w:left="187" w:right="177" w:firstLine="18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pacing w:val="-4"/>
                              <w:sz w:val="20"/>
                            </w:rPr>
                            <w:t>Шифр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документа</w:t>
                          </w:r>
                        </w:p>
                      </w:tc>
                      <w:tc>
                        <w:tcPr>
                          <w:tcW w:w="2279" w:type="dxa"/>
                        </w:tcPr>
                        <w:p>
                          <w:pPr>
                            <w:pStyle w:val="TableParagraph"/>
                            <w:spacing w:before="77"/>
                            <w:ind w:left="14" w:right="1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СМЯ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>НАУ</w:t>
                          </w:r>
                        </w:p>
                        <w:p>
                          <w:pPr>
                            <w:pStyle w:val="TableParagraph"/>
                            <w:ind w:left="14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РП</w:t>
                          </w:r>
                          <w:r>
                            <w:rPr>
                              <w:spacing w:val="6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15.01.06-01-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2021</w:t>
                          </w:r>
                        </w:p>
                      </w:tc>
                    </w:tr>
                    <w:tr>
                      <w:trPr>
                        <w:trHeight w:val="340" w:hRule="atLeast"/>
                      </w:trPr>
                      <w:tc>
                        <w:tcPr>
                          <w:tcW w:w="1855" w:type="dxa"/>
                          <w:vMerge/>
                          <w:tcBorders>
                            <w:top w:val="nil"/>
                          </w:tcBorders>
                        </w:tcPr>
                        <w:p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3970" w:type="dxa"/>
                          <w:vMerge/>
                          <w:tcBorders>
                            <w:top w:val="nil"/>
                          </w:tcBorders>
                        </w:tcPr>
                        <w:p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3553" w:type="dxa"/>
                          <w:gridSpan w:val="2"/>
                        </w:tcPr>
                        <w:p>
                          <w:pPr>
                            <w:pStyle w:val="TableParagraph"/>
                            <w:spacing w:before="50"/>
                            <w:ind w:left="1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стор.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8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1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з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> NUMPAGES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0"/>
                            </w:rPr>
                            <w:t>17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c>
                    </w:tr>
                  </w:tbl>
                  <w:p>
                    <w:pPr>
                      <w:pStyle w:val="BodyText"/>
                    </w:pPr>
                  </w:p>
                </w:txbxContent>
              </v:textbox>
              <w10:wrap type="none"/>
            </v:shape>
          </w:pict>
        </mc:Fallback>
      </mc:AlternateContent>
    </w:r>
    <w:r>
      <w:rPr/>
      <w:drawing>
        <wp:anchor distT="0" distB="0" distL="0" distR="0" allowOverlap="1" layoutInCell="1" locked="0" behindDoc="1" simplePos="0" relativeHeight="486587392">
          <wp:simplePos x="0" y="0"/>
          <wp:positionH relativeFrom="page">
            <wp:posOffset>1322705</wp:posOffset>
          </wp:positionH>
          <wp:positionV relativeFrom="page">
            <wp:posOffset>361314</wp:posOffset>
          </wp:positionV>
          <wp:extent cx="675640" cy="572134"/>
          <wp:effectExtent l="0" t="0" r="0" b="0"/>
          <wp:wrapNone/>
          <wp:docPr id="14" name="Image 14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4" name="Image 1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75640" cy="5721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7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0" simplePos="0" relativeHeight="15731712">
              <wp:simplePos x="0" y="0"/>
              <wp:positionH relativeFrom="page">
                <wp:posOffset>1032052</wp:posOffset>
              </wp:positionH>
              <wp:positionV relativeFrom="page">
                <wp:posOffset>342899</wp:posOffset>
              </wp:positionV>
              <wp:extent cx="6039485" cy="630555"/>
              <wp:effectExtent l="0" t="0" r="0" b="0"/>
              <wp:wrapNone/>
              <wp:docPr id="15" name="Textbox 1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" name="Textbox 15"/>
                    <wps:cNvSpPr txBox="1"/>
                    <wps:spPr>
                      <a:xfrm>
                        <a:off x="0" y="0"/>
                        <a:ext cx="6039485" cy="6305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W w:w="0" w:type="auto"/>
                            <w:jc w:val="left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  <w:tblLook w:val="01E0"/>
                          </w:tblPr>
                          <w:tblGrid>
                            <w:gridCol w:w="1855"/>
                            <w:gridCol w:w="3970"/>
                            <w:gridCol w:w="1274"/>
                            <w:gridCol w:w="2279"/>
                          </w:tblGrid>
                          <w:tr>
                            <w:trPr>
                              <w:trHeight w:val="623" w:hRule="atLeast"/>
                            </w:trPr>
                            <w:tc>
                              <w:tcPr>
                                <w:tcW w:w="1855" w:type="dxa"/>
                                <w:vMerge w:val="restart"/>
                              </w:tcPr>
                              <w:p>
                                <w:pPr>
                                  <w:pStyle w:val="TableParagraph"/>
                                  <w:jc w:val="left"/>
                                  <w:rPr>
                                    <w:sz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0" w:type="dxa"/>
                                <w:vMerge w:val="restart"/>
                              </w:tcPr>
                              <w:p>
                                <w:pPr>
                                  <w:pStyle w:val="TableParagraph"/>
                                  <w:spacing w:line="218" w:lineRule="auto" w:before="168"/>
                                  <w:ind w:left="998" w:right="983" w:firstLine="235"/>
                                  <w:jc w:val="lef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Робоча</w:t>
                                </w:r>
                                <w:r>
                                  <w:rPr>
                                    <w:spacing w:val="4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програма навчальної</w:t>
                                </w:r>
                                <w:r>
                                  <w:rPr>
                                    <w:spacing w:val="-1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дисципліни</w:t>
                                </w:r>
                              </w:p>
                              <w:p>
                                <w:pPr>
                                  <w:pStyle w:val="TableParagraph"/>
                                  <w:spacing w:line="210" w:lineRule="exact"/>
                                  <w:ind w:left="643"/>
                                  <w:jc w:val="lef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«Право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Європейського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Союзу»</w:t>
                                </w:r>
                              </w:p>
                            </w:tc>
                            <w:tc>
                              <w:tcPr>
                                <w:tcW w:w="1274" w:type="dxa"/>
                              </w:tcPr>
                              <w:p>
                                <w:pPr>
                                  <w:pStyle w:val="TableParagraph"/>
                                  <w:spacing w:before="77"/>
                                  <w:ind w:left="187" w:right="177" w:firstLine="180"/>
                                  <w:jc w:val="lef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Шифр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документа</w:t>
                                </w:r>
                              </w:p>
                            </w:tc>
                            <w:tc>
                              <w:tcPr>
                                <w:tcW w:w="2279" w:type="dxa"/>
                              </w:tcPr>
                              <w:p>
                                <w:pPr>
                                  <w:pStyle w:val="TableParagraph"/>
                                  <w:spacing w:before="77"/>
                                  <w:ind w:left="14" w:right="1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СМЯ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>НАУ</w:t>
                                </w:r>
                              </w:p>
                              <w:p>
                                <w:pPr>
                                  <w:pStyle w:val="TableParagraph"/>
                                  <w:ind w:left="14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РП</w:t>
                                </w:r>
                                <w:r>
                                  <w:rPr>
                                    <w:spacing w:val="6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15.01.06-01-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2021</w:t>
                                </w:r>
                              </w:p>
                            </w:tc>
                          </w:tr>
                          <w:tr>
                            <w:trPr>
                              <w:trHeight w:val="340" w:hRule="atLeast"/>
                            </w:trPr>
                            <w:tc>
                              <w:tcPr>
                                <w:tcW w:w="1855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0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553" w:type="dxa"/>
                                <w:gridSpan w:val="2"/>
                              </w:tcPr>
                              <w:p>
                                <w:pPr>
                                  <w:pStyle w:val="TableParagraph"/>
                                  <w:spacing w:before="50"/>
                                  <w:ind w:left="1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стор.</w:t>
                                </w:r>
                                <w:r>
                                  <w:rPr>
                                    <w:spacing w:val="-1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> PAGE 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</w:rPr>
                                  <w:t>9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spacing w:val="-1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з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instrText> NUMPAGES </w:instrTex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>17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>
                          <w:pPr>
                            <w:pStyle w:val="BodyText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1.264pt;margin-top:26.999983pt;width:475.55pt;height:49.65pt;mso-position-horizontal-relative:page;mso-position-vertical-relative:page;z-index:15731712" type="#_x0000_t202" id="docshape7" filled="false" stroked="false">
              <v:textbox inset="0,0,0,0">
                <w:txbxContent>
                  <w:tbl>
                    <w:tblPr>
                      <w:tblW w:w="0" w:type="auto"/>
                      <w:jc w:val="left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>
                    <w:tblGrid>
                      <w:gridCol w:w="1855"/>
                      <w:gridCol w:w="3970"/>
                      <w:gridCol w:w="1274"/>
                      <w:gridCol w:w="2279"/>
                    </w:tblGrid>
                    <w:tr>
                      <w:trPr>
                        <w:trHeight w:val="623" w:hRule="atLeast"/>
                      </w:trPr>
                      <w:tc>
                        <w:tcPr>
                          <w:tcW w:w="1855" w:type="dxa"/>
                          <w:vMerge w:val="restart"/>
                        </w:tcPr>
                        <w:p>
                          <w:pPr>
                            <w:pStyle w:val="TableParagraph"/>
                            <w:jc w:val="left"/>
                            <w:rPr>
                              <w:sz w:val="22"/>
                            </w:rPr>
                          </w:pPr>
                        </w:p>
                      </w:tc>
                      <w:tc>
                        <w:tcPr>
                          <w:tcW w:w="3970" w:type="dxa"/>
                          <w:vMerge w:val="restart"/>
                        </w:tcPr>
                        <w:p>
                          <w:pPr>
                            <w:pStyle w:val="TableParagraph"/>
                            <w:spacing w:line="218" w:lineRule="auto" w:before="168"/>
                            <w:ind w:left="998" w:right="983" w:firstLine="235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Робоча</w:t>
                          </w:r>
                          <w:r>
                            <w:rPr>
                              <w:spacing w:val="40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програма навчальної</w:t>
                          </w:r>
                          <w:r>
                            <w:rPr>
                              <w:spacing w:val="-1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дисципліни</w:t>
                          </w:r>
                        </w:p>
                        <w:p>
                          <w:pPr>
                            <w:pStyle w:val="TableParagraph"/>
                            <w:spacing w:line="210" w:lineRule="exact"/>
                            <w:ind w:left="643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«Право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Європейського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Союзу»</w:t>
                          </w:r>
                        </w:p>
                      </w:tc>
                      <w:tc>
                        <w:tcPr>
                          <w:tcW w:w="1274" w:type="dxa"/>
                        </w:tcPr>
                        <w:p>
                          <w:pPr>
                            <w:pStyle w:val="TableParagraph"/>
                            <w:spacing w:before="77"/>
                            <w:ind w:left="187" w:right="177" w:firstLine="18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pacing w:val="-4"/>
                              <w:sz w:val="20"/>
                            </w:rPr>
                            <w:t>Шифр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документа</w:t>
                          </w:r>
                        </w:p>
                      </w:tc>
                      <w:tc>
                        <w:tcPr>
                          <w:tcW w:w="2279" w:type="dxa"/>
                        </w:tcPr>
                        <w:p>
                          <w:pPr>
                            <w:pStyle w:val="TableParagraph"/>
                            <w:spacing w:before="77"/>
                            <w:ind w:left="14" w:right="1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СМЯ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>НАУ</w:t>
                          </w:r>
                        </w:p>
                        <w:p>
                          <w:pPr>
                            <w:pStyle w:val="TableParagraph"/>
                            <w:ind w:left="14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РП</w:t>
                          </w:r>
                          <w:r>
                            <w:rPr>
                              <w:spacing w:val="6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15.01.06-01-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2021</w:t>
                          </w:r>
                        </w:p>
                      </w:tc>
                    </w:tr>
                    <w:tr>
                      <w:trPr>
                        <w:trHeight w:val="340" w:hRule="atLeast"/>
                      </w:trPr>
                      <w:tc>
                        <w:tcPr>
                          <w:tcW w:w="1855" w:type="dxa"/>
                          <w:vMerge/>
                          <w:tcBorders>
                            <w:top w:val="nil"/>
                          </w:tcBorders>
                        </w:tcPr>
                        <w:p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3970" w:type="dxa"/>
                          <w:vMerge/>
                          <w:tcBorders>
                            <w:top w:val="nil"/>
                          </w:tcBorders>
                        </w:tcPr>
                        <w:p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3553" w:type="dxa"/>
                          <w:gridSpan w:val="2"/>
                        </w:tcPr>
                        <w:p>
                          <w:pPr>
                            <w:pStyle w:val="TableParagraph"/>
                            <w:spacing w:before="50"/>
                            <w:ind w:left="1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стор.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9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1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з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> NUMPAGES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0"/>
                            </w:rPr>
                            <w:t>17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c>
                    </w:tr>
                  </w:tbl>
                  <w:p>
                    <w:pPr>
                      <w:pStyle w:val="BodyText"/>
                    </w:pPr>
                  </w:p>
                </w:txbxContent>
              </v:textbox>
              <w10:wrap type="none"/>
            </v:shape>
          </w:pict>
        </mc:Fallback>
      </mc:AlternateContent>
    </w:r>
    <w:r>
      <w:rPr/>
      <w:drawing>
        <wp:anchor distT="0" distB="0" distL="0" distR="0" allowOverlap="1" layoutInCell="1" locked="0" behindDoc="1" simplePos="0" relativeHeight="486587904">
          <wp:simplePos x="0" y="0"/>
          <wp:positionH relativeFrom="page">
            <wp:posOffset>1322705</wp:posOffset>
          </wp:positionH>
          <wp:positionV relativeFrom="page">
            <wp:posOffset>361314</wp:posOffset>
          </wp:positionV>
          <wp:extent cx="675640" cy="572134"/>
          <wp:effectExtent l="0" t="0" r="0" b="0"/>
          <wp:wrapNone/>
          <wp:docPr id="16" name="Image 16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6" name="Image 1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75640" cy="5721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8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0" simplePos="0" relativeHeight="15732224">
              <wp:simplePos x="0" y="0"/>
              <wp:positionH relativeFrom="page">
                <wp:posOffset>1032052</wp:posOffset>
              </wp:positionH>
              <wp:positionV relativeFrom="page">
                <wp:posOffset>342899</wp:posOffset>
              </wp:positionV>
              <wp:extent cx="6039485" cy="630555"/>
              <wp:effectExtent l="0" t="0" r="0" b="0"/>
              <wp:wrapNone/>
              <wp:docPr id="17" name="Textbox 1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7" name="Textbox 17"/>
                    <wps:cNvSpPr txBox="1"/>
                    <wps:spPr>
                      <a:xfrm>
                        <a:off x="0" y="0"/>
                        <a:ext cx="6039485" cy="6305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W w:w="0" w:type="auto"/>
                            <w:jc w:val="left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  <w:tblLook w:val="01E0"/>
                          </w:tblPr>
                          <w:tblGrid>
                            <w:gridCol w:w="1855"/>
                            <w:gridCol w:w="3970"/>
                            <w:gridCol w:w="1274"/>
                            <w:gridCol w:w="2279"/>
                          </w:tblGrid>
                          <w:tr>
                            <w:trPr>
                              <w:trHeight w:val="623" w:hRule="atLeast"/>
                            </w:trPr>
                            <w:tc>
                              <w:tcPr>
                                <w:tcW w:w="1855" w:type="dxa"/>
                                <w:vMerge w:val="restart"/>
                              </w:tcPr>
                              <w:p>
                                <w:pPr>
                                  <w:pStyle w:val="TableParagraph"/>
                                  <w:jc w:val="left"/>
                                  <w:rPr>
                                    <w:sz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0" w:type="dxa"/>
                                <w:vMerge w:val="restart"/>
                              </w:tcPr>
                              <w:p>
                                <w:pPr>
                                  <w:pStyle w:val="TableParagraph"/>
                                  <w:spacing w:line="218" w:lineRule="auto" w:before="168"/>
                                  <w:ind w:left="998" w:right="983" w:firstLine="235"/>
                                  <w:jc w:val="lef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Робоча</w:t>
                                </w:r>
                                <w:r>
                                  <w:rPr>
                                    <w:spacing w:val="4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програма навчальної</w:t>
                                </w:r>
                                <w:r>
                                  <w:rPr>
                                    <w:spacing w:val="-1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дисципліни</w:t>
                                </w:r>
                              </w:p>
                              <w:p>
                                <w:pPr>
                                  <w:pStyle w:val="TableParagraph"/>
                                  <w:spacing w:line="210" w:lineRule="exact"/>
                                  <w:ind w:left="643"/>
                                  <w:jc w:val="lef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«Право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Європейського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Союзу»</w:t>
                                </w:r>
                              </w:p>
                            </w:tc>
                            <w:tc>
                              <w:tcPr>
                                <w:tcW w:w="1274" w:type="dxa"/>
                              </w:tcPr>
                              <w:p>
                                <w:pPr>
                                  <w:pStyle w:val="TableParagraph"/>
                                  <w:spacing w:before="77"/>
                                  <w:ind w:left="187" w:right="177" w:firstLine="180"/>
                                  <w:jc w:val="lef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Шифр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документа</w:t>
                                </w:r>
                              </w:p>
                            </w:tc>
                            <w:tc>
                              <w:tcPr>
                                <w:tcW w:w="2279" w:type="dxa"/>
                              </w:tcPr>
                              <w:p>
                                <w:pPr>
                                  <w:pStyle w:val="TableParagraph"/>
                                  <w:spacing w:before="77"/>
                                  <w:ind w:left="14" w:right="1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СМЯ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>НАУ</w:t>
                                </w:r>
                              </w:p>
                              <w:p>
                                <w:pPr>
                                  <w:pStyle w:val="TableParagraph"/>
                                  <w:ind w:left="14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РП</w:t>
                                </w:r>
                                <w:r>
                                  <w:rPr>
                                    <w:spacing w:val="6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15.01.06-01-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2021</w:t>
                                </w:r>
                              </w:p>
                            </w:tc>
                          </w:tr>
                          <w:tr>
                            <w:trPr>
                              <w:trHeight w:val="340" w:hRule="atLeast"/>
                            </w:trPr>
                            <w:tc>
                              <w:tcPr>
                                <w:tcW w:w="1855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0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553" w:type="dxa"/>
                                <w:gridSpan w:val="2"/>
                              </w:tcPr>
                              <w:p>
                                <w:pPr>
                                  <w:pStyle w:val="TableParagraph"/>
                                  <w:spacing w:before="50"/>
                                  <w:ind w:left="1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стор.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> PAGE 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</w:rPr>
                                  <w:t>10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spacing w:val="-1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з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instrText> NUMPAGES </w:instrTex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>17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>
                          <w:pPr>
                            <w:pStyle w:val="BodyText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1.264pt;margin-top:26.999983pt;width:475.55pt;height:49.65pt;mso-position-horizontal-relative:page;mso-position-vertical-relative:page;z-index:15732224" type="#_x0000_t202" id="docshape8" filled="false" stroked="false">
              <v:textbox inset="0,0,0,0">
                <w:txbxContent>
                  <w:tbl>
                    <w:tblPr>
                      <w:tblW w:w="0" w:type="auto"/>
                      <w:jc w:val="left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>
                    <w:tblGrid>
                      <w:gridCol w:w="1855"/>
                      <w:gridCol w:w="3970"/>
                      <w:gridCol w:w="1274"/>
                      <w:gridCol w:w="2279"/>
                    </w:tblGrid>
                    <w:tr>
                      <w:trPr>
                        <w:trHeight w:val="623" w:hRule="atLeast"/>
                      </w:trPr>
                      <w:tc>
                        <w:tcPr>
                          <w:tcW w:w="1855" w:type="dxa"/>
                          <w:vMerge w:val="restart"/>
                        </w:tcPr>
                        <w:p>
                          <w:pPr>
                            <w:pStyle w:val="TableParagraph"/>
                            <w:jc w:val="left"/>
                            <w:rPr>
                              <w:sz w:val="22"/>
                            </w:rPr>
                          </w:pPr>
                        </w:p>
                      </w:tc>
                      <w:tc>
                        <w:tcPr>
                          <w:tcW w:w="3970" w:type="dxa"/>
                          <w:vMerge w:val="restart"/>
                        </w:tcPr>
                        <w:p>
                          <w:pPr>
                            <w:pStyle w:val="TableParagraph"/>
                            <w:spacing w:line="218" w:lineRule="auto" w:before="168"/>
                            <w:ind w:left="998" w:right="983" w:firstLine="235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Робоча</w:t>
                          </w:r>
                          <w:r>
                            <w:rPr>
                              <w:spacing w:val="40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програма навчальної</w:t>
                          </w:r>
                          <w:r>
                            <w:rPr>
                              <w:spacing w:val="-1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дисципліни</w:t>
                          </w:r>
                        </w:p>
                        <w:p>
                          <w:pPr>
                            <w:pStyle w:val="TableParagraph"/>
                            <w:spacing w:line="210" w:lineRule="exact"/>
                            <w:ind w:left="643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«Право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Європейського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Союзу»</w:t>
                          </w:r>
                        </w:p>
                      </w:tc>
                      <w:tc>
                        <w:tcPr>
                          <w:tcW w:w="1274" w:type="dxa"/>
                        </w:tcPr>
                        <w:p>
                          <w:pPr>
                            <w:pStyle w:val="TableParagraph"/>
                            <w:spacing w:before="77"/>
                            <w:ind w:left="187" w:right="177" w:firstLine="18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pacing w:val="-4"/>
                              <w:sz w:val="20"/>
                            </w:rPr>
                            <w:t>Шифр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документа</w:t>
                          </w:r>
                        </w:p>
                      </w:tc>
                      <w:tc>
                        <w:tcPr>
                          <w:tcW w:w="2279" w:type="dxa"/>
                        </w:tcPr>
                        <w:p>
                          <w:pPr>
                            <w:pStyle w:val="TableParagraph"/>
                            <w:spacing w:before="77"/>
                            <w:ind w:left="14" w:right="1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СМЯ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>НАУ</w:t>
                          </w:r>
                        </w:p>
                        <w:p>
                          <w:pPr>
                            <w:pStyle w:val="TableParagraph"/>
                            <w:ind w:left="14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РП</w:t>
                          </w:r>
                          <w:r>
                            <w:rPr>
                              <w:spacing w:val="6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15.01.06-01-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2021</w:t>
                          </w:r>
                        </w:p>
                      </w:tc>
                    </w:tr>
                    <w:tr>
                      <w:trPr>
                        <w:trHeight w:val="340" w:hRule="atLeast"/>
                      </w:trPr>
                      <w:tc>
                        <w:tcPr>
                          <w:tcW w:w="1855" w:type="dxa"/>
                          <w:vMerge/>
                          <w:tcBorders>
                            <w:top w:val="nil"/>
                          </w:tcBorders>
                        </w:tcPr>
                        <w:p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3970" w:type="dxa"/>
                          <w:vMerge/>
                          <w:tcBorders>
                            <w:top w:val="nil"/>
                          </w:tcBorders>
                        </w:tcPr>
                        <w:p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3553" w:type="dxa"/>
                          <w:gridSpan w:val="2"/>
                        </w:tcPr>
                        <w:p>
                          <w:pPr>
                            <w:pStyle w:val="TableParagraph"/>
                            <w:spacing w:before="50"/>
                            <w:ind w:left="1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стор.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10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1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з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> NUMPAGES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0"/>
                            </w:rPr>
                            <w:t>17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c>
                    </w:tr>
                  </w:tbl>
                  <w:p>
                    <w:pPr>
                      <w:pStyle w:val="BodyText"/>
                    </w:pPr>
                  </w:p>
                </w:txbxContent>
              </v:textbox>
              <w10:wrap type="none"/>
            </v:shape>
          </w:pict>
        </mc:Fallback>
      </mc:AlternateContent>
    </w:r>
    <w:r>
      <w:rPr/>
      <w:drawing>
        <wp:anchor distT="0" distB="0" distL="0" distR="0" allowOverlap="1" layoutInCell="1" locked="0" behindDoc="1" simplePos="0" relativeHeight="486588416">
          <wp:simplePos x="0" y="0"/>
          <wp:positionH relativeFrom="page">
            <wp:posOffset>1322705</wp:posOffset>
          </wp:positionH>
          <wp:positionV relativeFrom="page">
            <wp:posOffset>361314</wp:posOffset>
          </wp:positionV>
          <wp:extent cx="675640" cy="572134"/>
          <wp:effectExtent l="0" t="0" r="0" b="0"/>
          <wp:wrapNone/>
          <wp:docPr id="18" name="Image 18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8" name="Image 1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75640" cy="5721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9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0" simplePos="0" relativeHeight="15732736">
              <wp:simplePos x="0" y="0"/>
              <wp:positionH relativeFrom="page">
                <wp:posOffset>1032052</wp:posOffset>
              </wp:positionH>
              <wp:positionV relativeFrom="page">
                <wp:posOffset>342899</wp:posOffset>
              </wp:positionV>
              <wp:extent cx="6039485" cy="630555"/>
              <wp:effectExtent l="0" t="0" r="0" b="0"/>
              <wp:wrapNone/>
              <wp:docPr id="19" name="Textbox 1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9" name="Textbox 19"/>
                    <wps:cNvSpPr txBox="1"/>
                    <wps:spPr>
                      <a:xfrm>
                        <a:off x="0" y="0"/>
                        <a:ext cx="6039485" cy="6305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W w:w="0" w:type="auto"/>
                            <w:jc w:val="left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  <w:tblLook w:val="01E0"/>
                          </w:tblPr>
                          <w:tblGrid>
                            <w:gridCol w:w="1855"/>
                            <w:gridCol w:w="3970"/>
                            <w:gridCol w:w="1274"/>
                            <w:gridCol w:w="2279"/>
                          </w:tblGrid>
                          <w:tr>
                            <w:trPr>
                              <w:trHeight w:val="623" w:hRule="atLeast"/>
                            </w:trPr>
                            <w:tc>
                              <w:tcPr>
                                <w:tcW w:w="1855" w:type="dxa"/>
                                <w:vMerge w:val="restart"/>
                              </w:tcPr>
                              <w:p>
                                <w:pPr>
                                  <w:pStyle w:val="TableParagraph"/>
                                  <w:jc w:val="left"/>
                                  <w:rPr>
                                    <w:sz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0" w:type="dxa"/>
                                <w:vMerge w:val="restart"/>
                              </w:tcPr>
                              <w:p>
                                <w:pPr>
                                  <w:pStyle w:val="TableParagraph"/>
                                  <w:spacing w:line="218" w:lineRule="auto" w:before="168"/>
                                  <w:ind w:left="998" w:right="983" w:firstLine="235"/>
                                  <w:jc w:val="lef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Робоча</w:t>
                                </w:r>
                                <w:r>
                                  <w:rPr>
                                    <w:spacing w:val="4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програма навчальної</w:t>
                                </w:r>
                                <w:r>
                                  <w:rPr>
                                    <w:spacing w:val="-13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дисципліни</w:t>
                                </w:r>
                              </w:p>
                              <w:p>
                                <w:pPr>
                                  <w:pStyle w:val="TableParagraph"/>
                                  <w:spacing w:line="210" w:lineRule="exact"/>
                                  <w:ind w:left="643"/>
                                  <w:jc w:val="lef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«Право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Європейського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Союзу»</w:t>
                                </w:r>
                              </w:p>
                            </w:tc>
                            <w:tc>
                              <w:tcPr>
                                <w:tcW w:w="1274" w:type="dxa"/>
                              </w:tcPr>
                              <w:p>
                                <w:pPr>
                                  <w:pStyle w:val="TableParagraph"/>
                                  <w:spacing w:before="77"/>
                                  <w:ind w:left="187" w:right="177" w:firstLine="180"/>
                                  <w:jc w:val="left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Шифр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документа</w:t>
                                </w:r>
                              </w:p>
                            </w:tc>
                            <w:tc>
                              <w:tcPr>
                                <w:tcW w:w="2279" w:type="dxa"/>
                              </w:tcPr>
                              <w:p>
                                <w:pPr>
                                  <w:pStyle w:val="TableParagraph"/>
                                  <w:spacing w:before="77"/>
                                  <w:ind w:left="14" w:right="1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СМЯ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>НАУ</w:t>
                                </w:r>
                              </w:p>
                              <w:p>
                                <w:pPr>
                                  <w:pStyle w:val="TableParagraph"/>
                                  <w:ind w:left="14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РП</w:t>
                                </w:r>
                                <w:r>
                                  <w:rPr>
                                    <w:spacing w:val="6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15.01.06-01-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2021</w:t>
                                </w:r>
                              </w:p>
                            </w:tc>
                          </w:tr>
                          <w:tr>
                            <w:trPr>
                              <w:trHeight w:val="340" w:hRule="atLeast"/>
                            </w:trPr>
                            <w:tc>
                              <w:tcPr>
                                <w:tcW w:w="1855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0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553" w:type="dxa"/>
                                <w:gridSpan w:val="2"/>
                              </w:tcPr>
                              <w:p>
                                <w:pPr>
                                  <w:pStyle w:val="TableParagraph"/>
                                  <w:spacing w:before="50"/>
                                  <w:ind w:left="1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стор.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> PAGE 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</w:rPr>
                                  <w:t>11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spacing w:val="-1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z w:val="20"/>
                                  </w:rPr>
                                  <w:t>з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> 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instrText> NUMPAGES </w:instrTex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>17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>
                          <w:pPr>
                            <w:pStyle w:val="BodyText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1.264pt;margin-top:26.999983pt;width:475.55pt;height:49.65pt;mso-position-horizontal-relative:page;mso-position-vertical-relative:page;z-index:15732736" type="#_x0000_t202" id="docshape9" filled="false" stroked="false">
              <v:textbox inset="0,0,0,0">
                <w:txbxContent>
                  <w:tbl>
                    <w:tblPr>
                      <w:tblW w:w="0" w:type="auto"/>
                      <w:jc w:val="left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>
                    <w:tblGrid>
                      <w:gridCol w:w="1855"/>
                      <w:gridCol w:w="3970"/>
                      <w:gridCol w:w="1274"/>
                      <w:gridCol w:w="2279"/>
                    </w:tblGrid>
                    <w:tr>
                      <w:trPr>
                        <w:trHeight w:val="623" w:hRule="atLeast"/>
                      </w:trPr>
                      <w:tc>
                        <w:tcPr>
                          <w:tcW w:w="1855" w:type="dxa"/>
                          <w:vMerge w:val="restart"/>
                        </w:tcPr>
                        <w:p>
                          <w:pPr>
                            <w:pStyle w:val="TableParagraph"/>
                            <w:jc w:val="left"/>
                            <w:rPr>
                              <w:sz w:val="22"/>
                            </w:rPr>
                          </w:pPr>
                        </w:p>
                      </w:tc>
                      <w:tc>
                        <w:tcPr>
                          <w:tcW w:w="3970" w:type="dxa"/>
                          <w:vMerge w:val="restart"/>
                        </w:tcPr>
                        <w:p>
                          <w:pPr>
                            <w:pStyle w:val="TableParagraph"/>
                            <w:spacing w:line="218" w:lineRule="auto" w:before="168"/>
                            <w:ind w:left="998" w:right="983" w:firstLine="235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Робоча</w:t>
                          </w:r>
                          <w:r>
                            <w:rPr>
                              <w:spacing w:val="40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програма навчальної</w:t>
                          </w:r>
                          <w:r>
                            <w:rPr>
                              <w:spacing w:val="-13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дисципліни</w:t>
                          </w:r>
                        </w:p>
                        <w:p>
                          <w:pPr>
                            <w:pStyle w:val="TableParagraph"/>
                            <w:spacing w:line="210" w:lineRule="exact"/>
                            <w:ind w:left="643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«Право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Європейського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Союзу»</w:t>
                          </w:r>
                        </w:p>
                      </w:tc>
                      <w:tc>
                        <w:tcPr>
                          <w:tcW w:w="1274" w:type="dxa"/>
                        </w:tcPr>
                        <w:p>
                          <w:pPr>
                            <w:pStyle w:val="TableParagraph"/>
                            <w:spacing w:before="77"/>
                            <w:ind w:left="187" w:right="177" w:firstLine="18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pacing w:val="-4"/>
                              <w:sz w:val="20"/>
                            </w:rPr>
                            <w:t>Шифр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документа</w:t>
                          </w:r>
                        </w:p>
                      </w:tc>
                      <w:tc>
                        <w:tcPr>
                          <w:tcW w:w="2279" w:type="dxa"/>
                        </w:tcPr>
                        <w:p>
                          <w:pPr>
                            <w:pStyle w:val="TableParagraph"/>
                            <w:spacing w:before="77"/>
                            <w:ind w:left="14" w:right="1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СМЯ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>НАУ</w:t>
                          </w:r>
                        </w:p>
                        <w:p>
                          <w:pPr>
                            <w:pStyle w:val="TableParagraph"/>
                            <w:ind w:left="14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РП</w:t>
                          </w:r>
                          <w:r>
                            <w:rPr>
                              <w:spacing w:val="6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15.01.06-01-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2021</w:t>
                          </w:r>
                        </w:p>
                      </w:tc>
                    </w:tr>
                    <w:tr>
                      <w:trPr>
                        <w:trHeight w:val="340" w:hRule="atLeast"/>
                      </w:trPr>
                      <w:tc>
                        <w:tcPr>
                          <w:tcW w:w="1855" w:type="dxa"/>
                          <w:vMerge/>
                          <w:tcBorders>
                            <w:top w:val="nil"/>
                          </w:tcBorders>
                        </w:tcPr>
                        <w:p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3970" w:type="dxa"/>
                          <w:vMerge/>
                          <w:tcBorders>
                            <w:top w:val="nil"/>
                          </w:tcBorders>
                        </w:tcPr>
                        <w:p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3553" w:type="dxa"/>
                          <w:gridSpan w:val="2"/>
                        </w:tcPr>
                        <w:p>
                          <w:pPr>
                            <w:pStyle w:val="TableParagraph"/>
                            <w:spacing w:before="50"/>
                            <w:ind w:left="1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стор.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11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1"/>
                              <w:sz w:val="20"/>
                            </w:rPr>
                            <w:t> </w:t>
                          </w:r>
                          <w:r>
                            <w:rPr>
                              <w:sz w:val="20"/>
                            </w:rPr>
                            <w:t>з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> NUMPAGES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0"/>
                            </w:rPr>
                            <w:t>17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c>
                    </w:tr>
                  </w:tbl>
                  <w:p>
                    <w:pPr>
                      <w:pStyle w:val="BodyText"/>
                    </w:pPr>
                  </w:p>
                </w:txbxContent>
              </v:textbox>
              <w10:wrap type="none"/>
            </v:shape>
          </w:pict>
        </mc:Fallback>
      </mc:AlternateContent>
    </w:r>
    <w:r>
      <w:rPr/>
      <w:drawing>
        <wp:anchor distT="0" distB="0" distL="0" distR="0" allowOverlap="1" layoutInCell="1" locked="0" behindDoc="1" simplePos="0" relativeHeight="486588928">
          <wp:simplePos x="0" y="0"/>
          <wp:positionH relativeFrom="page">
            <wp:posOffset>1322705</wp:posOffset>
          </wp:positionH>
          <wp:positionV relativeFrom="page">
            <wp:posOffset>361314</wp:posOffset>
          </wp:positionV>
          <wp:extent cx="675640" cy="572134"/>
          <wp:effectExtent l="0" t="0" r="0" b="0"/>
          <wp:wrapNone/>
          <wp:docPr id="20" name="Image 20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0" name="Image 20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75640" cy="5721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0">
    <w:multiLevelType w:val="hybridMultilevel"/>
    <w:lvl w:ilvl="0">
      <w:start w:val="4"/>
      <w:numFmt w:val="decimal"/>
      <w:lvlText w:val="%1"/>
      <w:lvlJc w:val="left"/>
      <w:pPr>
        <w:ind w:left="1662" w:hanging="437"/>
        <w:jc w:val="left"/>
      </w:pPr>
      <w:rPr>
        <w:rFonts w:hint="default"/>
        <w:lang w:val="uk-UA" w:eastAsia="en-US" w:bidi="ar-SA"/>
      </w:rPr>
    </w:lvl>
    <w:lvl w:ilvl="1">
      <w:start w:val="5"/>
      <w:numFmt w:val="decimal"/>
      <w:lvlText w:val="%1.%2."/>
      <w:lvlJc w:val="left"/>
      <w:pPr>
        <w:ind w:left="1662" w:hanging="43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2">
      <w:start w:val="0"/>
      <w:numFmt w:val="bullet"/>
      <w:lvlText w:val="•"/>
      <w:lvlJc w:val="left"/>
      <w:pPr>
        <w:ind w:left="3701" w:hanging="437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4721" w:hanging="437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5742" w:hanging="437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6763" w:hanging="437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7783" w:hanging="437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8804" w:hanging="437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9825" w:hanging="437"/>
      </w:pPr>
      <w:rPr>
        <w:rFonts w:hint="default"/>
        <w:lang w:val="uk-UA" w:eastAsia="en-US" w:bidi="ar-SA"/>
      </w:rPr>
    </w:lvl>
  </w:abstractNum>
  <w:abstractNum w:abstractNumId="9">
    <w:multiLevelType w:val="hybridMultilevel"/>
    <w:lvl w:ilvl="0">
      <w:start w:val="4"/>
      <w:numFmt w:val="decimal"/>
      <w:lvlText w:val="%1"/>
      <w:lvlJc w:val="left"/>
      <w:pPr>
        <w:ind w:left="1945" w:hanging="423"/>
        <w:jc w:val="left"/>
      </w:pPr>
      <w:rPr>
        <w:rFonts w:hint="default"/>
        <w:lang w:val="uk-UA" w:eastAsia="en-US" w:bidi="ar-SA"/>
      </w:rPr>
    </w:lvl>
    <w:lvl w:ilvl="1">
      <w:start w:val="3"/>
      <w:numFmt w:val="decimal"/>
      <w:lvlText w:val="%1.%2"/>
      <w:lvlJc w:val="left"/>
      <w:pPr>
        <w:ind w:left="1945" w:hanging="423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2">
      <w:start w:val="0"/>
      <w:numFmt w:val="bullet"/>
      <w:lvlText w:val="•"/>
      <w:lvlJc w:val="left"/>
      <w:pPr>
        <w:ind w:left="3925" w:hanging="423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4917" w:hanging="423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5910" w:hanging="423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6903" w:hanging="423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7895" w:hanging="423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8888" w:hanging="423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9881" w:hanging="423"/>
      </w:pPr>
      <w:rPr>
        <w:rFonts w:hint="default"/>
        <w:lang w:val="uk-UA" w:eastAsia="en-US" w:bidi="ar-SA"/>
      </w:rPr>
    </w:lvl>
  </w:abstractNum>
  <w:abstractNum w:abstractNumId="8">
    <w:multiLevelType w:val="hybridMultilevel"/>
    <w:lvl w:ilvl="0">
      <w:start w:val="3"/>
      <w:numFmt w:val="decimal"/>
      <w:lvlText w:val="%1"/>
      <w:lvlJc w:val="left"/>
      <w:pPr>
        <w:ind w:left="1662" w:hanging="600"/>
        <w:jc w:val="left"/>
      </w:pPr>
      <w:rPr>
        <w:rFonts w:hint="default"/>
        <w:lang w:val="uk-UA" w:eastAsia="en-US" w:bidi="ar-SA"/>
      </w:rPr>
    </w:lvl>
    <w:lvl w:ilvl="1">
      <w:start w:val="2"/>
      <w:numFmt w:val="decimal"/>
      <w:lvlText w:val="%1.%2"/>
      <w:lvlJc w:val="left"/>
      <w:pPr>
        <w:ind w:left="1662" w:hanging="600"/>
        <w:jc w:val="left"/>
      </w:pPr>
      <w:rPr>
        <w:rFonts w:hint="default"/>
        <w:lang w:val="uk-UA" w:eastAsia="en-US" w:bidi="ar-SA"/>
      </w:rPr>
    </w:lvl>
    <w:lvl w:ilvl="2">
      <w:start w:val="5"/>
      <w:numFmt w:val="decimal"/>
      <w:lvlText w:val="%1.%2.%3."/>
      <w:lvlJc w:val="left"/>
      <w:pPr>
        <w:ind w:left="1662" w:hanging="60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3">
      <w:start w:val="0"/>
      <w:numFmt w:val="bullet"/>
      <w:lvlText w:val="•"/>
      <w:lvlJc w:val="left"/>
      <w:pPr>
        <w:ind w:left="4721" w:hanging="600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5742" w:hanging="600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6763" w:hanging="600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7783" w:hanging="600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8804" w:hanging="600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9825" w:hanging="600"/>
      </w:pPr>
      <w:rPr>
        <w:rFonts w:hint="default"/>
        <w:lang w:val="uk-UA" w:eastAsia="en-US" w:bidi="ar-SA"/>
      </w:rPr>
    </w:lvl>
  </w:abstractNum>
  <w:abstractNum w:abstractNumId="6">
    <w:multiLevelType w:val="hybridMultilevel"/>
    <w:lvl w:ilvl="0">
      <w:start w:val="0"/>
      <w:numFmt w:val="bullet"/>
      <w:lvlText w:val="-"/>
      <w:lvlJc w:val="left"/>
      <w:pPr>
        <w:ind w:left="1662" w:hanging="204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>
      <w:start w:val="0"/>
      <w:numFmt w:val="bullet"/>
      <w:lvlText w:val="•"/>
      <w:lvlJc w:val="left"/>
      <w:pPr>
        <w:ind w:left="2680" w:hanging="204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3701" w:hanging="204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4721" w:hanging="204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5742" w:hanging="204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6763" w:hanging="204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7783" w:hanging="204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8804" w:hanging="204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9825" w:hanging="204"/>
      </w:pPr>
      <w:rPr>
        <w:rFonts w:hint="default"/>
        <w:lang w:val="uk-UA" w:eastAsia="en-US" w:bidi="ar-SA"/>
      </w:rPr>
    </w:lvl>
  </w:abstractNum>
  <w:abstractNum w:abstractNumId="7">
    <w:multiLevelType w:val="hybridMultilevel"/>
    <w:lvl w:ilvl="0">
      <w:start w:val="0"/>
      <w:numFmt w:val="bullet"/>
      <w:lvlText w:val="-"/>
      <w:lvlJc w:val="left"/>
      <w:pPr>
        <w:ind w:left="2228" w:hanging="14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>
      <w:start w:val="0"/>
      <w:numFmt w:val="bullet"/>
      <w:lvlText w:val="•"/>
      <w:lvlJc w:val="left"/>
      <w:pPr>
        <w:ind w:left="3184" w:hanging="140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4149" w:hanging="140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5113" w:hanging="140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6078" w:hanging="140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7043" w:hanging="140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8007" w:hanging="140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8972" w:hanging="140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9937" w:hanging="140"/>
      </w:pPr>
      <w:rPr>
        <w:rFonts w:hint="default"/>
        <w:lang w:val="uk-UA" w:eastAsia="en-US" w:bidi="ar-SA"/>
      </w:rPr>
    </w:lvl>
  </w:abstractNum>
  <w:abstractNum w:abstractNumId="5">
    <w:multiLevelType w:val="hybridMultilevel"/>
    <w:lvl w:ilvl="0">
      <w:start w:val="0"/>
      <w:numFmt w:val="bullet"/>
      <w:lvlText w:val="-"/>
      <w:lvlJc w:val="left"/>
      <w:pPr>
        <w:ind w:left="1662" w:hanging="14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>
      <w:start w:val="0"/>
      <w:numFmt w:val="bullet"/>
      <w:lvlText w:val="•"/>
      <w:lvlJc w:val="left"/>
      <w:pPr>
        <w:ind w:left="2680" w:hanging="140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3701" w:hanging="140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4721" w:hanging="140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5742" w:hanging="140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6763" w:hanging="140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7783" w:hanging="140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8804" w:hanging="140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9825" w:hanging="140"/>
      </w:pPr>
      <w:rPr>
        <w:rFonts w:hint="default"/>
        <w:lang w:val="uk-UA" w:eastAsia="en-US" w:bidi="ar-SA"/>
      </w:rPr>
    </w:lvl>
  </w:abstractNum>
  <w:abstractNum w:abstractNumId="4">
    <w:multiLevelType w:val="hybridMultilevel"/>
    <w:lvl w:ilvl="0">
      <w:start w:val="4"/>
      <w:numFmt w:val="decimal"/>
      <w:lvlText w:val="%1"/>
      <w:lvlJc w:val="left"/>
      <w:pPr>
        <w:ind w:left="2082" w:hanging="42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082" w:hanging="42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2">
      <w:start w:val="1"/>
      <w:numFmt w:val="decimal"/>
      <w:lvlText w:val="%3."/>
      <w:lvlJc w:val="left"/>
      <w:pPr>
        <w:ind w:left="2730" w:hanging="360"/>
        <w:jc w:val="righ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3">
      <w:start w:val="1"/>
      <w:numFmt w:val="decimal"/>
      <w:lvlText w:val="%3.%4."/>
      <w:lvlJc w:val="left"/>
      <w:pPr>
        <w:ind w:left="2802" w:hanging="420"/>
        <w:jc w:val="right"/>
      </w:pPr>
      <w:rPr>
        <w:rFonts w:hint="default"/>
        <w:spacing w:val="0"/>
        <w:w w:val="100"/>
        <w:lang w:val="uk-UA" w:eastAsia="en-US" w:bidi="ar-SA"/>
      </w:rPr>
    </w:lvl>
    <w:lvl w:ilvl="4">
      <w:start w:val="1"/>
      <w:numFmt w:val="decimal"/>
      <w:lvlText w:val="%3.%4.%5."/>
      <w:lvlJc w:val="left"/>
      <w:pPr>
        <w:ind w:left="2828" w:hanging="42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5">
      <w:start w:val="0"/>
      <w:numFmt w:val="bullet"/>
      <w:lvlText w:val="•"/>
      <w:lvlJc w:val="left"/>
      <w:pPr>
        <w:ind w:left="4327" w:hanging="420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5835" w:hanging="420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343" w:hanging="420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850" w:hanging="420"/>
      </w:pPr>
      <w:rPr>
        <w:rFonts w:hint="default"/>
        <w:lang w:val="uk-UA" w:eastAsia="en-US" w:bidi="ar-SA"/>
      </w:rPr>
    </w:lvl>
  </w:abstractNum>
  <w:abstractNum w:abstractNumId="3">
    <w:multiLevelType w:val="hybridMultilevel"/>
    <w:lvl w:ilvl="0">
      <w:start w:val="3"/>
      <w:numFmt w:val="decimal"/>
      <w:lvlText w:val="%1"/>
      <w:lvlJc w:val="left"/>
      <w:pPr>
        <w:ind w:left="2082" w:hanging="42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082" w:hanging="42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2">
      <w:start w:val="0"/>
      <w:numFmt w:val="bullet"/>
      <w:lvlText w:val="•"/>
      <w:lvlJc w:val="left"/>
      <w:pPr>
        <w:ind w:left="4037" w:hanging="420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5015" w:hanging="420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5994" w:hanging="420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6973" w:hanging="420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7951" w:hanging="420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8930" w:hanging="420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9909" w:hanging="420"/>
      </w:pPr>
      <w:rPr>
        <w:rFonts w:hint="default"/>
        <w:lang w:val="uk-UA" w:eastAsia="en-US" w:bidi="ar-SA"/>
      </w:rPr>
    </w:lvl>
  </w:abstractNum>
  <w:abstractNum w:abstractNumId="2">
    <w:multiLevelType w:val="hybridMultilevel"/>
    <w:lvl w:ilvl="0">
      <w:start w:val="2"/>
      <w:numFmt w:val="decimal"/>
      <w:lvlText w:val="%1"/>
      <w:lvlJc w:val="left"/>
      <w:pPr>
        <w:ind w:left="2082" w:hanging="42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082" w:hanging="42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2262" w:hanging="60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100"/>
        <w:sz w:val="24"/>
        <w:szCs w:val="24"/>
        <w:lang w:val="uk-UA" w:eastAsia="en-US" w:bidi="ar-SA"/>
      </w:rPr>
    </w:lvl>
    <w:lvl w:ilvl="3">
      <w:start w:val="0"/>
      <w:numFmt w:val="bullet"/>
      <w:lvlText w:val="•"/>
      <w:lvlJc w:val="left"/>
      <w:pPr>
        <w:ind w:left="4394" w:hanging="600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5462" w:hanging="600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6529" w:hanging="600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7596" w:hanging="600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8664" w:hanging="600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9731" w:hanging="600"/>
      </w:pPr>
      <w:rPr>
        <w:rFonts w:hint="default"/>
        <w:lang w:val="uk-UA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"/>
      <w:lvlJc w:val="left"/>
      <w:pPr>
        <w:ind w:left="2082" w:hanging="420"/>
        <w:jc w:val="left"/>
      </w:pPr>
      <w:rPr>
        <w:rFonts w:hint="default"/>
        <w:lang w:val="uk-UA" w:eastAsia="en-US" w:bidi="ar-SA"/>
      </w:rPr>
    </w:lvl>
    <w:lvl w:ilvl="1">
      <w:start w:val="2"/>
      <w:numFmt w:val="decimal"/>
      <w:lvlText w:val="%1.%2."/>
      <w:lvlJc w:val="left"/>
      <w:pPr>
        <w:ind w:left="2082" w:hanging="42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2">
      <w:start w:val="0"/>
      <w:numFmt w:val="bullet"/>
      <w:lvlText w:val="•"/>
      <w:lvlJc w:val="left"/>
      <w:pPr>
        <w:ind w:left="4037" w:hanging="420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5015" w:hanging="420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5994" w:hanging="420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6973" w:hanging="420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7951" w:hanging="420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8930" w:hanging="420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9909" w:hanging="420"/>
      </w:pPr>
      <w:rPr>
        <w:rFonts w:hint="default"/>
        <w:lang w:val="uk-UA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2610" w:hanging="240"/>
        <w:jc w:val="righ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2022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2">
      <w:start w:val="0"/>
      <w:numFmt w:val="bullet"/>
      <w:lvlText w:val="•"/>
      <w:lvlJc w:val="left"/>
      <w:pPr>
        <w:ind w:left="3647" w:hanging="360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4674" w:hanging="360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5702" w:hanging="360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6729" w:hanging="360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7756" w:hanging="360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8784" w:hanging="360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9811" w:hanging="360"/>
      </w:pPr>
      <w:rPr>
        <w:rFonts w:hint="default"/>
        <w:lang w:val="uk-UA" w:eastAsia="en-US" w:bidi="ar-SA"/>
      </w:rPr>
    </w:lvl>
  </w:abstractNum>
  <w:num w:numId="11">
    <w:abstractNumId w:val="10"/>
  </w:num>
  <w:num w:numId="10">
    <w:abstractNumId w:val="9"/>
  </w:num>
  <w:num w:numId="9">
    <w:abstractNumId w:val="8"/>
  </w:num>
  <w:num w:numId="7">
    <w:abstractNumId w:val="6"/>
  </w:num>
  <w:num w:numId="8">
    <w:abstractNumId w:val="7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uk-UA" w:eastAsia="en-US" w:bidi="ar-SA"/>
    </w:rPr>
  </w:style>
  <w:style w:styleId="TOC1" w:type="paragraph">
    <w:name w:val="TOC 1"/>
    <w:basedOn w:val="Normal"/>
    <w:uiPriority w:val="1"/>
    <w:qFormat/>
    <w:pPr>
      <w:spacing w:before="46"/>
      <w:ind w:left="2082" w:hanging="420"/>
    </w:pPr>
    <w:rPr>
      <w:rFonts w:ascii="Times New Roman" w:hAnsi="Times New Roman" w:eastAsia="Times New Roman" w:cs="Times New Roman"/>
      <w:sz w:val="24"/>
      <w:szCs w:val="24"/>
      <w:lang w:val="uk-UA" w:eastAsia="en-US" w:bidi="ar-SA"/>
    </w:rPr>
  </w:style>
  <w:style w:styleId="TOC2" w:type="paragraph">
    <w:name w:val="TOC 2"/>
    <w:basedOn w:val="Normal"/>
    <w:uiPriority w:val="1"/>
    <w:qFormat/>
    <w:pPr>
      <w:spacing w:before="5"/>
      <w:ind w:left="2442" w:hanging="240"/>
    </w:pPr>
    <w:rPr>
      <w:rFonts w:ascii="Times New Roman" w:hAnsi="Times New Roman" w:eastAsia="Times New Roman" w:cs="Times New Roman"/>
      <w:b/>
      <w:bCs/>
      <w:sz w:val="24"/>
      <w:szCs w:val="24"/>
      <w:lang w:val="uk-UA" w:eastAsia="en-US" w:bidi="ar-SA"/>
    </w:rPr>
  </w:style>
  <w:style w:styleId="TOC3" w:type="paragraph">
    <w:name w:val="TOC 3"/>
    <w:basedOn w:val="Normal"/>
    <w:uiPriority w:val="1"/>
    <w:qFormat/>
    <w:pPr>
      <w:spacing w:before="53"/>
      <w:ind w:left="2610" w:hanging="240"/>
    </w:pPr>
    <w:rPr>
      <w:rFonts w:ascii="Times New Roman" w:hAnsi="Times New Roman" w:eastAsia="Times New Roman" w:cs="Times New Roman"/>
      <w:b/>
      <w:bCs/>
      <w:sz w:val="24"/>
      <w:szCs w:val="24"/>
      <w:lang w:val="uk-UA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uk-UA" w:eastAsia="en-US" w:bidi="ar-SA"/>
    </w:rPr>
  </w:style>
  <w:style w:styleId="Heading1" w:type="paragraph">
    <w:name w:val="Heading 1"/>
    <w:basedOn w:val="Normal"/>
    <w:uiPriority w:val="1"/>
    <w:qFormat/>
    <w:pPr>
      <w:spacing w:before="5"/>
      <w:ind w:left="1378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uk-UA" w:eastAsia="en-US" w:bidi="ar-SA"/>
    </w:rPr>
  </w:style>
  <w:style w:styleId="Heading2" w:type="paragraph">
    <w:name w:val="Heading 2"/>
    <w:basedOn w:val="Normal"/>
    <w:uiPriority w:val="1"/>
    <w:qFormat/>
    <w:pPr>
      <w:spacing w:line="274" w:lineRule="exact"/>
      <w:ind w:left="1662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uk-UA" w:eastAsia="en-US" w:bidi="ar-SA"/>
    </w:rPr>
  </w:style>
  <w:style w:styleId="ListParagraph" w:type="paragraph">
    <w:name w:val="List Paragraph"/>
    <w:basedOn w:val="Normal"/>
    <w:uiPriority w:val="1"/>
    <w:qFormat/>
    <w:pPr>
      <w:ind w:left="1662"/>
    </w:pPr>
    <w:rPr>
      <w:rFonts w:ascii="Times New Roman" w:hAnsi="Times New Roman" w:eastAsia="Times New Roman" w:cs="Times New Roman"/>
      <w:lang w:val="uk-UA" w:eastAsia="en-US" w:bidi="ar-SA"/>
    </w:rPr>
  </w:style>
  <w:style w:styleId="TableParagraph" w:type="paragraph">
    <w:name w:val="Table Paragraph"/>
    <w:basedOn w:val="Normal"/>
    <w:uiPriority w:val="1"/>
    <w:qFormat/>
    <w:pPr>
      <w:jc w:val="center"/>
    </w:pPr>
    <w:rPr>
      <w:rFonts w:ascii="Times New Roman" w:hAnsi="Times New Roman" w:eastAsia="Times New Roman" w:cs="Times New Roman"/>
      <w:lang w:val="uk-UA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header" Target="header3.xml"/><Relationship Id="rId10" Type="http://schemas.openxmlformats.org/officeDocument/2006/relationships/header" Target="header4.xml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header" Target="header8.xml"/><Relationship Id="rId15" Type="http://schemas.openxmlformats.org/officeDocument/2006/relationships/header" Target="header9.xml"/><Relationship Id="rId16" Type="http://schemas.openxmlformats.org/officeDocument/2006/relationships/header" Target="header10.xml"/><Relationship Id="rId17" Type="http://schemas.openxmlformats.org/officeDocument/2006/relationships/hyperlink" Target="http://www.nbuv.gov.ua/" TargetMode="External"/><Relationship Id="rId18" Type="http://schemas.openxmlformats.org/officeDocument/2006/relationships/hyperlink" Target="http://www/lawukraine.com" TargetMode="External"/><Relationship Id="rId19" Type="http://schemas.openxmlformats.org/officeDocument/2006/relationships/hyperlink" Target="http://www.lawmoose.com/" TargetMode="External"/><Relationship Id="rId20" Type="http://schemas.openxmlformats.org/officeDocument/2006/relationships/header" Target="header11.xml"/><Relationship Id="rId21" Type="http://schemas.openxmlformats.org/officeDocument/2006/relationships/header" Target="header12.xml"/><Relationship Id="rId22" Type="http://schemas.openxmlformats.org/officeDocument/2006/relationships/header" Target="header13.xml"/><Relationship Id="rId23" Type="http://schemas.openxmlformats.org/officeDocument/2006/relationships/header" Target="header14.xml"/><Relationship Id="rId24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3.jpeg"/></Relationships>

</file>

<file path=word/_rels/header10.xml.rels><?xml version="1.0" encoding="UTF-8" standalone="yes"?>
<Relationships xmlns="http://schemas.openxmlformats.org/package/2006/relationships"><Relationship Id="rId1" Type="http://schemas.openxmlformats.org/officeDocument/2006/relationships/image" Target="media/image3.jpeg"/></Relationships>

</file>

<file path=word/_rels/header11.xml.rels><?xml version="1.0" encoding="UTF-8" standalone="yes"?>
<Relationships xmlns="http://schemas.openxmlformats.org/package/2006/relationships"><Relationship Id="rId1" Type="http://schemas.openxmlformats.org/officeDocument/2006/relationships/image" Target="media/image3.jpeg"/></Relationships>

</file>

<file path=word/_rels/header12.xml.rels><?xml version="1.0" encoding="UTF-8" standalone="yes"?>
<Relationships xmlns="http://schemas.openxmlformats.org/package/2006/relationships"><Relationship Id="rId1" Type="http://schemas.openxmlformats.org/officeDocument/2006/relationships/image" Target="media/image3.jpeg"/></Relationships>

</file>

<file path=word/_rels/header13.xml.rels><?xml version="1.0" encoding="UTF-8" standalone="yes"?>
<Relationships xmlns="http://schemas.openxmlformats.org/package/2006/relationships"><Relationship Id="rId1" Type="http://schemas.openxmlformats.org/officeDocument/2006/relationships/image" Target="media/image3.jpeg"/></Relationships>

</file>

<file path=word/_rels/header14.xml.rels><?xml version="1.0" encoding="UTF-8" standalone="yes"?>
<Relationships xmlns="http://schemas.openxmlformats.org/package/2006/relationships"><Relationship Id="rId1" Type="http://schemas.openxmlformats.org/officeDocument/2006/relationships/image" Target="media/image3.jpeg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image" Target="media/image3.jpeg"/></Relationships>

</file>

<file path=word/_rels/header3.xml.rels><?xml version="1.0" encoding="UTF-8" standalone="yes"?>
<Relationships xmlns="http://schemas.openxmlformats.org/package/2006/relationships"><Relationship Id="rId1" Type="http://schemas.openxmlformats.org/officeDocument/2006/relationships/image" Target="media/image3.jpeg"/></Relationships>

</file>

<file path=word/_rels/header4.xml.rels><?xml version="1.0" encoding="UTF-8" standalone="yes"?>
<Relationships xmlns="http://schemas.openxmlformats.org/package/2006/relationships"><Relationship Id="rId1" Type="http://schemas.openxmlformats.org/officeDocument/2006/relationships/image" Target="media/image3.jpeg"/></Relationships>

</file>

<file path=word/_rels/header5.xml.rels><?xml version="1.0" encoding="UTF-8" standalone="yes"?>
<Relationships xmlns="http://schemas.openxmlformats.org/package/2006/relationships"><Relationship Id="rId1" Type="http://schemas.openxmlformats.org/officeDocument/2006/relationships/image" Target="media/image3.jpeg"/></Relationships>

</file>

<file path=word/_rels/header6.xml.rels><?xml version="1.0" encoding="UTF-8" standalone="yes"?>
<Relationships xmlns="http://schemas.openxmlformats.org/package/2006/relationships"><Relationship Id="rId1" Type="http://schemas.openxmlformats.org/officeDocument/2006/relationships/image" Target="media/image3.jpeg"/></Relationships>

</file>

<file path=word/_rels/header7.xml.rels><?xml version="1.0" encoding="UTF-8" standalone="yes"?>
<Relationships xmlns="http://schemas.openxmlformats.org/package/2006/relationships"><Relationship Id="rId1" Type="http://schemas.openxmlformats.org/officeDocument/2006/relationships/image" Target="media/image3.jpeg"/></Relationships>

</file>

<file path=word/_rels/header8.xml.rels><?xml version="1.0" encoding="UTF-8" standalone="yes"?>
<Relationships xmlns="http://schemas.openxmlformats.org/package/2006/relationships"><Relationship Id="rId1" Type="http://schemas.openxmlformats.org/officeDocument/2006/relationships/image" Target="media/image3.jpeg"/></Relationships>

</file>

<file path=word/_rels/header9.xml.rels><?xml version="1.0" encoding="UTF-8" standalone="yes"?>
<Relationships xmlns="http://schemas.openxmlformats.org/package/2006/relationships"><Relationship Id="rId1" Type="http://schemas.openxmlformats.org/officeDocument/2006/relationships/image" Target="media/image3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dc:title>(Ф 03</dc:title>
  <dcterms:created xsi:type="dcterms:W3CDTF">2024-11-27T12:23:33Z</dcterms:created>
  <dcterms:modified xsi:type="dcterms:W3CDTF">2024-11-27T12:23:33Z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2024-11-27T00:00:00Z</vt:filetime>
  </property>
  <property fmtid="{D5CDD505-2E9C-101B-9397-08002B2CF9AE}" pid="5" name="Producer">
    <vt:lpwstr>3-Heights(TM) PDF Security Shell 4.8.25.2 (http://www.pdf-tools.com)</vt:lpwstr>
  </property>
</Properties>
</file>